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0"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FF736C">
        <w:rPr>
          <w:rFonts w:ascii="Times New Roman" w:hAnsi="Times New Roman"/>
          <w:b/>
          <w:sz w:val="24"/>
          <w:szCs w:val="24"/>
        </w:rPr>
        <w:t xml:space="preserve">о закупе расходных материалов </w:t>
      </w:r>
      <w:r w:rsidR="00101134">
        <w:rPr>
          <w:rFonts w:ascii="Times New Roman" w:hAnsi="Times New Roman"/>
          <w:b/>
          <w:sz w:val="24"/>
          <w:szCs w:val="24"/>
        </w:rPr>
        <w:t xml:space="preserve">№ </w:t>
      </w:r>
      <w:bookmarkStart w:id="0" w:name="_GoBack"/>
      <w:bookmarkEnd w:id="0"/>
      <w:r w:rsidR="00101134">
        <w:rPr>
          <w:rFonts w:ascii="Times New Roman" w:hAnsi="Times New Roman"/>
          <w:b/>
          <w:sz w:val="24"/>
          <w:szCs w:val="24"/>
        </w:rPr>
        <w:t>23</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государственных закупок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009254CF">
        <w:rPr>
          <w:rFonts w:ascii="Times New Roman" w:hAnsi="Times New Roman"/>
          <w:b/>
          <w:sz w:val="24"/>
          <w:szCs w:val="24"/>
        </w:rPr>
        <w:t xml:space="preserve"> </w:t>
      </w:r>
      <w:r w:rsidR="009254CF" w:rsidRPr="009254CF">
        <w:rPr>
          <w:rFonts w:ascii="Times New Roman" w:hAnsi="Times New Roman"/>
          <w:sz w:val="24"/>
          <w:szCs w:val="24"/>
        </w:rPr>
        <w:t>по заявке Заказчика в течение 5 рабочих дней.</w:t>
      </w:r>
      <w:r w:rsidR="00C42D12">
        <w:rPr>
          <w:rFonts w:ascii="Times New Roman" w:hAnsi="Times New Roman"/>
          <w:b/>
          <w:sz w:val="24"/>
          <w:szCs w:val="24"/>
        </w:rPr>
        <w:t xml:space="preserve"> </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расходов с</w:t>
      </w:r>
      <w:r w:rsidRPr="00196960">
        <w:rPr>
          <w:rFonts w:ascii="Times New Roman" w:hAnsi="Times New Roman"/>
          <w:sz w:val="24"/>
          <w:szCs w:val="24"/>
        </w:rPr>
        <w:t xml:space="preserve"> </w:t>
      </w:r>
      <w:r w:rsidR="00AF1627">
        <w:rPr>
          <w:rFonts w:ascii="Times New Roman" w:hAnsi="Times New Roman"/>
          <w:sz w:val="24"/>
          <w:szCs w:val="24"/>
        </w:rPr>
        <w:t>14</w:t>
      </w:r>
      <w:r w:rsidRPr="00C42D12">
        <w:rPr>
          <w:rFonts w:ascii="Times New Roman" w:hAnsi="Times New Roman"/>
          <w:color w:val="FF0000"/>
          <w:sz w:val="24"/>
          <w:szCs w:val="24"/>
        </w:rPr>
        <w:t xml:space="preserve"> </w:t>
      </w:r>
      <w:r w:rsidR="00AF1627">
        <w:rPr>
          <w:rFonts w:ascii="Times New Roman" w:hAnsi="Times New Roman"/>
          <w:color w:val="FF0000"/>
          <w:sz w:val="24"/>
          <w:szCs w:val="24"/>
        </w:rPr>
        <w:t>апреля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AF1627">
        <w:rPr>
          <w:rFonts w:ascii="Times New Roman" w:hAnsi="Times New Roman"/>
          <w:color w:val="FF0000"/>
          <w:sz w:val="24"/>
          <w:szCs w:val="24"/>
        </w:rPr>
        <w:t>18</w:t>
      </w:r>
      <w:r w:rsidRPr="00196960">
        <w:rPr>
          <w:rFonts w:ascii="Times New Roman" w:hAnsi="Times New Roman"/>
          <w:color w:val="FF0000"/>
          <w:sz w:val="24"/>
          <w:szCs w:val="24"/>
        </w:rPr>
        <w:t xml:space="preserve"> </w:t>
      </w:r>
      <w:r w:rsidR="00AF1627">
        <w:rPr>
          <w:rFonts w:ascii="Times New Roman" w:hAnsi="Times New Roman"/>
          <w:color w:val="FF0000"/>
          <w:sz w:val="24"/>
          <w:szCs w:val="24"/>
        </w:rPr>
        <w:t>апреля</w:t>
      </w:r>
      <w:r w:rsidRPr="00196960">
        <w:rPr>
          <w:rFonts w:ascii="Times New Roman" w:hAnsi="Times New Roman"/>
          <w:color w:val="FF0000"/>
          <w:sz w:val="24"/>
          <w:szCs w:val="24"/>
        </w:rPr>
        <w:t xml:space="preserve"> 201</w:t>
      </w:r>
      <w:r w:rsidR="00E33090">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государственных заку</w:t>
      </w:r>
      <w:r w:rsidRPr="00196960">
        <w:rPr>
          <w:rFonts w:ascii="Times New Roman" w:hAnsi="Times New Roman"/>
          <w:sz w:val="24"/>
          <w:szCs w:val="24"/>
        </w:rPr>
        <w:t>пках: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00E33090">
        <w:rPr>
          <w:rFonts w:ascii="Times New Roman" w:hAnsi="Times New Roman"/>
          <w:sz w:val="24"/>
          <w:szCs w:val="24"/>
        </w:rPr>
        <w:t xml:space="preserve"> хана 42, тел. (7172) 29-58-70 </w:t>
      </w:r>
      <w:r w:rsidR="00B473A3">
        <w:rPr>
          <w:rFonts w:ascii="Times New Roman" w:hAnsi="Times New Roman"/>
          <w:sz w:val="24"/>
          <w:szCs w:val="24"/>
          <w:lang w:val="kk-KZ"/>
        </w:rPr>
        <w:t>(Гульдана)</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w:t>
      </w:r>
      <w:r w:rsidR="00E33090">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26"/>
        <w:gridCol w:w="3260"/>
        <w:gridCol w:w="709"/>
        <w:gridCol w:w="1134"/>
        <w:gridCol w:w="1985"/>
      </w:tblGrid>
      <w:tr w:rsidR="003A7761" w:rsidRPr="00AF1627" w:rsidTr="0056256E">
        <w:trPr>
          <w:trHeight w:val="848"/>
        </w:trPr>
        <w:tc>
          <w:tcPr>
            <w:tcW w:w="988" w:type="dxa"/>
          </w:tcPr>
          <w:p w:rsidR="003A7761" w:rsidRPr="00AF1627" w:rsidRDefault="003A7761" w:rsidP="00E42893">
            <w:pPr>
              <w:rPr>
                <w:rFonts w:ascii="Times New Roman" w:hAnsi="Times New Roman"/>
                <w:sz w:val="24"/>
                <w:szCs w:val="24"/>
              </w:rPr>
            </w:pPr>
            <w:r w:rsidRPr="00AF1627">
              <w:rPr>
                <w:rFonts w:ascii="Times New Roman" w:hAnsi="Times New Roman"/>
                <w:sz w:val="24"/>
                <w:szCs w:val="24"/>
              </w:rPr>
              <w:t>Номер лота</w:t>
            </w:r>
          </w:p>
        </w:tc>
        <w:tc>
          <w:tcPr>
            <w:tcW w:w="2126" w:type="dxa"/>
          </w:tcPr>
          <w:p w:rsidR="003A7761" w:rsidRPr="00AF1627" w:rsidRDefault="003A7761" w:rsidP="00E42893">
            <w:pPr>
              <w:rPr>
                <w:rFonts w:ascii="Times New Roman" w:hAnsi="Times New Roman"/>
                <w:sz w:val="24"/>
                <w:szCs w:val="24"/>
              </w:rPr>
            </w:pPr>
            <w:r w:rsidRPr="00AF1627">
              <w:rPr>
                <w:rFonts w:ascii="Times New Roman" w:hAnsi="Times New Roman"/>
                <w:sz w:val="24"/>
                <w:szCs w:val="24"/>
              </w:rPr>
              <w:t>Наименование товара</w:t>
            </w:r>
          </w:p>
        </w:tc>
        <w:tc>
          <w:tcPr>
            <w:tcW w:w="3260" w:type="dxa"/>
          </w:tcPr>
          <w:p w:rsidR="003A7761" w:rsidRPr="00AF1627" w:rsidRDefault="003A7761" w:rsidP="00E42893">
            <w:pPr>
              <w:rPr>
                <w:rFonts w:ascii="Times New Roman" w:hAnsi="Times New Roman"/>
                <w:sz w:val="24"/>
                <w:szCs w:val="24"/>
              </w:rPr>
            </w:pPr>
            <w:r w:rsidRPr="00AF1627">
              <w:rPr>
                <w:rFonts w:ascii="Times New Roman" w:hAnsi="Times New Roman"/>
                <w:sz w:val="24"/>
                <w:szCs w:val="24"/>
              </w:rPr>
              <w:t>Краткая характеристика товаров</w:t>
            </w:r>
          </w:p>
        </w:tc>
        <w:tc>
          <w:tcPr>
            <w:tcW w:w="709" w:type="dxa"/>
          </w:tcPr>
          <w:p w:rsidR="003A7761" w:rsidRPr="00AF1627" w:rsidRDefault="003A7761" w:rsidP="00E42893">
            <w:pPr>
              <w:jc w:val="center"/>
              <w:rPr>
                <w:rFonts w:ascii="Times New Roman" w:hAnsi="Times New Roman"/>
                <w:sz w:val="24"/>
                <w:szCs w:val="24"/>
              </w:rPr>
            </w:pPr>
            <w:r w:rsidRPr="00AF1627">
              <w:rPr>
                <w:rFonts w:ascii="Times New Roman" w:hAnsi="Times New Roman"/>
                <w:sz w:val="24"/>
                <w:szCs w:val="24"/>
              </w:rPr>
              <w:t>Ед. изм.</w:t>
            </w:r>
          </w:p>
        </w:tc>
        <w:tc>
          <w:tcPr>
            <w:tcW w:w="1134" w:type="dxa"/>
          </w:tcPr>
          <w:p w:rsidR="003A7761" w:rsidRPr="00AF1627" w:rsidRDefault="003A7761" w:rsidP="00E42893">
            <w:pPr>
              <w:rPr>
                <w:rFonts w:ascii="Times New Roman" w:hAnsi="Times New Roman"/>
                <w:sz w:val="24"/>
                <w:szCs w:val="24"/>
              </w:rPr>
            </w:pPr>
            <w:r w:rsidRPr="00AF1627">
              <w:rPr>
                <w:rFonts w:ascii="Times New Roman" w:hAnsi="Times New Roman"/>
                <w:sz w:val="24"/>
                <w:szCs w:val="24"/>
              </w:rPr>
              <w:t xml:space="preserve">   Кол-во</w:t>
            </w:r>
          </w:p>
        </w:tc>
        <w:tc>
          <w:tcPr>
            <w:tcW w:w="1985" w:type="dxa"/>
          </w:tcPr>
          <w:p w:rsidR="003A7761" w:rsidRPr="00AF1627" w:rsidRDefault="003A7761" w:rsidP="00E42893">
            <w:pPr>
              <w:rPr>
                <w:rFonts w:ascii="Times New Roman" w:hAnsi="Times New Roman"/>
                <w:sz w:val="24"/>
                <w:szCs w:val="24"/>
              </w:rPr>
            </w:pPr>
            <w:r w:rsidRPr="00AF1627">
              <w:rPr>
                <w:rFonts w:ascii="Times New Roman" w:hAnsi="Times New Roman"/>
                <w:sz w:val="24"/>
                <w:szCs w:val="24"/>
              </w:rPr>
              <w:t>Сумма, выделенная для закупок, тенге</w:t>
            </w:r>
          </w:p>
        </w:tc>
      </w:tr>
      <w:tr w:rsidR="00E33090" w:rsidRPr="00AF1627" w:rsidTr="0056256E">
        <w:trPr>
          <w:trHeight w:val="1214"/>
        </w:trPr>
        <w:tc>
          <w:tcPr>
            <w:tcW w:w="988" w:type="dxa"/>
          </w:tcPr>
          <w:p w:rsidR="00E33090" w:rsidRPr="00AF1627" w:rsidRDefault="009254CF" w:rsidP="00A175BD">
            <w:pPr>
              <w:rPr>
                <w:rFonts w:ascii="Times New Roman" w:hAnsi="Times New Roman"/>
                <w:sz w:val="24"/>
                <w:szCs w:val="24"/>
              </w:rPr>
            </w:pPr>
            <w:r w:rsidRPr="00AF1627">
              <w:rPr>
                <w:rFonts w:ascii="Times New Roman" w:hAnsi="Times New Roman"/>
                <w:sz w:val="24"/>
                <w:szCs w:val="24"/>
              </w:rPr>
              <w:t>1</w:t>
            </w:r>
          </w:p>
        </w:tc>
        <w:tc>
          <w:tcPr>
            <w:tcW w:w="2126" w:type="dxa"/>
            <w:tcBorders>
              <w:top w:val="single" w:sz="4" w:space="0" w:color="auto"/>
              <w:left w:val="single" w:sz="4" w:space="0" w:color="auto"/>
              <w:bottom w:val="nil"/>
              <w:right w:val="single" w:sz="4" w:space="0" w:color="auto"/>
            </w:tcBorders>
            <w:shd w:val="clear" w:color="auto" w:fill="auto"/>
          </w:tcPr>
          <w:p w:rsidR="00E33090" w:rsidRPr="00AF1627" w:rsidRDefault="009254CF" w:rsidP="005670F4">
            <w:pPr>
              <w:spacing w:after="0" w:line="240" w:lineRule="auto"/>
              <w:rPr>
                <w:rFonts w:ascii="Times New Roman" w:hAnsi="Times New Roman"/>
                <w:sz w:val="24"/>
                <w:szCs w:val="24"/>
              </w:rPr>
            </w:pPr>
            <w:proofErr w:type="spellStart"/>
            <w:r w:rsidRPr="00AF1627">
              <w:rPr>
                <w:rFonts w:ascii="Times New Roman" w:hAnsi="Times New Roman"/>
                <w:sz w:val="24"/>
                <w:szCs w:val="24"/>
              </w:rPr>
              <w:t>Физионил</w:t>
            </w:r>
            <w:proofErr w:type="spellEnd"/>
            <w:r w:rsidRPr="00AF1627">
              <w:rPr>
                <w:rFonts w:ascii="Times New Roman" w:hAnsi="Times New Roman"/>
                <w:sz w:val="24"/>
                <w:szCs w:val="24"/>
              </w:rPr>
              <w:t xml:space="preserve"> 40 с глюкозой</w:t>
            </w:r>
          </w:p>
        </w:tc>
        <w:tc>
          <w:tcPr>
            <w:tcW w:w="3260" w:type="dxa"/>
            <w:tcBorders>
              <w:top w:val="single" w:sz="4" w:space="0" w:color="auto"/>
              <w:left w:val="nil"/>
              <w:bottom w:val="nil"/>
              <w:right w:val="single" w:sz="4" w:space="0" w:color="auto"/>
            </w:tcBorders>
            <w:shd w:val="clear" w:color="auto" w:fill="auto"/>
          </w:tcPr>
          <w:p w:rsidR="00E33090" w:rsidRPr="00AF1627" w:rsidRDefault="009003FA" w:rsidP="009003FA">
            <w:pPr>
              <w:spacing w:after="0"/>
              <w:rPr>
                <w:rFonts w:ascii="Times New Roman" w:hAnsi="Times New Roman"/>
                <w:color w:val="000000"/>
                <w:sz w:val="24"/>
                <w:szCs w:val="24"/>
              </w:rPr>
            </w:pPr>
            <w:r w:rsidRPr="00AF1627">
              <w:rPr>
                <w:rFonts w:ascii="Times New Roman" w:hAnsi="Times New Roman"/>
                <w:color w:val="000000"/>
                <w:sz w:val="24"/>
                <w:szCs w:val="24"/>
              </w:rPr>
              <w:t xml:space="preserve">Раствор для </w:t>
            </w:r>
            <w:proofErr w:type="spellStart"/>
            <w:r w:rsidRPr="00AF1627">
              <w:rPr>
                <w:rFonts w:ascii="Times New Roman" w:hAnsi="Times New Roman"/>
                <w:color w:val="000000"/>
                <w:sz w:val="24"/>
                <w:szCs w:val="24"/>
              </w:rPr>
              <w:t>перитониального</w:t>
            </w:r>
            <w:proofErr w:type="spellEnd"/>
            <w:r w:rsidRPr="00AF1627">
              <w:rPr>
                <w:rFonts w:ascii="Times New Roman" w:hAnsi="Times New Roman"/>
                <w:color w:val="000000"/>
                <w:sz w:val="24"/>
                <w:szCs w:val="24"/>
              </w:rPr>
              <w:t xml:space="preserve"> диализа с глюкозой 2,27%, 2л.</w:t>
            </w:r>
          </w:p>
        </w:tc>
        <w:tc>
          <w:tcPr>
            <w:tcW w:w="709" w:type="dxa"/>
          </w:tcPr>
          <w:p w:rsidR="00E33090" w:rsidRPr="00AF1627" w:rsidRDefault="009003FA" w:rsidP="00A175BD">
            <w:pPr>
              <w:jc w:val="center"/>
              <w:rPr>
                <w:rFonts w:ascii="Times New Roman" w:hAnsi="Times New Roman"/>
                <w:sz w:val="24"/>
                <w:szCs w:val="24"/>
              </w:rPr>
            </w:pPr>
            <w:proofErr w:type="spellStart"/>
            <w:r w:rsidRPr="00AF1627">
              <w:rPr>
                <w:rFonts w:ascii="Times New Roman" w:hAnsi="Times New Roman"/>
                <w:sz w:val="24"/>
                <w:szCs w:val="24"/>
              </w:rPr>
              <w:t>кан</w:t>
            </w:r>
            <w:proofErr w:type="spellEnd"/>
          </w:p>
        </w:tc>
        <w:tc>
          <w:tcPr>
            <w:tcW w:w="1134" w:type="dxa"/>
            <w:tcBorders>
              <w:top w:val="single" w:sz="4" w:space="0" w:color="auto"/>
              <w:left w:val="single" w:sz="4" w:space="0" w:color="auto"/>
              <w:bottom w:val="nil"/>
              <w:right w:val="single" w:sz="4" w:space="0" w:color="auto"/>
            </w:tcBorders>
            <w:shd w:val="clear" w:color="auto" w:fill="auto"/>
          </w:tcPr>
          <w:p w:rsidR="00E33090" w:rsidRPr="00AF1627" w:rsidRDefault="009003FA" w:rsidP="00A175BD">
            <w:pPr>
              <w:spacing w:after="0" w:line="240" w:lineRule="auto"/>
              <w:jc w:val="right"/>
              <w:rPr>
                <w:rFonts w:ascii="Times New Roman" w:hAnsi="Times New Roman"/>
                <w:sz w:val="24"/>
                <w:szCs w:val="24"/>
              </w:rPr>
            </w:pPr>
            <w:r w:rsidRPr="00AF1627">
              <w:rPr>
                <w:rFonts w:ascii="Times New Roman" w:hAnsi="Times New Roman"/>
                <w:sz w:val="24"/>
                <w:szCs w:val="24"/>
              </w:rPr>
              <w:t>30</w:t>
            </w:r>
          </w:p>
        </w:tc>
        <w:tc>
          <w:tcPr>
            <w:tcW w:w="1985" w:type="dxa"/>
            <w:tcBorders>
              <w:top w:val="single" w:sz="4" w:space="0" w:color="auto"/>
              <w:left w:val="single" w:sz="4" w:space="0" w:color="auto"/>
              <w:bottom w:val="nil"/>
              <w:right w:val="single" w:sz="4" w:space="0" w:color="auto"/>
            </w:tcBorders>
            <w:shd w:val="clear" w:color="auto" w:fill="auto"/>
          </w:tcPr>
          <w:p w:rsidR="00E33090" w:rsidRPr="00AF1627" w:rsidRDefault="009003FA" w:rsidP="00A175BD">
            <w:pPr>
              <w:spacing w:after="0" w:line="240" w:lineRule="auto"/>
              <w:jc w:val="right"/>
              <w:rPr>
                <w:rFonts w:ascii="Times New Roman" w:hAnsi="Times New Roman"/>
                <w:sz w:val="24"/>
                <w:szCs w:val="24"/>
              </w:rPr>
            </w:pPr>
            <w:r w:rsidRPr="00AF1627">
              <w:rPr>
                <w:rFonts w:ascii="Times New Roman" w:hAnsi="Times New Roman"/>
                <w:sz w:val="24"/>
                <w:szCs w:val="24"/>
              </w:rPr>
              <w:t>186 000</w:t>
            </w:r>
          </w:p>
        </w:tc>
      </w:tr>
      <w:tr w:rsidR="00E33090" w:rsidRPr="00AF1627" w:rsidTr="0056256E">
        <w:trPr>
          <w:trHeight w:val="1214"/>
        </w:trPr>
        <w:tc>
          <w:tcPr>
            <w:tcW w:w="988" w:type="dxa"/>
          </w:tcPr>
          <w:p w:rsidR="00E33090" w:rsidRPr="00AF1627" w:rsidRDefault="00E33090" w:rsidP="00A175BD">
            <w:pPr>
              <w:rPr>
                <w:rFonts w:ascii="Times New Roman" w:hAnsi="Times New Roman"/>
                <w:sz w:val="24"/>
                <w:szCs w:val="24"/>
              </w:rPr>
            </w:pPr>
            <w:r w:rsidRPr="00AF1627">
              <w:rPr>
                <w:rFonts w:ascii="Times New Roman" w:hAnsi="Times New Roman"/>
                <w:sz w:val="24"/>
                <w:szCs w:val="24"/>
              </w:rPr>
              <w:t>2</w:t>
            </w:r>
          </w:p>
        </w:tc>
        <w:tc>
          <w:tcPr>
            <w:tcW w:w="2126" w:type="dxa"/>
            <w:tcBorders>
              <w:top w:val="single" w:sz="4" w:space="0" w:color="auto"/>
              <w:left w:val="single" w:sz="4" w:space="0" w:color="auto"/>
              <w:bottom w:val="nil"/>
              <w:right w:val="single" w:sz="4" w:space="0" w:color="auto"/>
            </w:tcBorders>
            <w:shd w:val="clear" w:color="auto" w:fill="auto"/>
          </w:tcPr>
          <w:p w:rsidR="00E33090" w:rsidRPr="00AF1627" w:rsidRDefault="00E33090" w:rsidP="009254CF">
            <w:pPr>
              <w:spacing w:after="0" w:line="240" w:lineRule="auto"/>
              <w:rPr>
                <w:rFonts w:ascii="Times New Roman" w:hAnsi="Times New Roman"/>
                <w:color w:val="000000"/>
                <w:sz w:val="24"/>
                <w:szCs w:val="24"/>
              </w:rPr>
            </w:pPr>
            <w:proofErr w:type="spellStart"/>
            <w:r w:rsidRPr="00AF1627">
              <w:rPr>
                <w:rFonts w:ascii="Times New Roman" w:hAnsi="Times New Roman"/>
                <w:color w:val="000000"/>
                <w:sz w:val="24"/>
                <w:szCs w:val="24"/>
              </w:rPr>
              <w:t>Дианил</w:t>
            </w:r>
            <w:proofErr w:type="spellEnd"/>
            <w:r w:rsidRPr="00AF1627">
              <w:rPr>
                <w:rFonts w:ascii="Times New Roman" w:hAnsi="Times New Roman"/>
                <w:color w:val="000000"/>
                <w:sz w:val="24"/>
                <w:szCs w:val="24"/>
              </w:rPr>
              <w:t xml:space="preserve">  </w:t>
            </w:r>
            <w:r w:rsidR="009254CF" w:rsidRPr="00AF1627">
              <w:rPr>
                <w:rFonts w:ascii="Times New Roman" w:hAnsi="Times New Roman"/>
                <w:color w:val="000000"/>
                <w:sz w:val="24"/>
                <w:szCs w:val="24"/>
              </w:rPr>
              <w:t>ПД 4 с глюкозой</w:t>
            </w:r>
            <w:r w:rsidRPr="00AF1627">
              <w:rPr>
                <w:rFonts w:ascii="Times New Roman" w:hAnsi="Times New Roman"/>
                <w:color w:val="000000"/>
                <w:sz w:val="24"/>
                <w:szCs w:val="24"/>
              </w:rPr>
              <w:tab/>
            </w:r>
            <w:r w:rsidRPr="00AF1627">
              <w:rPr>
                <w:rFonts w:ascii="Times New Roman" w:hAnsi="Times New Roman"/>
                <w:color w:val="000000"/>
                <w:sz w:val="24"/>
                <w:szCs w:val="24"/>
              </w:rPr>
              <w:tab/>
            </w:r>
          </w:p>
        </w:tc>
        <w:tc>
          <w:tcPr>
            <w:tcW w:w="3260" w:type="dxa"/>
            <w:tcBorders>
              <w:top w:val="single" w:sz="4" w:space="0" w:color="auto"/>
              <w:left w:val="nil"/>
              <w:bottom w:val="nil"/>
              <w:right w:val="single" w:sz="4" w:space="0" w:color="auto"/>
            </w:tcBorders>
            <w:shd w:val="clear" w:color="auto" w:fill="auto"/>
          </w:tcPr>
          <w:p w:rsidR="00E33090" w:rsidRPr="00AF1627" w:rsidRDefault="009254CF" w:rsidP="009003FA">
            <w:pPr>
              <w:rPr>
                <w:rFonts w:ascii="Times New Roman" w:eastAsiaTheme="minorHAnsi" w:hAnsi="Times New Roman"/>
                <w:sz w:val="24"/>
                <w:szCs w:val="24"/>
                <w:lang w:eastAsia="en-US"/>
              </w:rPr>
            </w:pPr>
            <w:r w:rsidRPr="00AF1627">
              <w:rPr>
                <w:rFonts w:ascii="Times New Roman" w:eastAsiaTheme="minorHAnsi" w:hAnsi="Times New Roman"/>
                <w:sz w:val="24"/>
                <w:szCs w:val="24"/>
                <w:lang w:eastAsia="en-US"/>
              </w:rPr>
              <w:t xml:space="preserve">раствор для </w:t>
            </w:r>
            <w:proofErr w:type="spellStart"/>
            <w:r w:rsidRPr="00AF1627">
              <w:rPr>
                <w:rFonts w:ascii="Times New Roman" w:eastAsiaTheme="minorHAnsi" w:hAnsi="Times New Roman"/>
                <w:sz w:val="24"/>
                <w:szCs w:val="24"/>
                <w:lang w:eastAsia="en-US"/>
              </w:rPr>
              <w:t>перитон</w:t>
            </w:r>
            <w:r w:rsidR="009003FA" w:rsidRPr="00AF1627">
              <w:rPr>
                <w:rFonts w:ascii="Times New Roman" w:eastAsiaTheme="minorHAnsi" w:hAnsi="Times New Roman"/>
                <w:sz w:val="24"/>
                <w:szCs w:val="24"/>
                <w:lang w:eastAsia="en-US"/>
              </w:rPr>
              <w:t>и</w:t>
            </w:r>
            <w:r w:rsidRPr="00AF1627">
              <w:rPr>
                <w:rFonts w:ascii="Times New Roman" w:eastAsiaTheme="minorHAnsi" w:hAnsi="Times New Roman"/>
                <w:sz w:val="24"/>
                <w:szCs w:val="24"/>
                <w:lang w:eastAsia="en-US"/>
              </w:rPr>
              <w:t>ального</w:t>
            </w:r>
            <w:proofErr w:type="spellEnd"/>
            <w:r w:rsidRPr="00AF1627">
              <w:rPr>
                <w:rFonts w:ascii="Times New Roman" w:eastAsiaTheme="minorHAnsi" w:hAnsi="Times New Roman"/>
                <w:sz w:val="24"/>
                <w:szCs w:val="24"/>
                <w:lang w:eastAsia="en-US"/>
              </w:rPr>
              <w:t xml:space="preserve"> диализа с низким содержанием кальция (PD-4)  (3,86% глюкозы) - 5 л</w:t>
            </w:r>
          </w:p>
        </w:tc>
        <w:tc>
          <w:tcPr>
            <w:tcW w:w="709" w:type="dxa"/>
          </w:tcPr>
          <w:p w:rsidR="00E33090" w:rsidRPr="00AF1627" w:rsidRDefault="00E33090" w:rsidP="00A175BD">
            <w:pPr>
              <w:jc w:val="center"/>
              <w:rPr>
                <w:rFonts w:ascii="Times New Roman" w:hAnsi="Times New Roman"/>
                <w:sz w:val="24"/>
                <w:szCs w:val="24"/>
              </w:rPr>
            </w:pPr>
            <w:proofErr w:type="spellStart"/>
            <w:r w:rsidRPr="00AF1627">
              <w:rPr>
                <w:rFonts w:ascii="Times New Roman" w:hAnsi="Times New Roman"/>
                <w:sz w:val="24"/>
                <w:szCs w:val="24"/>
              </w:rPr>
              <w:t>кан</w:t>
            </w:r>
            <w:proofErr w:type="spellEnd"/>
          </w:p>
        </w:tc>
        <w:tc>
          <w:tcPr>
            <w:tcW w:w="1134" w:type="dxa"/>
            <w:tcBorders>
              <w:top w:val="single" w:sz="4" w:space="0" w:color="auto"/>
              <w:left w:val="single" w:sz="4" w:space="0" w:color="auto"/>
              <w:bottom w:val="nil"/>
              <w:right w:val="single" w:sz="4" w:space="0" w:color="auto"/>
            </w:tcBorders>
            <w:shd w:val="clear" w:color="auto" w:fill="auto"/>
          </w:tcPr>
          <w:p w:rsidR="00E33090" w:rsidRPr="00AF1627" w:rsidRDefault="009254CF" w:rsidP="00A175BD">
            <w:pPr>
              <w:jc w:val="right"/>
              <w:rPr>
                <w:rFonts w:ascii="Times New Roman" w:hAnsi="Times New Roman"/>
                <w:sz w:val="24"/>
                <w:szCs w:val="24"/>
              </w:rPr>
            </w:pPr>
            <w:r w:rsidRPr="00AF1627">
              <w:rPr>
                <w:rFonts w:ascii="Times New Roman" w:hAnsi="Times New Roman"/>
                <w:sz w:val="24"/>
                <w:szCs w:val="24"/>
              </w:rPr>
              <w:t>30</w:t>
            </w:r>
          </w:p>
        </w:tc>
        <w:tc>
          <w:tcPr>
            <w:tcW w:w="1985" w:type="dxa"/>
            <w:tcBorders>
              <w:top w:val="single" w:sz="4" w:space="0" w:color="auto"/>
              <w:left w:val="single" w:sz="4" w:space="0" w:color="auto"/>
              <w:bottom w:val="nil"/>
              <w:right w:val="single" w:sz="4" w:space="0" w:color="auto"/>
            </w:tcBorders>
            <w:shd w:val="clear" w:color="auto" w:fill="auto"/>
          </w:tcPr>
          <w:p w:rsidR="00E33090" w:rsidRPr="00AF1627" w:rsidRDefault="009254CF" w:rsidP="00A175BD">
            <w:pPr>
              <w:jc w:val="right"/>
              <w:rPr>
                <w:rFonts w:ascii="Times New Roman" w:hAnsi="Times New Roman"/>
                <w:sz w:val="24"/>
                <w:szCs w:val="24"/>
              </w:rPr>
            </w:pPr>
            <w:r w:rsidRPr="00AF1627">
              <w:rPr>
                <w:rFonts w:ascii="Times New Roman" w:hAnsi="Times New Roman"/>
                <w:sz w:val="24"/>
                <w:szCs w:val="24"/>
              </w:rPr>
              <w:t>144 000</w:t>
            </w:r>
          </w:p>
        </w:tc>
      </w:tr>
      <w:tr w:rsidR="009003FA" w:rsidRPr="00AF1627" w:rsidTr="0056256E">
        <w:trPr>
          <w:trHeight w:val="1214"/>
        </w:trPr>
        <w:tc>
          <w:tcPr>
            <w:tcW w:w="988" w:type="dxa"/>
          </w:tcPr>
          <w:p w:rsidR="009003FA" w:rsidRPr="00AF1627" w:rsidRDefault="009003FA" w:rsidP="00A175BD">
            <w:pPr>
              <w:rPr>
                <w:rFonts w:ascii="Times New Roman" w:hAnsi="Times New Roman"/>
                <w:sz w:val="24"/>
                <w:szCs w:val="24"/>
              </w:rPr>
            </w:pPr>
            <w:r w:rsidRPr="00AF1627">
              <w:rPr>
                <w:rFonts w:ascii="Times New Roman" w:hAnsi="Times New Roman"/>
                <w:sz w:val="24"/>
                <w:szCs w:val="24"/>
              </w:rPr>
              <w:t>3</w:t>
            </w:r>
          </w:p>
        </w:tc>
        <w:tc>
          <w:tcPr>
            <w:tcW w:w="2126" w:type="dxa"/>
            <w:tcBorders>
              <w:top w:val="single" w:sz="4" w:space="0" w:color="auto"/>
              <w:left w:val="single" w:sz="4" w:space="0" w:color="auto"/>
              <w:bottom w:val="nil"/>
              <w:right w:val="single" w:sz="4" w:space="0" w:color="auto"/>
            </w:tcBorders>
            <w:shd w:val="clear" w:color="000000" w:fill="FFFFFF"/>
          </w:tcPr>
          <w:p w:rsidR="009003FA" w:rsidRPr="00AF1627" w:rsidRDefault="009003FA">
            <w:pPr>
              <w:rPr>
                <w:rFonts w:ascii="Times New Roman" w:hAnsi="Times New Roman"/>
                <w:bCs/>
                <w:sz w:val="24"/>
                <w:szCs w:val="24"/>
              </w:rPr>
            </w:pPr>
            <w:r w:rsidRPr="00AF1627">
              <w:rPr>
                <w:rFonts w:ascii="Times New Roman" w:hAnsi="Times New Roman"/>
                <w:bCs/>
                <w:sz w:val="24"/>
                <w:szCs w:val="24"/>
              </w:rPr>
              <w:t>Бикарбонат натрия</w:t>
            </w:r>
          </w:p>
        </w:tc>
        <w:tc>
          <w:tcPr>
            <w:tcW w:w="3260" w:type="dxa"/>
            <w:tcBorders>
              <w:top w:val="single" w:sz="4" w:space="0" w:color="auto"/>
              <w:left w:val="nil"/>
              <w:bottom w:val="nil"/>
              <w:right w:val="single" w:sz="4" w:space="0" w:color="auto"/>
            </w:tcBorders>
            <w:shd w:val="clear" w:color="auto" w:fill="auto"/>
          </w:tcPr>
          <w:p w:rsidR="009003FA" w:rsidRPr="00AF1627" w:rsidRDefault="009003FA">
            <w:pPr>
              <w:rPr>
                <w:rFonts w:ascii="Times New Roman" w:hAnsi="Times New Roman"/>
                <w:bCs/>
                <w:sz w:val="24"/>
                <w:szCs w:val="24"/>
              </w:rPr>
            </w:pPr>
            <w:r w:rsidRPr="00AF1627">
              <w:rPr>
                <w:rFonts w:ascii="Times New Roman" w:hAnsi="Times New Roman"/>
                <w:bCs/>
                <w:sz w:val="24"/>
                <w:szCs w:val="24"/>
              </w:rPr>
              <w:t>Бикарбонат натрия для гемодиализа в картриджах 650грамм.</w:t>
            </w:r>
          </w:p>
        </w:tc>
        <w:tc>
          <w:tcPr>
            <w:tcW w:w="709" w:type="dxa"/>
          </w:tcPr>
          <w:p w:rsidR="009003FA" w:rsidRPr="00AF1627" w:rsidRDefault="009003FA">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nil"/>
              <w:right w:val="single" w:sz="4" w:space="0" w:color="auto"/>
            </w:tcBorders>
            <w:shd w:val="clear" w:color="auto" w:fill="auto"/>
          </w:tcPr>
          <w:p w:rsidR="009003FA" w:rsidRPr="00AF1627" w:rsidRDefault="009003FA">
            <w:pPr>
              <w:jc w:val="right"/>
              <w:rPr>
                <w:rFonts w:ascii="Times New Roman" w:hAnsi="Times New Roman"/>
                <w:bCs/>
                <w:sz w:val="24"/>
                <w:szCs w:val="24"/>
              </w:rPr>
            </w:pPr>
            <w:r w:rsidRPr="00AF1627">
              <w:rPr>
                <w:rFonts w:ascii="Times New Roman" w:hAnsi="Times New Roman"/>
                <w:bCs/>
                <w:sz w:val="24"/>
                <w:szCs w:val="24"/>
              </w:rPr>
              <w:t>500,00</w:t>
            </w:r>
          </w:p>
        </w:tc>
        <w:tc>
          <w:tcPr>
            <w:tcW w:w="1985" w:type="dxa"/>
            <w:tcBorders>
              <w:top w:val="single" w:sz="4" w:space="0" w:color="auto"/>
              <w:left w:val="single" w:sz="4" w:space="0" w:color="auto"/>
              <w:bottom w:val="nil"/>
              <w:right w:val="single" w:sz="4" w:space="0" w:color="auto"/>
            </w:tcBorders>
            <w:shd w:val="clear" w:color="auto" w:fill="auto"/>
          </w:tcPr>
          <w:p w:rsidR="009003FA" w:rsidRPr="00AF1627" w:rsidRDefault="009003FA" w:rsidP="00A175BD">
            <w:pPr>
              <w:spacing w:after="0" w:line="240" w:lineRule="auto"/>
              <w:jc w:val="right"/>
              <w:rPr>
                <w:rFonts w:ascii="Times New Roman" w:hAnsi="Times New Roman"/>
                <w:sz w:val="24"/>
                <w:szCs w:val="24"/>
              </w:rPr>
            </w:pPr>
            <w:r w:rsidRPr="00AF1627">
              <w:rPr>
                <w:rFonts w:ascii="Times New Roman" w:hAnsi="Times New Roman"/>
                <w:sz w:val="24"/>
                <w:szCs w:val="24"/>
              </w:rPr>
              <w:t>703 665,00</w:t>
            </w:r>
          </w:p>
        </w:tc>
      </w:tr>
      <w:tr w:rsidR="005A363A" w:rsidRPr="00AF1627" w:rsidTr="0056256E">
        <w:trPr>
          <w:trHeight w:val="1214"/>
        </w:trPr>
        <w:tc>
          <w:tcPr>
            <w:tcW w:w="988" w:type="dxa"/>
          </w:tcPr>
          <w:p w:rsidR="005A363A" w:rsidRPr="00AF1627" w:rsidRDefault="005A363A" w:rsidP="00A175BD">
            <w:pPr>
              <w:rPr>
                <w:rFonts w:ascii="Times New Roman" w:hAnsi="Times New Roman"/>
                <w:sz w:val="24"/>
                <w:szCs w:val="24"/>
              </w:rPr>
            </w:pPr>
          </w:p>
        </w:tc>
        <w:tc>
          <w:tcPr>
            <w:tcW w:w="2126" w:type="dxa"/>
            <w:tcBorders>
              <w:top w:val="single" w:sz="4" w:space="0" w:color="auto"/>
              <w:left w:val="single" w:sz="4" w:space="0" w:color="auto"/>
              <w:bottom w:val="nil"/>
              <w:right w:val="single" w:sz="4" w:space="0" w:color="auto"/>
            </w:tcBorders>
            <w:shd w:val="clear" w:color="000000" w:fill="FFFFFF"/>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Гемофильтр</w:t>
            </w:r>
            <w:proofErr w:type="spellEnd"/>
          </w:p>
        </w:tc>
        <w:tc>
          <w:tcPr>
            <w:tcW w:w="3260" w:type="dxa"/>
            <w:tcBorders>
              <w:top w:val="single" w:sz="4" w:space="0" w:color="auto"/>
              <w:left w:val="nil"/>
              <w:bottom w:val="nil"/>
              <w:right w:val="single" w:sz="4" w:space="0" w:color="auto"/>
            </w:tcBorders>
            <w:shd w:val="clear" w:color="auto" w:fill="auto"/>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Гемодиализатор</w:t>
            </w:r>
            <w:proofErr w:type="spellEnd"/>
            <w:r w:rsidRPr="00AF1627">
              <w:rPr>
                <w:rFonts w:ascii="Times New Roman" w:hAnsi="Times New Roman"/>
                <w:bCs/>
                <w:sz w:val="24"/>
                <w:szCs w:val="24"/>
              </w:rPr>
              <w:t xml:space="preserve"> площадью 1,8 м</w:t>
            </w:r>
            <w:proofErr w:type="gramStart"/>
            <w:r w:rsidRPr="00AF1627">
              <w:rPr>
                <w:rFonts w:ascii="Times New Roman" w:hAnsi="Times New Roman"/>
                <w:bCs/>
                <w:sz w:val="24"/>
                <w:szCs w:val="24"/>
              </w:rPr>
              <w:t>2</w:t>
            </w:r>
            <w:proofErr w:type="gramEnd"/>
            <w:r w:rsidRPr="00AF1627">
              <w:rPr>
                <w:rFonts w:ascii="Times New Roman" w:hAnsi="Times New Roman"/>
                <w:bCs/>
                <w:sz w:val="24"/>
                <w:szCs w:val="24"/>
              </w:rPr>
              <w:t xml:space="preserve"> с мембранами из </w:t>
            </w:r>
            <w:proofErr w:type="spellStart"/>
            <w:r w:rsidRPr="00AF1627">
              <w:rPr>
                <w:rFonts w:ascii="Times New Roman" w:hAnsi="Times New Roman"/>
                <w:bCs/>
                <w:sz w:val="24"/>
                <w:szCs w:val="24"/>
              </w:rPr>
              <w:t>полисульфона</w:t>
            </w:r>
            <w:proofErr w:type="spellEnd"/>
          </w:p>
        </w:tc>
        <w:tc>
          <w:tcPr>
            <w:tcW w:w="709" w:type="dxa"/>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nil"/>
              <w:right w:val="single" w:sz="4" w:space="0" w:color="auto"/>
            </w:tcBorders>
            <w:shd w:val="clear" w:color="auto" w:fill="auto"/>
          </w:tcPr>
          <w:p w:rsidR="005A363A" w:rsidRPr="00AF1627" w:rsidRDefault="005A363A">
            <w:pPr>
              <w:jc w:val="right"/>
              <w:rPr>
                <w:rFonts w:ascii="Times New Roman" w:hAnsi="Times New Roman"/>
                <w:bCs/>
                <w:sz w:val="24"/>
                <w:szCs w:val="24"/>
              </w:rPr>
            </w:pPr>
            <w:r w:rsidRPr="00AF1627">
              <w:rPr>
                <w:rFonts w:ascii="Times New Roman" w:hAnsi="Times New Roman"/>
                <w:bCs/>
                <w:sz w:val="24"/>
                <w:szCs w:val="24"/>
              </w:rPr>
              <w:t>200,00</w:t>
            </w:r>
          </w:p>
        </w:tc>
        <w:tc>
          <w:tcPr>
            <w:tcW w:w="1985" w:type="dxa"/>
            <w:tcBorders>
              <w:top w:val="single" w:sz="4" w:space="0" w:color="auto"/>
              <w:left w:val="single" w:sz="4" w:space="0" w:color="auto"/>
              <w:bottom w:val="nil"/>
              <w:right w:val="single" w:sz="4" w:space="0" w:color="auto"/>
            </w:tcBorders>
            <w:shd w:val="clear" w:color="auto" w:fill="auto"/>
          </w:tcPr>
          <w:p w:rsidR="005A363A" w:rsidRPr="00AF1627" w:rsidRDefault="005A363A" w:rsidP="00A175BD">
            <w:pPr>
              <w:spacing w:after="0" w:line="240" w:lineRule="auto"/>
              <w:jc w:val="right"/>
              <w:rPr>
                <w:rFonts w:ascii="Times New Roman" w:hAnsi="Times New Roman"/>
                <w:sz w:val="24"/>
                <w:szCs w:val="24"/>
              </w:rPr>
            </w:pPr>
            <w:r w:rsidRPr="00AF1627">
              <w:rPr>
                <w:rFonts w:ascii="Times New Roman" w:hAnsi="Times New Roman"/>
                <w:sz w:val="24"/>
                <w:szCs w:val="24"/>
              </w:rPr>
              <w:t>1 028 200,00</w:t>
            </w:r>
          </w:p>
        </w:tc>
      </w:tr>
      <w:tr w:rsidR="005A363A" w:rsidRPr="00AF1627" w:rsidTr="0056256E">
        <w:trPr>
          <w:trHeight w:val="1214"/>
        </w:trPr>
        <w:tc>
          <w:tcPr>
            <w:tcW w:w="988" w:type="dxa"/>
          </w:tcPr>
          <w:p w:rsidR="005A363A" w:rsidRPr="00AF1627" w:rsidRDefault="005A363A" w:rsidP="00A175BD">
            <w:pPr>
              <w:rPr>
                <w:rFonts w:ascii="Times New Roman" w:hAnsi="Times New Roman"/>
                <w:sz w:val="24"/>
                <w:szCs w:val="24"/>
              </w:rPr>
            </w:pPr>
            <w:r w:rsidRPr="00AF1627">
              <w:rPr>
                <w:rFonts w:ascii="Times New Roman" w:hAnsi="Times New Roman"/>
                <w:sz w:val="24"/>
                <w:szCs w:val="24"/>
              </w:rPr>
              <w:t>4</w:t>
            </w:r>
          </w:p>
        </w:tc>
        <w:tc>
          <w:tcPr>
            <w:tcW w:w="2126" w:type="dxa"/>
            <w:tcBorders>
              <w:top w:val="single" w:sz="4" w:space="0" w:color="auto"/>
              <w:left w:val="single" w:sz="4" w:space="0" w:color="auto"/>
              <w:bottom w:val="nil"/>
              <w:right w:val="single" w:sz="4" w:space="0" w:color="auto"/>
            </w:tcBorders>
            <w:shd w:val="clear" w:color="auto" w:fill="auto"/>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Гемофильтр</w:t>
            </w:r>
            <w:proofErr w:type="spellEnd"/>
          </w:p>
        </w:tc>
        <w:tc>
          <w:tcPr>
            <w:tcW w:w="3260" w:type="dxa"/>
            <w:tcBorders>
              <w:top w:val="single" w:sz="4" w:space="0" w:color="auto"/>
              <w:left w:val="nil"/>
              <w:bottom w:val="nil"/>
              <w:right w:val="single" w:sz="4" w:space="0" w:color="auto"/>
            </w:tcBorders>
            <w:shd w:val="clear" w:color="auto" w:fill="auto"/>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Гемодиализатор</w:t>
            </w:r>
            <w:proofErr w:type="spellEnd"/>
            <w:r w:rsidRPr="00AF1627">
              <w:rPr>
                <w:rFonts w:ascii="Times New Roman" w:hAnsi="Times New Roman"/>
                <w:bCs/>
                <w:sz w:val="24"/>
                <w:szCs w:val="24"/>
              </w:rPr>
              <w:t xml:space="preserve"> площадью 2,0 м</w:t>
            </w:r>
            <w:proofErr w:type="gramStart"/>
            <w:r w:rsidRPr="00AF1627">
              <w:rPr>
                <w:rFonts w:ascii="Times New Roman" w:hAnsi="Times New Roman"/>
                <w:bCs/>
                <w:sz w:val="24"/>
                <w:szCs w:val="24"/>
              </w:rPr>
              <w:t>2</w:t>
            </w:r>
            <w:proofErr w:type="gramEnd"/>
            <w:r w:rsidRPr="00AF1627">
              <w:rPr>
                <w:rFonts w:ascii="Times New Roman" w:hAnsi="Times New Roman"/>
                <w:bCs/>
                <w:sz w:val="24"/>
                <w:szCs w:val="24"/>
              </w:rPr>
              <w:t xml:space="preserve"> с мембранами из </w:t>
            </w:r>
            <w:proofErr w:type="spellStart"/>
            <w:r w:rsidRPr="00AF1627">
              <w:rPr>
                <w:rFonts w:ascii="Times New Roman" w:hAnsi="Times New Roman"/>
                <w:bCs/>
                <w:sz w:val="24"/>
                <w:szCs w:val="24"/>
              </w:rPr>
              <w:t>полисульфона</w:t>
            </w:r>
            <w:proofErr w:type="spellEnd"/>
          </w:p>
        </w:tc>
        <w:tc>
          <w:tcPr>
            <w:tcW w:w="709" w:type="dxa"/>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nil"/>
              <w:right w:val="single" w:sz="4" w:space="0" w:color="auto"/>
            </w:tcBorders>
            <w:shd w:val="clear" w:color="auto" w:fill="auto"/>
          </w:tcPr>
          <w:p w:rsidR="005A363A" w:rsidRPr="00AF1627" w:rsidRDefault="005A363A">
            <w:pPr>
              <w:jc w:val="right"/>
              <w:rPr>
                <w:rFonts w:ascii="Times New Roman" w:hAnsi="Times New Roman"/>
                <w:bCs/>
                <w:sz w:val="24"/>
                <w:szCs w:val="24"/>
              </w:rPr>
            </w:pPr>
            <w:r w:rsidRPr="00AF1627">
              <w:rPr>
                <w:rFonts w:ascii="Times New Roman" w:hAnsi="Times New Roman"/>
                <w:bCs/>
                <w:sz w:val="24"/>
                <w:szCs w:val="24"/>
              </w:rPr>
              <w:t>135,00</w:t>
            </w:r>
          </w:p>
        </w:tc>
        <w:tc>
          <w:tcPr>
            <w:tcW w:w="1985" w:type="dxa"/>
            <w:tcBorders>
              <w:top w:val="single" w:sz="4" w:space="0" w:color="auto"/>
              <w:left w:val="single" w:sz="4" w:space="0" w:color="auto"/>
              <w:bottom w:val="nil"/>
              <w:right w:val="single" w:sz="4" w:space="0" w:color="auto"/>
            </w:tcBorders>
            <w:shd w:val="clear" w:color="auto" w:fill="auto"/>
          </w:tcPr>
          <w:p w:rsidR="005A363A" w:rsidRPr="00AF1627" w:rsidRDefault="005A363A" w:rsidP="00A175BD">
            <w:pPr>
              <w:jc w:val="right"/>
              <w:rPr>
                <w:rFonts w:ascii="Times New Roman" w:hAnsi="Times New Roman"/>
                <w:sz w:val="24"/>
                <w:szCs w:val="24"/>
              </w:rPr>
            </w:pPr>
            <w:r w:rsidRPr="00AF1627">
              <w:rPr>
                <w:rFonts w:ascii="Times New Roman" w:hAnsi="Times New Roman"/>
                <w:sz w:val="24"/>
                <w:szCs w:val="24"/>
              </w:rPr>
              <w:t>668 250,00</w:t>
            </w:r>
          </w:p>
        </w:tc>
      </w:tr>
      <w:tr w:rsidR="005A363A" w:rsidRPr="00AF1627" w:rsidTr="0056256E">
        <w:trPr>
          <w:trHeight w:val="1214"/>
        </w:trPr>
        <w:tc>
          <w:tcPr>
            <w:tcW w:w="988" w:type="dxa"/>
          </w:tcPr>
          <w:p w:rsidR="005A363A" w:rsidRPr="00AF1627" w:rsidRDefault="005A363A" w:rsidP="00815BEC">
            <w:pPr>
              <w:rPr>
                <w:rFonts w:ascii="Times New Roman" w:hAnsi="Times New Roman"/>
                <w:sz w:val="24"/>
                <w:szCs w:val="24"/>
              </w:rPr>
            </w:pPr>
            <w:r w:rsidRPr="00AF1627">
              <w:rPr>
                <w:rFonts w:ascii="Times New Roman" w:hAnsi="Times New Roman"/>
                <w:sz w:val="24"/>
                <w:szCs w:val="24"/>
              </w:rPr>
              <w:t>5</w:t>
            </w:r>
          </w:p>
        </w:tc>
        <w:tc>
          <w:tcPr>
            <w:tcW w:w="2126" w:type="dxa"/>
            <w:tcBorders>
              <w:top w:val="single" w:sz="4" w:space="0" w:color="auto"/>
              <w:left w:val="single" w:sz="4" w:space="0" w:color="auto"/>
              <w:bottom w:val="nil"/>
              <w:right w:val="single" w:sz="4" w:space="0" w:color="auto"/>
            </w:tcBorders>
            <w:shd w:val="clear" w:color="auto" w:fill="auto"/>
          </w:tcPr>
          <w:p w:rsidR="005A363A" w:rsidRPr="00AF1627" w:rsidRDefault="005A363A">
            <w:pPr>
              <w:rPr>
                <w:rFonts w:ascii="Times New Roman" w:hAnsi="Times New Roman"/>
                <w:bCs/>
                <w:sz w:val="24"/>
                <w:szCs w:val="24"/>
              </w:rPr>
            </w:pPr>
            <w:r w:rsidRPr="00AF1627">
              <w:rPr>
                <w:rFonts w:ascii="Times New Roman" w:hAnsi="Times New Roman"/>
                <w:bCs/>
                <w:sz w:val="24"/>
                <w:szCs w:val="24"/>
              </w:rPr>
              <w:t>Диализатор для гемодиализа</w:t>
            </w:r>
          </w:p>
        </w:tc>
        <w:tc>
          <w:tcPr>
            <w:tcW w:w="3260" w:type="dxa"/>
            <w:tcBorders>
              <w:top w:val="single" w:sz="4" w:space="0" w:color="auto"/>
              <w:left w:val="nil"/>
              <w:bottom w:val="nil"/>
              <w:right w:val="single" w:sz="4" w:space="0" w:color="auto"/>
            </w:tcBorders>
            <w:shd w:val="clear" w:color="auto" w:fill="auto"/>
          </w:tcPr>
          <w:p w:rsidR="005A363A" w:rsidRPr="00AF1627" w:rsidRDefault="005A363A">
            <w:pPr>
              <w:rPr>
                <w:rFonts w:ascii="Times New Roman" w:hAnsi="Times New Roman"/>
                <w:bCs/>
                <w:sz w:val="24"/>
                <w:szCs w:val="24"/>
              </w:rPr>
            </w:pPr>
            <w:r w:rsidRPr="00AF1627">
              <w:rPr>
                <w:rFonts w:ascii="Times New Roman" w:hAnsi="Times New Roman"/>
                <w:bCs/>
                <w:sz w:val="24"/>
                <w:szCs w:val="24"/>
              </w:rPr>
              <w:t>Диализатор площадью 1,5 м</w:t>
            </w:r>
            <w:proofErr w:type="gramStart"/>
            <w:r w:rsidRPr="00AF1627">
              <w:rPr>
                <w:rFonts w:ascii="Times New Roman" w:hAnsi="Times New Roman"/>
                <w:bCs/>
                <w:sz w:val="24"/>
                <w:szCs w:val="24"/>
              </w:rPr>
              <w:t>2</w:t>
            </w:r>
            <w:proofErr w:type="gramEnd"/>
            <w:r w:rsidRPr="00AF1627">
              <w:rPr>
                <w:rFonts w:ascii="Times New Roman" w:hAnsi="Times New Roman"/>
                <w:bCs/>
                <w:sz w:val="24"/>
                <w:szCs w:val="24"/>
              </w:rPr>
              <w:t xml:space="preserve"> с мембранами из </w:t>
            </w:r>
            <w:proofErr w:type="spellStart"/>
            <w:r w:rsidRPr="00AF1627">
              <w:rPr>
                <w:rFonts w:ascii="Times New Roman" w:hAnsi="Times New Roman"/>
                <w:bCs/>
                <w:sz w:val="24"/>
                <w:szCs w:val="24"/>
              </w:rPr>
              <w:t>полисульфона</w:t>
            </w:r>
            <w:proofErr w:type="spellEnd"/>
          </w:p>
        </w:tc>
        <w:tc>
          <w:tcPr>
            <w:tcW w:w="709" w:type="dxa"/>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nil"/>
              <w:right w:val="single" w:sz="4" w:space="0" w:color="auto"/>
            </w:tcBorders>
            <w:shd w:val="clear" w:color="auto" w:fill="auto"/>
          </w:tcPr>
          <w:p w:rsidR="005A363A" w:rsidRPr="00AF1627" w:rsidRDefault="005A363A">
            <w:pPr>
              <w:jc w:val="right"/>
              <w:rPr>
                <w:rFonts w:ascii="Times New Roman" w:hAnsi="Times New Roman"/>
                <w:bCs/>
                <w:sz w:val="24"/>
                <w:szCs w:val="24"/>
              </w:rPr>
            </w:pPr>
            <w:r w:rsidRPr="00AF1627">
              <w:rPr>
                <w:rFonts w:ascii="Times New Roman" w:hAnsi="Times New Roman"/>
                <w:bCs/>
                <w:sz w:val="24"/>
                <w:szCs w:val="24"/>
              </w:rPr>
              <w:t>100,00</w:t>
            </w:r>
          </w:p>
        </w:tc>
        <w:tc>
          <w:tcPr>
            <w:tcW w:w="1985" w:type="dxa"/>
            <w:tcBorders>
              <w:top w:val="single" w:sz="4" w:space="0" w:color="auto"/>
              <w:left w:val="single" w:sz="4" w:space="0" w:color="auto"/>
              <w:bottom w:val="nil"/>
              <w:right w:val="single" w:sz="4" w:space="0" w:color="auto"/>
            </w:tcBorders>
            <w:shd w:val="clear" w:color="auto" w:fill="auto"/>
          </w:tcPr>
          <w:p w:rsidR="005A363A" w:rsidRPr="00AF1627" w:rsidRDefault="005A363A" w:rsidP="00815BEC">
            <w:pPr>
              <w:jc w:val="right"/>
              <w:rPr>
                <w:rFonts w:ascii="Times New Roman" w:hAnsi="Times New Roman"/>
                <w:sz w:val="24"/>
                <w:szCs w:val="24"/>
              </w:rPr>
            </w:pPr>
            <w:r w:rsidRPr="00AF1627">
              <w:rPr>
                <w:rFonts w:ascii="Times New Roman" w:hAnsi="Times New Roman"/>
                <w:sz w:val="24"/>
                <w:szCs w:val="24"/>
              </w:rPr>
              <w:t>495 000,00</w:t>
            </w:r>
          </w:p>
        </w:tc>
      </w:tr>
      <w:tr w:rsidR="005A363A" w:rsidRPr="00AF1627" w:rsidTr="0056256E">
        <w:trPr>
          <w:trHeight w:val="1214"/>
        </w:trPr>
        <w:tc>
          <w:tcPr>
            <w:tcW w:w="988" w:type="dxa"/>
            <w:tcBorders>
              <w:bottom w:val="single" w:sz="4" w:space="0" w:color="auto"/>
            </w:tcBorders>
          </w:tcPr>
          <w:p w:rsidR="005A363A" w:rsidRPr="00AF1627" w:rsidRDefault="005A363A" w:rsidP="00815BEC">
            <w:pPr>
              <w:rPr>
                <w:rFonts w:ascii="Times New Roman" w:hAnsi="Times New Roman"/>
                <w:sz w:val="24"/>
                <w:szCs w:val="24"/>
              </w:rPr>
            </w:pPr>
            <w:r w:rsidRPr="00AF1627">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pPr>
              <w:rPr>
                <w:rFonts w:ascii="Times New Roman" w:hAnsi="Times New Roman"/>
                <w:bCs/>
                <w:sz w:val="24"/>
                <w:szCs w:val="24"/>
              </w:rPr>
            </w:pPr>
            <w:r w:rsidRPr="00AF1627">
              <w:rPr>
                <w:rFonts w:ascii="Times New Roman" w:hAnsi="Times New Roman"/>
                <w:bCs/>
                <w:sz w:val="24"/>
                <w:szCs w:val="24"/>
              </w:rPr>
              <w:t>Диализатор для гемодиализа</w:t>
            </w:r>
          </w:p>
        </w:tc>
        <w:tc>
          <w:tcPr>
            <w:tcW w:w="3260" w:type="dxa"/>
            <w:tcBorders>
              <w:top w:val="single" w:sz="4" w:space="0" w:color="auto"/>
              <w:left w:val="nil"/>
              <w:bottom w:val="single" w:sz="4" w:space="0" w:color="auto"/>
              <w:right w:val="single" w:sz="4" w:space="0" w:color="auto"/>
            </w:tcBorders>
            <w:shd w:val="clear" w:color="auto" w:fill="auto"/>
          </w:tcPr>
          <w:p w:rsidR="005A363A" w:rsidRPr="00AF1627" w:rsidRDefault="005A363A">
            <w:pPr>
              <w:rPr>
                <w:rFonts w:ascii="Times New Roman" w:hAnsi="Times New Roman"/>
                <w:bCs/>
                <w:sz w:val="24"/>
                <w:szCs w:val="24"/>
              </w:rPr>
            </w:pPr>
            <w:r w:rsidRPr="00AF1627">
              <w:rPr>
                <w:rFonts w:ascii="Times New Roman" w:hAnsi="Times New Roman"/>
                <w:bCs/>
                <w:sz w:val="24"/>
                <w:szCs w:val="24"/>
              </w:rPr>
              <w:t>Диализатор площадью 1,8 м</w:t>
            </w:r>
            <w:proofErr w:type="gramStart"/>
            <w:r w:rsidRPr="00AF1627">
              <w:rPr>
                <w:rFonts w:ascii="Times New Roman" w:hAnsi="Times New Roman"/>
                <w:bCs/>
                <w:sz w:val="24"/>
                <w:szCs w:val="24"/>
              </w:rPr>
              <w:t>2</w:t>
            </w:r>
            <w:proofErr w:type="gramEnd"/>
            <w:r w:rsidRPr="00AF1627">
              <w:rPr>
                <w:rFonts w:ascii="Times New Roman" w:hAnsi="Times New Roman"/>
                <w:bCs/>
                <w:sz w:val="24"/>
                <w:szCs w:val="24"/>
              </w:rPr>
              <w:t xml:space="preserve"> с мембранами из </w:t>
            </w:r>
            <w:proofErr w:type="spellStart"/>
            <w:r w:rsidRPr="00AF1627">
              <w:rPr>
                <w:rFonts w:ascii="Times New Roman" w:hAnsi="Times New Roman"/>
                <w:bCs/>
                <w:sz w:val="24"/>
                <w:szCs w:val="24"/>
              </w:rPr>
              <w:t>полисульфона</w:t>
            </w:r>
            <w:proofErr w:type="spellEnd"/>
          </w:p>
        </w:tc>
        <w:tc>
          <w:tcPr>
            <w:tcW w:w="709" w:type="dxa"/>
            <w:tcBorders>
              <w:bottom w:val="single" w:sz="4" w:space="0" w:color="auto"/>
            </w:tcBorders>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pPr>
              <w:jc w:val="right"/>
              <w:rPr>
                <w:rFonts w:ascii="Times New Roman" w:hAnsi="Times New Roman"/>
                <w:bCs/>
                <w:sz w:val="24"/>
                <w:szCs w:val="24"/>
              </w:rPr>
            </w:pPr>
            <w:r w:rsidRPr="00AF1627">
              <w:rPr>
                <w:rFonts w:ascii="Times New Roman" w:hAnsi="Times New Roman"/>
                <w:bCs/>
                <w:sz w:val="24"/>
                <w:szCs w:val="24"/>
              </w:rPr>
              <w:t>150,00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rsidP="00815BEC">
            <w:pPr>
              <w:jc w:val="right"/>
              <w:rPr>
                <w:rFonts w:ascii="Times New Roman" w:hAnsi="Times New Roman"/>
                <w:sz w:val="24"/>
                <w:szCs w:val="24"/>
              </w:rPr>
            </w:pPr>
            <w:r w:rsidRPr="00AF1627">
              <w:rPr>
                <w:rFonts w:ascii="Times New Roman" w:hAnsi="Times New Roman"/>
                <w:sz w:val="24"/>
                <w:szCs w:val="24"/>
              </w:rPr>
              <w:t>771 150,00</w:t>
            </w:r>
          </w:p>
        </w:tc>
      </w:tr>
      <w:tr w:rsidR="005A363A" w:rsidRPr="00AF1627" w:rsidTr="0056256E">
        <w:trPr>
          <w:trHeight w:val="1214"/>
        </w:trPr>
        <w:tc>
          <w:tcPr>
            <w:tcW w:w="988" w:type="dxa"/>
            <w:tcBorders>
              <w:bottom w:val="single" w:sz="4" w:space="0" w:color="auto"/>
            </w:tcBorders>
          </w:tcPr>
          <w:p w:rsidR="005A363A" w:rsidRPr="00AF1627" w:rsidRDefault="005A363A" w:rsidP="00815BEC">
            <w:pPr>
              <w:rPr>
                <w:rFonts w:ascii="Times New Roman" w:hAnsi="Times New Roman"/>
                <w:sz w:val="24"/>
                <w:szCs w:val="24"/>
              </w:rPr>
            </w:pPr>
            <w:r w:rsidRPr="00AF1627">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pPr>
              <w:rPr>
                <w:rFonts w:ascii="Times New Roman" w:hAnsi="Times New Roman"/>
                <w:bCs/>
                <w:sz w:val="24"/>
                <w:szCs w:val="24"/>
              </w:rPr>
            </w:pPr>
            <w:r w:rsidRPr="00AF1627">
              <w:rPr>
                <w:rFonts w:ascii="Times New Roman" w:hAnsi="Times New Roman"/>
                <w:bCs/>
                <w:sz w:val="24"/>
                <w:szCs w:val="24"/>
              </w:rPr>
              <w:t>Игла</w:t>
            </w:r>
          </w:p>
        </w:tc>
        <w:tc>
          <w:tcPr>
            <w:tcW w:w="3260" w:type="dxa"/>
            <w:tcBorders>
              <w:top w:val="single" w:sz="4" w:space="0" w:color="auto"/>
              <w:left w:val="nil"/>
              <w:bottom w:val="single" w:sz="4" w:space="0" w:color="auto"/>
              <w:right w:val="single" w:sz="4" w:space="0" w:color="auto"/>
            </w:tcBorders>
            <w:shd w:val="clear" w:color="auto" w:fill="auto"/>
          </w:tcPr>
          <w:p w:rsidR="005A363A" w:rsidRPr="00AF1627" w:rsidRDefault="005A363A">
            <w:pPr>
              <w:rPr>
                <w:rFonts w:ascii="Times New Roman" w:hAnsi="Times New Roman"/>
                <w:bCs/>
                <w:sz w:val="24"/>
                <w:szCs w:val="24"/>
              </w:rPr>
            </w:pPr>
            <w:r w:rsidRPr="00AF1627">
              <w:rPr>
                <w:rFonts w:ascii="Times New Roman" w:hAnsi="Times New Roman"/>
                <w:bCs/>
                <w:sz w:val="24"/>
                <w:szCs w:val="24"/>
              </w:rPr>
              <w:t>Игла фистульная артериальная G16</w:t>
            </w:r>
          </w:p>
        </w:tc>
        <w:tc>
          <w:tcPr>
            <w:tcW w:w="709" w:type="dxa"/>
            <w:tcBorders>
              <w:bottom w:val="single" w:sz="4" w:space="0" w:color="auto"/>
            </w:tcBorders>
          </w:tcPr>
          <w:p w:rsidR="005A363A" w:rsidRPr="00AF1627" w:rsidRDefault="005A363A">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pPr>
              <w:jc w:val="right"/>
              <w:rPr>
                <w:rFonts w:ascii="Times New Roman" w:hAnsi="Times New Roman"/>
                <w:bCs/>
                <w:sz w:val="24"/>
                <w:szCs w:val="24"/>
              </w:rPr>
            </w:pPr>
            <w:r w:rsidRPr="00AF1627">
              <w:rPr>
                <w:rFonts w:ascii="Times New Roman" w:hAnsi="Times New Roman"/>
                <w:bCs/>
                <w:sz w:val="24"/>
                <w:szCs w:val="24"/>
              </w:rPr>
              <w:t>500,00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rsidP="00815BEC">
            <w:pPr>
              <w:jc w:val="right"/>
              <w:rPr>
                <w:rFonts w:ascii="Times New Roman" w:hAnsi="Times New Roman"/>
                <w:sz w:val="24"/>
                <w:szCs w:val="24"/>
              </w:rPr>
            </w:pPr>
            <w:r w:rsidRPr="00AF1627">
              <w:rPr>
                <w:rFonts w:ascii="Times New Roman" w:hAnsi="Times New Roman"/>
                <w:sz w:val="24"/>
                <w:szCs w:val="24"/>
              </w:rPr>
              <w:t>125 000,00</w:t>
            </w:r>
          </w:p>
        </w:tc>
      </w:tr>
      <w:tr w:rsidR="005A363A" w:rsidRPr="00AF1627" w:rsidTr="002456F3">
        <w:trPr>
          <w:trHeight w:val="1214"/>
        </w:trPr>
        <w:tc>
          <w:tcPr>
            <w:tcW w:w="988" w:type="dxa"/>
            <w:tcBorders>
              <w:top w:val="single" w:sz="4" w:space="0" w:color="auto"/>
              <w:bottom w:val="single" w:sz="4" w:space="0" w:color="auto"/>
            </w:tcBorders>
          </w:tcPr>
          <w:p w:rsidR="005A363A" w:rsidRPr="00AF1627" w:rsidRDefault="005A363A" w:rsidP="005A363A">
            <w:pPr>
              <w:rPr>
                <w:rFonts w:ascii="Times New Roman" w:hAnsi="Times New Roman"/>
                <w:sz w:val="24"/>
                <w:szCs w:val="24"/>
              </w:rPr>
            </w:pPr>
            <w:r w:rsidRPr="00AF1627">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rsidP="005A363A">
            <w:pPr>
              <w:rPr>
                <w:rFonts w:ascii="Times New Roman" w:hAnsi="Times New Roman"/>
                <w:bCs/>
                <w:sz w:val="24"/>
                <w:szCs w:val="24"/>
              </w:rPr>
            </w:pPr>
            <w:r w:rsidRPr="00AF1627">
              <w:rPr>
                <w:rFonts w:ascii="Times New Roman" w:hAnsi="Times New Roman"/>
                <w:bCs/>
                <w:sz w:val="24"/>
                <w:szCs w:val="24"/>
              </w:rPr>
              <w:t>Игла</w:t>
            </w:r>
          </w:p>
        </w:tc>
        <w:tc>
          <w:tcPr>
            <w:tcW w:w="3260" w:type="dxa"/>
            <w:tcBorders>
              <w:top w:val="single" w:sz="4" w:space="0" w:color="auto"/>
              <w:left w:val="nil"/>
              <w:bottom w:val="single" w:sz="4" w:space="0" w:color="auto"/>
              <w:right w:val="single" w:sz="4" w:space="0" w:color="auto"/>
            </w:tcBorders>
            <w:shd w:val="clear" w:color="auto" w:fill="auto"/>
          </w:tcPr>
          <w:p w:rsidR="005A363A" w:rsidRPr="00AF1627" w:rsidRDefault="005A363A" w:rsidP="005A363A">
            <w:pPr>
              <w:rPr>
                <w:rFonts w:ascii="Times New Roman" w:hAnsi="Times New Roman"/>
                <w:bCs/>
                <w:sz w:val="24"/>
                <w:szCs w:val="24"/>
              </w:rPr>
            </w:pPr>
            <w:r w:rsidRPr="00AF1627">
              <w:rPr>
                <w:rFonts w:ascii="Times New Roman" w:hAnsi="Times New Roman"/>
                <w:bCs/>
                <w:sz w:val="24"/>
                <w:szCs w:val="24"/>
              </w:rPr>
              <w:t>Игла фистульная венозная G16</w:t>
            </w:r>
          </w:p>
        </w:tc>
        <w:tc>
          <w:tcPr>
            <w:tcW w:w="709" w:type="dxa"/>
            <w:tcBorders>
              <w:top w:val="single" w:sz="4" w:space="0" w:color="auto"/>
              <w:bottom w:val="single" w:sz="4" w:space="0" w:color="auto"/>
            </w:tcBorders>
          </w:tcPr>
          <w:p w:rsidR="005A363A" w:rsidRPr="00AF1627" w:rsidRDefault="005A363A" w:rsidP="005A363A">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rsidP="005A363A">
            <w:pPr>
              <w:jc w:val="right"/>
              <w:rPr>
                <w:rFonts w:ascii="Times New Roman" w:hAnsi="Times New Roman"/>
                <w:bCs/>
                <w:sz w:val="24"/>
                <w:szCs w:val="24"/>
              </w:rPr>
            </w:pPr>
            <w:r w:rsidRPr="00AF1627">
              <w:rPr>
                <w:rFonts w:ascii="Times New Roman" w:hAnsi="Times New Roman"/>
                <w:bCs/>
                <w:sz w:val="24"/>
                <w:szCs w:val="24"/>
              </w:rPr>
              <w:t>500,00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63A" w:rsidRPr="00AF1627" w:rsidRDefault="005A363A" w:rsidP="005A363A">
            <w:pPr>
              <w:jc w:val="right"/>
              <w:rPr>
                <w:rFonts w:ascii="Times New Roman" w:hAnsi="Times New Roman"/>
                <w:sz w:val="24"/>
                <w:szCs w:val="24"/>
              </w:rPr>
            </w:pPr>
            <w:r w:rsidRPr="00AF1627">
              <w:rPr>
                <w:rFonts w:ascii="Times New Roman" w:hAnsi="Times New Roman"/>
                <w:sz w:val="24"/>
                <w:szCs w:val="24"/>
              </w:rPr>
              <w:t>125 000,00</w:t>
            </w:r>
          </w:p>
        </w:tc>
      </w:tr>
      <w:tr w:rsidR="004234A8" w:rsidRPr="00AF1627" w:rsidTr="002456F3">
        <w:trPr>
          <w:trHeight w:val="1214"/>
        </w:trPr>
        <w:tc>
          <w:tcPr>
            <w:tcW w:w="988" w:type="dxa"/>
            <w:tcBorders>
              <w:top w:val="single" w:sz="4" w:space="0" w:color="auto"/>
              <w:bottom w:val="single" w:sz="4" w:space="0" w:color="auto"/>
            </w:tcBorders>
          </w:tcPr>
          <w:p w:rsidR="004234A8" w:rsidRPr="00AF1627" w:rsidRDefault="004234A8" w:rsidP="005A363A">
            <w:pPr>
              <w:rPr>
                <w:rFonts w:ascii="Times New Roman" w:hAnsi="Times New Roman"/>
                <w:sz w:val="24"/>
                <w:szCs w:val="24"/>
              </w:rPr>
            </w:pPr>
            <w:r w:rsidRPr="00AF1627">
              <w:rPr>
                <w:rFonts w:ascii="Times New Roman" w:hAnsi="Times New Roman"/>
                <w:sz w:val="24"/>
                <w:szCs w:val="24"/>
              </w:rPr>
              <w:lastRenderedPageBreak/>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rPr>
                <w:rFonts w:ascii="Times New Roman" w:hAnsi="Times New Roman"/>
                <w:bCs/>
                <w:sz w:val="24"/>
                <w:szCs w:val="24"/>
              </w:rPr>
            </w:pPr>
            <w:r w:rsidRPr="00AF1627">
              <w:rPr>
                <w:rFonts w:ascii="Times New Roman" w:hAnsi="Times New Roman"/>
                <w:bCs/>
                <w:sz w:val="24"/>
                <w:szCs w:val="24"/>
              </w:rPr>
              <w:t xml:space="preserve">Дренажный комплект </w:t>
            </w:r>
            <w:proofErr w:type="spellStart"/>
            <w:r w:rsidRPr="00AF1627">
              <w:rPr>
                <w:rFonts w:ascii="Times New Roman" w:hAnsi="Times New Roman"/>
                <w:bCs/>
                <w:sz w:val="24"/>
                <w:szCs w:val="24"/>
              </w:rPr>
              <w:t>циклера</w:t>
            </w:r>
            <w:proofErr w:type="spellEnd"/>
            <w:r w:rsidRPr="00AF1627">
              <w:rPr>
                <w:rFonts w:ascii="Times New Roman" w:hAnsi="Times New Roman"/>
                <w:bCs/>
                <w:sz w:val="24"/>
                <w:szCs w:val="24"/>
              </w:rPr>
              <w:t xml:space="preserve"> для </w:t>
            </w:r>
            <w:proofErr w:type="spellStart"/>
            <w:r w:rsidRPr="00AF1627">
              <w:rPr>
                <w:rFonts w:ascii="Times New Roman" w:hAnsi="Times New Roman"/>
                <w:bCs/>
                <w:sz w:val="24"/>
                <w:szCs w:val="24"/>
              </w:rPr>
              <w:t>автоматиз</w:t>
            </w:r>
            <w:proofErr w:type="gramStart"/>
            <w:r w:rsidRPr="00AF1627">
              <w:rPr>
                <w:rFonts w:ascii="Times New Roman" w:hAnsi="Times New Roman"/>
                <w:bCs/>
                <w:sz w:val="24"/>
                <w:szCs w:val="24"/>
              </w:rPr>
              <w:t>.П</w:t>
            </w:r>
            <w:proofErr w:type="gramEnd"/>
            <w:r w:rsidRPr="00AF1627">
              <w:rPr>
                <w:rFonts w:ascii="Times New Roman" w:hAnsi="Times New Roman"/>
                <w:bCs/>
                <w:sz w:val="24"/>
                <w:szCs w:val="24"/>
              </w:rPr>
              <w:t>Д</w:t>
            </w:r>
            <w:proofErr w:type="spellEnd"/>
          </w:p>
        </w:tc>
        <w:tc>
          <w:tcPr>
            <w:tcW w:w="3260" w:type="dxa"/>
            <w:tcBorders>
              <w:top w:val="single" w:sz="4" w:space="0" w:color="auto"/>
              <w:left w:val="nil"/>
              <w:bottom w:val="single" w:sz="4" w:space="0" w:color="auto"/>
              <w:right w:val="single" w:sz="4" w:space="0" w:color="auto"/>
            </w:tcBorders>
            <w:shd w:val="clear" w:color="auto" w:fill="auto"/>
          </w:tcPr>
          <w:p w:rsidR="004234A8" w:rsidRPr="00AF1627" w:rsidRDefault="004234A8" w:rsidP="005A363A">
            <w:pPr>
              <w:rPr>
                <w:rFonts w:ascii="Times New Roman" w:hAnsi="Times New Roman"/>
                <w:bCs/>
                <w:sz w:val="24"/>
                <w:szCs w:val="24"/>
              </w:rPr>
            </w:pPr>
            <w:r w:rsidRPr="00AF1627">
              <w:rPr>
                <w:rFonts w:ascii="Times New Roman" w:hAnsi="Times New Roman"/>
                <w:bCs/>
                <w:sz w:val="24"/>
                <w:szCs w:val="24"/>
              </w:rPr>
              <w:t xml:space="preserve">Дренажный комплект </w:t>
            </w:r>
            <w:proofErr w:type="spellStart"/>
            <w:r w:rsidRPr="00AF1627">
              <w:rPr>
                <w:rFonts w:ascii="Times New Roman" w:hAnsi="Times New Roman"/>
                <w:bCs/>
                <w:sz w:val="24"/>
                <w:szCs w:val="24"/>
              </w:rPr>
              <w:t>циклера</w:t>
            </w:r>
            <w:proofErr w:type="spellEnd"/>
            <w:r w:rsidRPr="00AF1627">
              <w:rPr>
                <w:rFonts w:ascii="Times New Roman" w:hAnsi="Times New Roman"/>
                <w:bCs/>
                <w:sz w:val="24"/>
                <w:szCs w:val="24"/>
              </w:rPr>
              <w:t xml:space="preserve"> для </w:t>
            </w:r>
            <w:proofErr w:type="spellStart"/>
            <w:r w:rsidRPr="00AF1627">
              <w:rPr>
                <w:rFonts w:ascii="Times New Roman" w:hAnsi="Times New Roman"/>
                <w:bCs/>
                <w:sz w:val="24"/>
                <w:szCs w:val="24"/>
              </w:rPr>
              <w:t>автоматиз</w:t>
            </w:r>
            <w:proofErr w:type="gramStart"/>
            <w:r w:rsidRPr="00AF1627">
              <w:rPr>
                <w:rFonts w:ascii="Times New Roman" w:hAnsi="Times New Roman"/>
                <w:bCs/>
                <w:sz w:val="24"/>
                <w:szCs w:val="24"/>
              </w:rPr>
              <w:t>.П</w:t>
            </w:r>
            <w:proofErr w:type="gramEnd"/>
            <w:r w:rsidRPr="00AF1627">
              <w:rPr>
                <w:rFonts w:ascii="Times New Roman" w:hAnsi="Times New Roman"/>
                <w:bCs/>
                <w:sz w:val="24"/>
                <w:szCs w:val="24"/>
              </w:rPr>
              <w:t>Д</w:t>
            </w:r>
            <w:proofErr w:type="spellEnd"/>
          </w:p>
        </w:tc>
        <w:tc>
          <w:tcPr>
            <w:tcW w:w="709" w:type="dxa"/>
            <w:tcBorders>
              <w:top w:val="single" w:sz="4" w:space="0" w:color="auto"/>
              <w:bottom w:val="single" w:sz="4" w:space="0" w:color="auto"/>
            </w:tcBorders>
          </w:tcPr>
          <w:p w:rsidR="004234A8" w:rsidRPr="00AF1627" w:rsidRDefault="004234A8">
            <w:pPr>
              <w:rPr>
                <w:rFonts w:ascii="Times New Roman" w:hAnsi="Times New Roman"/>
                <w:bCs/>
                <w:sz w:val="24"/>
                <w:szCs w:val="24"/>
              </w:rPr>
            </w:pPr>
            <w:r w:rsidRPr="00AF1627">
              <w:rPr>
                <w:rFonts w:ascii="Times New Roman" w:hAnsi="Times New Roman"/>
                <w:bCs/>
                <w:sz w:val="24"/>
                <w:szCs w:val="24"/>
              </w:rPr>
              <w:t>пакет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jc w:val="right"/>
              <w:rPr>
                <w:rFonts w:ascii="Times New Roman" w:hAnsi="Times New Roman"/>
                <w:bCs/>
                <w:sz w:val="24"/>
                <w:szCs w:val="24"/>
              </w:rPr>
            </w:pPr>
            <w:r w:rsidRPr="00AF1627">
              <w:rPr>
                <w:rFonts w:ascii="Times New Roman" w:hAnsi="Times New Roman"/>
                <w:bCs/>
                <w:sz w:val="24"/>
                <w:szCs w:val="24"/>
              </w:rPr>
              <w:t>600,00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jc w:val="right"/>
              <w:rPr>
                <w:rFonts w:ascii="Times New Roman" w:hAnsi="Times New Roman"/>
                <w:sz w:val="24"/>
                <w:szCs w:val="24"/>
              </w:rPr>
            </w:pPr>
            <w:r w:rsidRPr="00AF1627">
              <w:rPr>
                <w:rFonts w:ascii="Times New Roman" w:hAnsi="Times New Roman"/>
                <w:sz w:val="24"/>
                <w:szCs w:val="24"/>
              </w:rPr>
              <w:t>1 530 000,00</w:t>
            </w:r>
          </w:p>
        </w:tc>
      </w:tr>
      <w:tr w:rsidR="004234A8" w:rsidRPr="00AF1627" w:rsidTr="002456F3">
        <w:trPr>
          <w:trHeight w:val="1214"/>
        </w:trPr>
        <w:tc>
          <w:tcPr>
            <w:tcW w:w="988" w:type="dxa"/>
            <w:tcBorders>
              <w:top w:val="single" w:sz="4" w:space="0" w:color="auto"/>
              <w:bottom w:val="single" w:sz="4" w:space="0" w:color="auto"/>
            </w:tcBorders>
          </w:tcPr>
          <w:p w:rsidR="004234A8" w:rsidRPr="00AF1627" w:rsidRDefault="004234A8" w:rsidP="005A363A">
            <w:pPr>
              <w:rPr>
                <w:rFonts w:ascii="Times New Roman" w:hAnsi="Times New Roman"/>
                <w:sz w:val="24"/>
                <w:szCs w:val="24"/>
              </w:rPr>
            </w:pPr>
            <w:r w:rsidRPr="00AF1627">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Колпачок </w:t>
            </w:r>
            <w:proofErr w:type="spellStart"/>
            <w:r w:rsidRPr="00AF1627">
              <w:rPr>
                <w:rFonts w:ascii="Times New Roman" w:hAnsi="Times New Roman"/>
                <w:bCs/>
                <w:sz w:val="24"/>
                <w:szCs w:val="24"/>
              </w:rPr>
              <w:t>МиниКап</w:t>
            </w:r>
            <w:proofErr w:type="spellEnd"/>
          </w:p>
        </w:tc>
        <w:tc>
          <w:tcPr>
            <w:tcW w:w="3260" w:type="dxa"/>
            <w:tcBorders>
              <w:top w:val="single" w:sz="4" w:space="0" w:color="auto"/>
              <w:left w:val="nil"/>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Дезинфифирующий</w:t>
            </w:r>
            <w:proofErr w:type="spellEnd"/>
            <w:r w:rsidRPr="00AF1627">
              <w:rPr>
                <w:rFonts w:ascii="Times New Roman" w:hAnsi="Times New Roman"/>
                <w:bCs/>
                <w:sz w:val="24"/>
                <w:szCs w:val="24"/>
              </w:rPr>
              <w:t xml:space="preserve"> Колпачок с раствором </w:t>
            </w:r>
            <w:proofErr w:type="spellStart"/>
            <w:r w:rsidRPr="00AF1627">
              <w:rPr>
                <w:rFonts w:ascii="Times New Roman" w:hAnsi="Times New Roman"/>
                <w:bCs/>
                <w:sz w:val="24"/>
                <w:szCs w:val="24"/>
              </w:rPr>
              <w:t>бетадина</w:t>
            </w:r>
            <w:proofErr w:type="spellEnd"/>
          </w:p>
        </w:tc>
        <w:tc>
          <w:tcPr>
            <w:tcW w:w="709" w:type="dxa"/>
            <w:tcBorders>
              <w:top w:val="single" w:sz="4" w:space="0" w:color="auto"/>
              <w:bottom w:val="single" w:sz="4" w:space="0" w:color="auto"/>
            </w:tcBorders>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jc w:val="right"/>
              <w:rPr>
                <w:rFonts w:ascii="Times New Roman" w:hAnsi="Times New Roman"/>
                <w:bCs/>
                <w:sz w:val="24"/>
                <w:szCs w:val="24"/>
              </w:rPr>
            </w:pPr>
            <w:r w:rsidRPr="00AF1627">
              <w:rPr>
                <w:rFonts w:ascii="Times New Roman" w:hAnsi="Times New Roman"/>
                <w:bCs/>
                <w:sz w:val="24"/>
                <w:szCs w:val="24"/>
              </w:rPr>
              <w:t>2 000,00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jc w:val="right"/>
              <w:rPr>
                <w:rFonts w:ascii="Times New Roman" w:hAnsi="Times New Roman"/>
                <w:sz w:val="24"/>
                <w:szCs w:val="24"/>
              </w:rPr>
            </w:pPr>
            <w:r w:rsidRPr="00AF1627">
              <w:rPr>
                <w:rFonts w:ascii="Times New Roman" w:hAnsi="Times New Roman"/>
                <w:sz w:val="24"/>
                <w:szCs w:val="24"/>
              </w:rPr>
              <w:t>480 000,00</w:t>
            </w:r>
          </w:p>
        </w:tc>
      </w:tr>
      <w:tr w:rsidR="004234A8" w:rsidRPr="00AF1627" w:rsidTr="002456F3">
        <w:trPr>
          <w:trHeight w:val="1214"/>
        </w:trPr>
        <w:tc>
          <w:tcPr>
            <w:tcW w:w="988" w:type="dxa"/>
            <w:tcBorders>
              <w:top w:val="single" w:sz="4" w:space="0" w:color="auto"/>
              <w:bottom w:val="single" w:sz="4" w:space="0" w:color="auto"/>
            </w:tcBorders>
          </w:tcPr>
          <w:p w:rsidR="004234A8" w:rsidRPr="00AF1627" w:rsidRDefault="004234A8" w:rsidP="005A363A">
            <w:pPr>
              <w:rPr>
                <w:rFonts w:ascii="Times New Roman" w:hAnsi="Times New Roman"/>
                <w:sz w:val="24"/>
                <w:szCs w:val="24"/>
              </w:rPr>
            </w:pPr>
            <w:r w:rsidRPr="00AF1627">
              <w:rPr>
                <w:rFonts w:ascii="Times New Roman" w:hAnsi="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Магистраль </w:t>
            </w:r>
            <w:proofErr w:type="spellStart"/>
            <w:r w:rsidRPr="00AF1627">
              <w:rPr>
                <w:rFonts w:ascii="Times New Roman" w:hAnsi="Times New Roman"/>
                <w:bCs/>
                <w:sz w:val="24"/>
                <w:szCs w:val="24"/>
              </w:rPr>
              <w:t>кровопроводящая</w:t>
            </w:r>
            <w:proofErr w:type="spellEnd"/>
          </w:p>
        </w:tc>
        <w:tc>
          <w:tcPr>
            <w:tcW w:w="3260" w:type="dxa"/>
            <w:tcBorders>
              <w:top w:val="single" w:sz="4" w:space="0" w:color="auto"/>
              <w:left w:val="nil"/>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Магистраль  </w:t>
            </w:r>
            <w:proofErr w:type="spellStart"/>
            <w:r w:rsidRPr="00AF1627">
              <w:rPr>
                <w:rFonts w:ascii="Times New Roman" w:hAnsi="Times New Roman"/>
                <w:bCs/>
                <w:sz w:val="24"/>
                <w:szCs w:val="24"/>
              </w:rPr>
              <w:t>кровопроводящая</w:t>
            </w:r>
            <w:proofErr w:type="spellEnd"/>
            <w:r w:rsidRPr="00AF1627">
              <w:rPr>
                <w:rFonts w:ascii="Times New Roman" w:hAnsi="Times New Roman"/>
                <w:bCs/>
                <w:sz w:val="24"/>
                <w:szCs w:val="24"/>
              </w:rPr>
              <w:t xml:space="preserve"> для аппарата </w:t>
            </w:r>
            <w:proofErr w:type="spellStart"/>
            <w:r w:rsidRPr="00AF1627">
              <w:rPr>
                <w:rFonts w:ascii="Times New Roman" w:hAnsi="Times New Roman"/>
                <w:bCs/>
                <w:sz w:val="24"/>
                <w:szCs w:val="24"/>
              </w:rPr>
              <w:t>Dialog</w:t>
            </w:r>
            <w:proofErr w:type="spellEnd"/>
            <w:r w:rsidRPr="00AF1627">
              <w:rPr>
                <w:rFonts w:ascii="Times New Roman" w:hAnsi="Times New Roman"/>
                <w:bCs/>
                <w:sz w:val="24"/>
                <w:szCs w:val="24"/>
              </w:rPr>
              <w:t xml:space="preserve"> +</w:t>
            </w:r>
          </w:p>
        </w:tc>
        <w:tc>
          <w:tcPr>
            <w:tcW w:w="709" w:type="dxa"/>
            <w:tcBorders>
              <w:top w:val="single" w:sz="4" w:space="0" w:color="auto"/>
              <w:bottom w:val="single" w:sz="4" w:space="0" w:color="auto"/>
            </w:tcBorders>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jc w:val="right"/>
              <w:rPr>
                <w:rFonts w:ascii="Times New Roman" w:hAnsi="Times New Roman"/>
                <w:bCs/>
                <w:sz w:val="24"/>
                <w:szCs w:val="24"/>
              </w:rPr>
            </w:pPr>
            <w:r w:rsidRPr="00AF1627">
              <w:rPr>
                <w:rFonts w:ascii="Times New Roman" w:hAnsi="Times New Roman"/>
                <w:bCs/>
                <w:sz w:val="24"/>
                <w:szCs w:val="24"/>
              </w:rPr>
              <w:t>500,00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jc w:val="right"/>
              <w:rPr>
                <w:rFonts w:ascii="Times New Roman" w:hAnsi="Times New Roman"/>
                <w:sz w:val="24"/>
                <w:szCs w:val="24"/>
              </w:rPr>
            </w:pPr>
            <w:r w:rsidRPr="00AF1627">
              <w:rPr>
                <w:rFonts w:ascii="Times New Roman" w:hAnsi="Times New Roman"/>
                <w:sz w:val="24"/>
                <w:szCs w:val="24"/>
              </w:rPr>
              <w:t>541 000,00</w:t>
            </w:r>
          </w:p>
        </w:tc>
      </w:tr>
      <w:tr w:rsidR="004234A8" w:rsidRPr="00AF1627" w:rsidTr="002456F3">
        <w:trPr>
          <w:trHeight w:val="1214"/>
        </w:trPr>
        <w:tc>
          <w:tcPr>
            <w:tcW w:w="988" w:type="dxa"/>
            <w:tcBorders>
              <w:top w:val="single" w:sz="4" w:space="0" w:color="auto"/>
              <w:bottom w:val="single" w:sz="4" w:space="0" w:color="auto"/>
            </w:tcBorders>
          </w:tcPr>
          <w:p w:rsidR="004234A8" w:rsidRPr="00AF1627" w:rsidRDefault="004234A8" w:rsidP="005A363A">
            <w:pPr>
              <w:rPr>
                <w:rFonts w:ascii="Times New Roman" w:hAnsi="Times New Roman"/>
                <w:sz w:val="24"/>
                <w:szCs w:val="24"/>
              </w:rPr>
            </w:pPr>
            <w:r w:rsidRPr="00AF1627">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Набор для </w:t>
            </w:r>
            <w:proofErr w:type="spellStart"/>
            <w:r w:rsidRPr="00AF1627">
              <w:rPr>
                <w:rFonts w:ascii="Times New Roman" w:hAnsi="Times New Roman"/>
                <w:bCs/>
                <w:sz w:val="24"/>
                <w:szCs w:val="24"/>
              </w:rPr>
              <w:t>гемофильтрации</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Диапакт</w:t>
            </w:r>
            <w:proofErr w:type="spellEnd"/>
            <w:r w:rsidRPr="00AF1627">
              <w:rPr>
                <w:rFonts w:ascii="Times New Roman" w:hAnsi="Times New Roman"/>
                <w:bCs/>
                <w:sz w:val="24"/>
                <w:szCs w:val="24"/>
              </w:rPr>
              <w:t xml:space="preserve"> CRRT</w:t>
            </w:r>
          </w:p>
        </w:tc>
        <w:tc>
          <w:tcPr>
            <w:tcW w:w="3260" w:type="dxa"/>
            <w:tcBorders>
              <w:top w:val="single" w:sz="4" w:space="0" w:color="auto"/>
              <w:left w:val="nil"/>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Набор  для </w:t>
            </w:r>
            <w:proofErr w:type="spellStart"/>
            <w:r w:rsidRPr="00AF1627">
              <w:rPr>
                <w:rFonts w:ascii="Times New Roman" w:hAnsi="Times New Roman"/>
                <w:bCs/>
                <w:sz w:val="24"/>
                <w:szCs w:val="24"/>
              </w:rPr>
              <w:t>гемофильтрации</w:t>
            </w:r>
            <w:proofErr w:type="spellEnd"/>
            <w:r w:rsidRPr="00AF1627">
              <w:rPr>
                <w:rFonts w:ascii="Times New Roman" w:hAnsi="Times New Roman"/>
                <w:bCs/>
                <w:sz w:val="24"/>
                <w:szCs w:val="24"/>
              </w:rPr>
              <w:t xml:space="preserve">  и гемодиализа к аппарату </w:t>
            </w:r>
            <w:proofErr w:type="spellStart"/>
            <w:r w:rsidRPr="00AF1627">
              <w:rPr>
                <w:rFonts w:ascii="Times New Roman" w:hAnsi="Times New Roman"/>
                <w:bCs/>
                <w:sz w:val="24"/>
                <w:szCs w:val="24"/>
              </w:rPr>
              <w:t>Диапакт</w:t>
            </w:r>
            <w:proofErr w:type="spellEnd"/>
            <w:r w:rsidRPr="00AF1627">
              <w:rPr>
                <w:rFonts w:ascii="Times New Roman" w:hAnsi="Times New Roman"/>
                <w:bCs/>
                <w:sz w:val="24"/>
                <w:szCs w:val="24"/>
              </w:rPr>
              <w:t xml:space="preserve"> CRRT</w:t>
            </w:r>
          </w:p>
        </w:tc>
        <w:tc>
          <w:tcPr>
            <w:tcW w:w="709" w:type="dxa"/>
            <w:tcBorders>
              <w:top w:val="single" w:sz="4" w:space="0" w:color="auto"/>
              <w:bottom w:val="single" w:sz="4" w:space="0" w:color="auto"/>
            </w:tcBorders>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jc w:val="right"/>
              <w:rPr>
                <w:rFonts w:ascii="Times New Roman" w:hAnsi="Times New Roman"/>
                <w:bCs/>
                <w:sz w:val="24"/>
                <w:szCs w:val="24"/>
              </w:rPr>
            </w:pPr>
            <w:r w:rsidRPr="00AF1627">
              <w:rPr>
                <w:rFonts w:ascii="Times New Roman" w:hAnsi="Times New Roman"/>
                <w:bCs/>
                <w:sz w:val="24"/>
                <w:szCs w:val="24"/>
              </w:rPr>
              <w:t>20,00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jc w:val="right"/>
              <w:rPr>
                <w:rFonts w:ascii="Times New Roman" w:hAnsi="Times New Roman"/>
                <w:bCs/>
                <w:sz w:val="24"/>
                <w:szCs w:val="24"/>
              </w:rPr>
            </w:pPr>
            <w:r w:rsidRPr="00AF1627">
              <w:rPr>
                <w:rFonts w:ascii="Times New Roman" w:hAnsi="Times New Roman"/>
                <w:bCs/>
                <w:sz w:val="24"/>
                <w:szCs w:val="24"/>
              </w:rPr>
              <w:t>342 000,00</w:t>
            </w:r>
          </w:p>
        </w:tc>
      </w:tr>
      <w:tr w:rsidR="004234A8" w:rsidRPr="00AF1627" w:rsidTr="002456F3">
        <w:trPr>
          <w:trHeight w:val="1214"/>
        </w:trPr>
        <w:tc>
          <w:tcPr>
            <w:tcW w:w="988" w:type="dxa"/>
            <w:tcBorders>
              <w:top w:val="single" w:sz="4" w:space="0" w:color="auto"/>
              <w:bottom w:val="single" w:sz="4" w:space="0" w:color="auto"/>
            </w:tcBorders>
          </w:tcPr>
          <w:p w:rsidR="004234A8" w:rsidRPr="00AF1627" w:rsidRDefault="004234A8" w:rsidP="005A363A">
            <w:pPr>
              <w:rPr>
                <w:rFonts w:ascii="Times New Roman" w:hAnsi="Times New Roman"/>
                <w:sz w:val="24"/>
                <w:szCs w:val="24"/>
              </w:rPr>
            </w:pPr>
            <w:r w:rsidRPr="00AF1627">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Однораз</w:t>
            </w:r>
            <w:proofErr w:type="gramStart"/>
            <w:r w:rsidRPr="00AF1627">
              <w:rPr>
                <w:rFonts w:ascii="Times New Roman" w:hAnsi="Times New Roman"/>
                <w:bCs/>
                <w:sz w:val="24"/>
                <w:szCs w:val="24"/>
              </w:rPr>
              <w:t>.м</w:t>
            </w:r>
            <w:proofErr w:type="gramEnd"/>
            <w:r w:rsidRPr="00AF1627">
              <w:rPr>
                <w:rFonts w:ascii="Times New Roman" w:hAnsi="Times New Roman"/>
                <w:bCs/>
                <w:sz w:val="24"/>
                <w:szCs w:val="24"/>
              </w:rPr>
              <w:t>агистрали</w:t>
            </w:r>
            <w:proofErr w:type="spellEnd"/>
            <w:r w:rsidRPr="00AF1627">
              <w:rPr>
                <w:rFonts w:ascii="Times New Roman" w:hAnsi="Times New Roman"/>
                <w:bCs/>
                <w:sz w:val="24"/>
                <w:szCs w:val="24"/>
              </w:rPr>
              <w:t xml:space="preserve"> д/сбора плазмы к </w:t>
            </w:r>
            <w:proofErr w:type="spellStart"/>
            <w:r w:rsidRPr="00AF1627">
              <w:rPr>
                <w:rFonts w:ascii="Times New Roman" w:hAnsi="Times New Roman"/>
                <w:bCs/>
                <w:sz w:val="24"/>
                <w:szCs w:val="24"/>
              </w:rPr>
              <w:t>апп.д</w:t>
            </w:r>
            <w:proofErr w:type="spellEnd"/>
            <w:r w:rsidRPr="00AF1627">
              <w:rPr>
                <w:rFonts w:ascii="Times New Roman" w:hAnsi="Times New Roman"/>
                <w:bCs/>
                <w:sz w:val="24"/>
                <w:szCs w:val="24"/>
              </w:rPr>
              <w:t>/</w:t>
            </w:r>
            <w:proofErr w:type="spellStart"/>
            <w:r w:rsidRPr="00AF1627">
              <w:rPr>
                <w:rFonts w:ascii="Times New Roman" w:hAnsi="Times New Roman"/>
                <w:bCs/>
                <w:sz w:val="24"/>
                <w:szCs w:val="24"/>
              </w:rPr>
              <w:t>плазмафереза</w:t>
            </w:r>
            <w:proofErr w:type="spellEnd"/>
            <w:r w:rsidRPr="00AF1627">
              <w:rPr>
                <w:rFonts w:ascii="Times New Roman" w:hAnsi="Times New Roman"/>
                <w:bCs/>
                <w:sz w:val="24"/>
                <w:szCs w:val="24"/>
              </w:rPr>
              <w:t xml:space="preserve"> PCS(мешок,магистраль,колокол,р.цитр.натр.4%)</w:t>
            </w:r>
          </w:p>
        </w:tc>
        <w:tc>
          <w:tcPr>
            <w:tcW w:w="3260" w:type="dxa"/>
            <w:tcBorders>
              <w:top w:val="single" w:sz="4" w:space="0" w:color="auto"/>
              <w:left w:val="nil"/>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Однораз</w:t>
            </w:r>
            <w:proofErr w:type="gramStart"/>
            <w:r w:rsidRPr="00AF1627">
              <w:rPr>
                <w:rFonts w:ascii="Times New Roman" w:hAnsi="Times New Roman"/>
                <w:bCs/>
                <w:sz w:val="24"/>
                <w:szCs w:val="24"/>
              </w:rPr>
              <w:t>.м</w:t>
            </w:r>
            <w:proofErr w:type="gramEnd"/>
            <w:r w:rsidRPr="00AF1627">
              <w:rPr>
                <w:rFonts w:ascii="Times New Roman" w:hAnsi="Times New Roman"/>
                <w:bCs/>
                <w:sz w:val="24"/>
                <w:szCs w:val="24"/>
              </w:rPr>
              <w:t>агистрали</w:t>
            </w:r>
            <w:proofErr w:type="spellEnd"/>
            <w:r w:rsidRPr="00AF1627">
              <w:rPr>
                <w:rFonts w:ascii="Times New Roman" w:hAnsi="Times New Roman"/>
                <w:bCs/>
                <w:sz w:val="24"/>
                <w:szCs w:val="24"/>
              </w:rPr>
              <w:t xml:space="preserve"> д/сбора плазмы к </w:t>
            </w:r>
            <w:proofErr w:type="spellStart"/>
            <w:r w:rsidRPr="00AF1627">
              <w:rPr>
                <w:rFonts w:ascii="Times New Roman" w:hAnsi="Times New Roman"/>
                <w:bCs/>
                <w:sz w:val="24"/>
                <w:szCs w:val="24"/>
              </w:rPr>
              <w:t>апп.д</w:t>
            </w:r>
            <w:proofErr w:type="spellEnd"/>
            <w:r w:rsidRPr="00AF1627">
              <w:rPr>
                <w:rFonts w:ascii="Times New Roman" w:hAnsi="Times New Roman"/>
                <w:bCs/>
                <w:sz w:val="24"/>
                <w:szCs w:val="24"/>
              </w:rPr>
              <w:t>/</w:t>
            </w:r>
            <w:proofErr w:type="spellStart"/>
            <w:r w:rsidRPr="00AF1627">
              <w:rPr>
                <w:rFonts w:ascii="Times New Roman" w:hAnsi="Times New Roman"/>
                <w:bCs/>
                <w:sz w:val="24"/>
                <w:szCs w:val="24"/>
              </w:rPr>
              <w:t>плазмафереза</w:t>
            </w:r>
            <w:proofErr w:type="spellEnd"/>
            <w:r w:rsidRPr="00AF1627">
              <w:rPr>
                <w:rFonts w:ascii="Times New Roman" w:hAnsi="Times New Roman"/>
                <w:bCs/>
                <w:sz w:val="24"/>
                <w:szCs w:val="24"/>
              </w:rPr>
              <w:t xml:space="preserve"> PCS(мешок,магистраль,колокол,р.цитр.натр.4%)</w:t>
            </w:r>
          </w:p>
        </w:tc>
        <w:tc>
          <w:tcPr>
            <w:tcW w:w="709" w:type="dxa"/>
            <w:tcBorders>
              <w:top w:val="single" w:sz="4" w:space="0" w:color="auto"/>
              <w:bottom w:val="single" w:sz="4" w:space="0" w:color="auto"/>
            </w:tcBorders>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jc w:val="right"/>
              <w:rPr>
                <w:rFonts w:ascii="Times New Roman" w:hAnsi="Times New Roman"/>
                <w:bCs/>
                <w:sz w:val="24"/>
                <w:szCs w:val="24"/>
              </w:rPr>
            </w:pPr>
            <w:r w:rsidRPr="00AF1627">
              <w:rPr>
                <w:rFonts w:ascii="Times New Roman" w:hAnsi="Times New Roman"/>
                <w:bCs/>
                <w:sz w:val="24"/>
                <w:szCs w:val="24"/>
              </w:rPr>
              <w:t>100,00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jc w:val="right"/>
              <w:rPr>
                <w:rFonts w:ascii="Times New Roman" w:hAnsi="Times New Roman"/>
                <w:bCs/>
                <w:sz w:val="24"/>
                <w:szCs w:val="24"/>
              </w:rPr>
            </w:pPr>
            <w:r w:rsidRPr="00AF1627">
              <w:rPr>
                <w:rFonts w:ascii="Times New Roman" w:hAnsi="Times New Roman"/>
                <w:bCs/>
                <w:sz w:val="24"/>
                <w:szCs w:val="24"/>
              </w:rPr>
              <w:t>1 600 000,00</w:t>
            </w:r>
          </w:p>
        </w:tc>
      </w:tr>
      <w:tr w:rsidR="004234A8" w:rsidRPr="00AF1627" w:rsidTr="002456F3">
        <w:trPr>
          <w:trHeight w:val="1214"/>
        </w:trPr>
        <w:tc>
          <w:tcPr>
            <w:tcW w:w="988" w:type="dxa"/>
            <w:tcBorders>
              <w:top w:val="single" w:sz="4" w:space="0" w:color="auto"/>
              <w:bottom w:val="single" w:sz="4" w:space="0" w:color="auto"/>
            </w:tcBorders>
          </w:tcPr>
          <w:p w:rsidR="004234A8" w:rsidRPr="00AF1627" w:rsidRDefault="004234A8" w:rsidP="005A363A">
            <w:pPr>
              <w:rPr>
                <w:rFonts w:ascii="Times New Roman" w:hAnsi="Times New Roman"/>
                <w:sz w:val="24"/>
                <w:szCs w:val="24"/>
              </w:rPr>
            </w:pPr>
            <w:r w:rsidRPr="00AF1627">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Соль </w:t>
            </w:r>
            <w:proofErr w:type="spellStart"/>
            <w:r w:rsidRPr="00AF1627">
              <w:rPr>
                <w:rFonts w:ascii="Times New Roman" w:hAnsi="Times New Roman"/>
                <w:bCs/>
                <w:sz w:val="24"/>
                <w:szCs w:val="24"/>
              </w:rPr>
              <w:t>таблетированная</w:t>
            </w:r>
            <w:proofErr w:type="spellEnd"/>
          </w:p>
        </w:tc>
        <w:tc>
          <w:tcPr>
            <w:tcW w:w="3260" w:type="dxa"/>
            <w:tcBorders>
              <w:top w:val="single" w:sz="4" w:space="0" w:color="auto"/>
              <w:left w:val="nil"/>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Соль </w:t>
            </w:r>
            <w:proofErr w:type="spellStart"/>
            <w:r w:rsidRPr="00AF1627">
              <w:rPr>
                <w:rFonts w:ascii="Times New Roman" w:hAnsi="Times New Roman"/>
                <w:bCs/>
                <w:sz w:val="24"/>
                <w:szCs w:val="24"/>
              </w:rPr>
              <w:t>таблетированная</w:t>
            </w:r>
            <w:proofErr w:type="spellEnd"/>
            <w:r w:rsidRPr="00AF1627">
              <w:rPr>
                <w:rFonts w:ascii="Times New Roman" w:hAnsi="Times New Roman"/>
                <w:bCs/>
                <w:sz w:val="24"/>
                <w:szCs w:val="24"/>
              </w:rPr>
              <w:t xml:space="preserve"> для системы водоочистки 25кг в мешках</w:t>
            </w:r>
          </w:p>
        </w:tc>
        <w:tc>
          <w:tcPr>
            <w:tcW w:w="709" w:type="dxa"/>
            <w:tcBorders>
              <w:top w:val="single" w:sz="4" w:space="0" w:color="auto"/>
              <w:bottom w:val="single" w:sz="4" w:space="0" w:color="auto"/>
            </w:tcBorders>
          </w:tcPr>
          <w:p w:rsidR="004234A8" w:rsidRPr="00AF1627" w:rsidRDefault="004234A8">
            <w:pPr>
              <w:rPr>
                <w:rFonts w:ascii="Times New Roman" w:hAnsi="Times New Roman"/>
                <w:bCs/>
                <w:sz w:val="24"/>
                <w:szCs w:val="24"/>
              </w:rPr>
            </w:pPr>
            <w:proofErr w:type="gramStart"/>
            <w:r w:rsidRPr="00AF1627">
              <w:rPr>
                <w:rFonts w:ascii="Times New Roman" w:hAnsi="Times New Roman"/>
                <w:bCs/>
                <w:sz w:val="24"/>
                <w:szCs w:val="24"/>
              </w:rPr>
              <w:t>кг</w:t>
            </w:r>
            <w:proofErr w:type="gram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jc w:val="right"/>
              <w:rPr>
                <w:rFonts w:ascii="Times New Roman" w:hAnsi="Times New Roman"/>
                <w:bCs/>
                <w:sz w:val="24"/>
                <w:szCs w:val="24"/>
              </w:rPr>
            </w:pPr>
            <w:r w:rsidRPr="00AF1627">
              <w:rPr>
                <w:rFonts w:ascii="Times New Roman" w:hAnsi="Times New Roman"/>
                <w:bCs/>
                <w:sz w:val="24"/>
                <w:szCs w:val="24"/>
              </w:rPr>
              <w:t>3 750,00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jc w:val="right"/>
              <w:rPr>
                <w:rFonts w:ascii="Times New Roman" w:hAnsi="Times New Roman"/>
                <w:bCs/>
                <w:sz w:val="24"/>
                <w:szCs w:val="24"/>
              </w:rPr>
            </w:pPr>
            <w:r w:rsidRPr="00AF1627">
              <w:rPr>
                <w:rFonts w:ascii="Times New Roman" w:hAnsi="Times New Roman"/>
                <w:bCs/>
                <w:sz w:val="24"/>
                <w:szCs w:val="24"/>
              </w:rPr>
              <w:t>630 000,00</w:t>
            </w:r>
          </w:p>
        </w:tc>
      </w:tr>
      <w:tr w:rsidR="004234A8" w:rsidRPr="00AF1627" w:rsidTr="002456F3">
        <w:trPr>
          <w:trHeight w:val="1214"/>
        </w:trPr>
        <w:tc>
          <w:tcPr>
            <w:tcW w:w="988" w:type="dxa"/>
            <w:tcBorders>
              <w:top w:val="single" w:sz="4" w:space="0" w:color="auto"/>
              <w:bottom w:val="single" w:sz="4" w:space="0" w:color="auto"/>
            </w:tcBorders>
          </w:tcPr>
          <w:p w:rsidR="004234A8" w:rsidRPr="00AF1627" w:rsidRDefault="004234A8" w:rsidP="005A363A">
            <w:pPr>
              <w:rPr>
                <w:rFonts w:ascii="Times New Roman" w:hAnsi="Times New Roman"/>
                <w:sz w:val="24"/>
                <w:szCs w:val="24"/>
              </w:rPr>
            </w:pPr>
            <w:r w:rsidRPr="00AF1627">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Фильтр диализного раствора </w:t>
            </w:r>
            <w:proofErr w:type="spellStart"/>
            <w:r w:rsidRPr="00AF1627">
              <w:rPr>
                <w:rFonts w:ascii="Times New Roman" w:hAnsi="Times New Roman"/>
                <w:bCs/>
                <w:sz w:val="24"/>
                <w:szCs w:val="24"/>
              </w:rPr>
              <w:t>Diacap</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Ultra</w:t>
            </w:r>
            <w:proofErr w:type="spellEnd"/>
            <w:r w:rsidRPr="00AF1627">
              <w:rPr>
                <w:rFonts w:ascii="Times New Roman" w:hAnsi="Times New Roman"/>
                <w:bCs/>
                <w:sz w:val="24"/>
                <w:szCs w:val="24"/>
              </w:rPr>
              <w:t xml:space="preserve"> DF </w:t>
            </w:r>
            <w:proofErr w:type="spellStart"/>
            <w:r w:rsidRPr="00AF1627">
              <w:rPr>
                <w:rFonts w:ascii="Times New Roman" w:hAnsi="Times New Roman"/>
                <w:bCs/>
                <w:sz w:val="24"/>
                <w:szCs w:val="24"/>
              </w:rPr>
              <w:t>Online</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Filter</w:t>
            </w:r>
            <w:proofErr w:type="spellEnd"/>
          </w:p>
        </w:tc>
        <w:tc>
          <w:tcPr>
            <w:tcW w:w="3260" w:type="dxa"/>
            <w:tcBorders>
              <w:top w:val="single" w:sz="4" w:space="0" w:color="auto"/>
              <w:left w:val="nil"/>
              <w:bottom w:val="single" w:sz="4" w:space="0" w:color="auto"/>
              <w:right w:val="single" w:sz="4" w:space="0" w:color="auto"/>
            </w:tcBorders>
            <w:shd w:val="clear" w:color="auto" w:fill="auto"/>
          </w:tcPr>
          <w:p w:rsidR="004234A8" w:rsidRPr="00AF1627" w:rsidRDefault="004234A8">
            <w:pPr>
              <w:rPr>
                <w:rFonts w:ascii="Times New Roman" w:hAnsi="Times New Roman"/>
                <w:bCs/>
                <w:sz w:val="24"/>
                <w:szCs w:val="24"/>
              </w:rPr>
            </w:pPr>
            <w:r w:rsidRPr="00AF1627">
              <w:rPr>
                <w:rFonts w:ascii="Times New Roman" w:hAnsi="Times New Roman"/>
                <w:bCs/>
                <w:sz w:val="24"/>
                <w:szCs w:val="24"/>
              </w:rPr>
              <w:t xml:space="preserve">Фильтр диализного раствора </w:t>
            </w:r>
            <w:proofErr w:type="spellStart"/>
            <w:r w:rsidRPr="00AF1627">
              <w:rPr>
                <w:rFonts w:ascii="Times New Roman" w:hAnsi="Times New Roman"/>
                <w:bCs/>
                <w:sz w:val="24"/>
                <w:szCs w:val="24"/>
              </w:rPr>
              <w:t>Diacap</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Ultra</w:t>
            </w:r>
            <w:proofErr w:type="spellEnd"/>
            <w:r w:rsidRPr="00AF1627">
              <w:rPr>
                <w:rFonts w:ascii="Times New Roman" w:hAnsi="Times New Roman"/>
                <w:bCs/>
                <w:sz w:val="24"/>
                <w:szCs w:val="24"/>
              </w:rPr>
              <w:t xml:space="preserve"> DF </w:t>
            </w:r>
            <w:proofErr w:type="spellStart"/>
            <w:r w:rsidRPr="00AF1627">
              <w:rPr>
                <w:rFonts w:ascii="Times New Roman" w:hAnsi="Times New Roman"/>
                <w:bCs/>
                <w:sz w:val="24"/>
                <w:szCs w:val="24"/>
              </w:rPr>
              <w:t>Online</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Filter</w:t>
            </w:r>
            <w:proofErr w:type="spellEnd"/>
            <w:r w:rsidRPr="00AF1627">
              <w:rPr>
                <w:rFonts w:ascii="Times New Roman" w:hAnsi="Times New Roman"/>
                <w:bCs/>
                <w:sz w:val="24"/>
                <w:szCs w:val="24"/>
              </w:rPr>
              <w:t xml:space="preserve"> для очистки воды для </w:t>
            </w:r>
            <w:proofErr w:type="spellStart"/>
            <w:r w:rsidRPr="00AF1627">
              <w:rPr>
                <w:rFonts w:ascii="Times New Roman" w:hAnsi="Times New Roman"/>
                <w:bCs/>
                <w:sz w:val="24"/>
                <w:szCs w:val="24"/>
              </w:rPr>
              <w:t>аппар.Dialog</w:t>
            </w:r>
            <w:proofErr w:type="spellEnd"/>
          </w:p>
        </w:tc>
        <w:tc>
          <w:tcPr>
            <w:tcW w:w="709" w:type="dxa"/>
            <w:tcBorders>
              <w:top w:val="single" w:sz="4" w:space="0" w:color="auto"/>
              <w:bottom w:val="single" w:sz="4" w:space="0" w:color="auto"/>
            </w:tcBorders>
          </w:tcPr>
          <w:p w:rsidR="004234A8" w:rsidRPr="00AF1627" w:rsidRDefault="004234A8">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pPr>
              <w:jc w:val="right"/>
              <w:rPr>
                <w:rFonts w:ascii="Times New Roman" w:hAnsi="Times New Roman"/>
                <w:bCs/>
                <w:sz w:val="24"/>
                <w:szCs w:val="24"/>
              </w:rPr>
            </w:pPr>
            <w:r w:rsidRPr="00AF1627">
              <w:rPr>
                <w:rFonts w:ascii="Times New Roman" w:hAnsi="Times New Roman"/>
                <w:bCs/>
                <w:sz w:val="24"/>
                <w:szCs w:val="24"/>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34A8" w:rsidRPr="00AF1627" w:rsidRDefault="004234A8" w:rsidP="005A363A">
            <w:pPr>
              <w:jc w:val="right"/>
              <w:rPr>
                <w:rFonts w:ascii="Times New Roman" w:hAnsi="Times New Roman"/>
                <w:bCs/>
                <w:sz w:val="24"/>
                <w:szCs w:val="24"/>
              </w:rPr>
            </w:pPr>
            <w:r w:rsidRPr="00AF1627">
              <w:rPr>
                <w:rFonts w:ascii="Times New Roman" w:hAnsi="Times New Roman"/>
                <w:bCs/>
                <w:sz w:val="24"/>
                <w:szCs w:val="24"/>
              </w:rPr>
              <w:t>590 000,00</w:t>
            </w:r>
          </w:p>
        </w:tc>
      </w:tr>
      <w:tr w:rsidR="00AF1627" w:rsidRPr="00AF1627" w:rsidTr="002456F3">
        <w:trPr>
          <w:trHeight w:val="1214"/>
        </w:trPr>
        <w:tc>
          <w:tcPr>
            <w:tcW w:w="988" w:type="dxa"/>
            <w:tcBorders>
              <w:top w:val="single" w:sz="4" w:space="0" w:color="auto"/>
              <w:bottom w:val="single" w:sz="4" w:space="0" w:color="auto"/>
            </w:tcBorders>
          </w:tcPr>
          <w:p w:rsidR="00AF1627" w:rsidRPr="00AF1627" w:rsidRDefault="00AF1627" w:rsidP="005A363A">
            <w:pPr>
              <w:rPr>
                <w:rFonts w:ascii="Times New Roman" w:hAnsi="Times New Roman"/>
                <w:sz w:val="24"/>
                <w:szCs w:val="24"/>
              </w:rPr>
            </w:pPr>
            <w:r w:rsidRPr="00AF1627">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1627" w:rsidRPr="00AF1627" w:rsidRDefault="00AF1627">
            <w:pPr>
              <w:rPr>
                <w:rFonts w:ascii="Times New Roman" w:hAnsi="Times New Roman"/>
                <w:bCs/>
                <w:sz w:val="24"/>
                <w:szCs w:val="24"/>
              </w:rPr>
            </w:pPr>
            <w:r w:rsidRPr="00AF1627">
              <w:rPr>
                <w:rFonts w:ascii="Times New Roman" w:hAnsi="Times New Roman"/>
                <w:bCs/>
                <w:sz w:val="24"/>
                <w:szCs w:val="24"/>
              </w:rPr>
              <w:t xml:space="preserve">комплект </w:t>
            </w:r>
            <w:proofErr w:type="spellStart"/>
            <w:r w:rsidRPr="00AF1627">
              <w:rPr>
                <w:rFonts w:ascii="Times New Roman" w:hAnsi="Times New Roman"/>
                <w:bCs/>
                <w:sz w:val="24"/>
                <w:szCs w:val="24"/>
              </w:rPr>
              <w:t>кровопроводящая</w:t>
            </w:r>
            <w:proofErr w:type="spellEnd"/>
            <w:r w:rsidRPr="00AF1627">
              <w:rPr>
                <w:rFonts w:ascii="Times New Roman" w:hAnsi="Times New Roman"/>
                <w:bCs/>
                <w:sz w:val="24"/>
                <w:szCs w:val="24"/>
              </w:rPr>
              <w:t xml:space="preserve"> для </w:t>
            </w:r>
            <w:proofErr w:type="spellStart"/>
            <w:r w:rsidRPr="00AF1627">
              <w:rPr>
                <w:rFonts w:ascii="Times New Roman" w:hAnsi="Times New Roman"/>
                <w:bCs/>
                <w:sz w:val="24"/>
                <w:szCs w:val="24"/>
              </w:rPr>
              <w:t>онлаин</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гемодиафильтрации</w:t>
            </w:r>
            <w:proofErr w:type="spellEnd"/>
            <w:r w:rsidRPr="00AF1627">
              <w:rPr>
                <w:rFonts w:ascii="Times New Roman" w:hAnsi="Times New Roman"/>
                <w:bCs/>
                <w:sz w:val="24"/>
                <w:szCs w:val="24"/>
              </w:rPr>
              <w:t xml:space="preserve"> для аппарата Диалог</w:t>
            </w:r>
          </w:p>
        </w:tc>
        <w:tc>
          <w:tcPr>
            <w:tcW w:w="3260" w:type="dxa"/>
            <w:tcBorders>
              <w:top w:val="single" w:sz="4" w:space="0" w:color="auto"/>
              <w:left w:val="nil"/>
              <w:bottom w:val="single" w:sz="4" w:space="0" w:color="auto"/>
              <w:right w:val="single" w:sz="4" w:space="0" w:color="auto"/>
            </w:tcBorders>
            <w:shd w:val="clear" w:color="auto" w:fill="auto"/>
          </w:tcPr>
          <w:p w:rsidR="00AF1627" w:rsidRPr="00AF1627" w:rsidRDefault="00AF1627">
            <w:pPr>
              <w:rPr>
                <w:rFonts w:ascii="Times New Roman" w:hAnsi="Times New Roman"/>
                <w:bCs/>
                <w:sz w:val="24"/>
                <w:szCs w:val="24"/>
              </w:rPr>
            </w:pPr>
            <w:r w:rsidRPr="00AF1627">
              <w:rPr>
                <w:rFonts w:ascii="Times New Roman" w:hAnsi="Times New Roman"/>
                <w:bCs/>
                <w:sz w:val="24"/>
                <w:szCs w:val="24"/>
              </w:rPr>
              <w:t xml:space="preserve">магистраль </w:t>
            </w:r>
            <w:proofErr w:type="spellStart"/>
            <w:r w:rsidRPr="00AF1627">
              <w:rPr>
                <w:rFonts w:ascii="Times New Roman" w:hAnsi="Times New Roman"/>
                <w:bCs/>
                <w:sz w:val="24"/>
                <w:szCs w:val="24"/>
              </w:rPr>
              <w:t>замешения</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каппарату</w:t>
            </w:r>
            <w:proofErr w:type="spellEnd"/>
            <w:r w:rsidRPr="00AF1627">
              <w:rPr>
                <w:rFonts w:ascii="Times New Roman" w:hAnsi="Times New Roman"/>
                <w:bCs/>
                <w:sz w:val="24"/>
                <w:szCs w:val="24"/>
              </w:rPr>
              <w:t xml:space="preserve"> </w:t>
            </w:r>
            <w:proofErr w:type="spellStart"/>
            <w:r w:rsidRPr="00AF1627">
              <w:rPr>
                <w:rFonts w:ascii="Times New Roman" w:hAnsi="Times New Roman"/>
                <w:bCs/>
                <w:sz w:val="24"/>
                <w:szCs w:val="24"/>
              </w:rPr>
              <w:t>Диалог+для</w:t>
            </w:r>
            <w:proofErr w:type="spellEnd"/>
            <w:r w:rsidRPr="00AF1627">
              <w:rPr>
                <w:rFonts w:ascii="Times New Roman" w:hAnsi="Times New Roman"/>
                <w:bCs/>
                <w:sz w:val="24"/>
                <w:szCs w:val="24"/>
              </w:rPr>
              <w:t xml:space="preserve"> проведения процедуры </w:t>
            </w:r>
            <w:proofErr w:type="spellStart"/>
            <w:r w:rsidRPr="00AF1627">
              <w:rPr>
                <w:rFonts w:ascii="Times New Roman" w:hAnsi="Times New Roman"/>
                <w:bCs/>
                <w:sz w:val="24"/>
                <w:szCs w:val="24"/>
              </w:rPr>
              <w:t>Onlaine</w:t>
            </w:r>
            <w:proofErr w:type="spellEnd"/>
            <w:r w:rsidRPr="00AF1627">
              <w:rPr>
                <w:rFonts w:ascii="Times New Roman" w:hAnsi="Times New Roman"/>
                <w:bCs/>
                <w:sz w:val="24"/>
                <w:szCs w:val="24"/>
              </w:rPr>
              <w:t xml:space="preserve"> HDF</w:t>
            </w:r>
          </w:p>
        </w:tc>
        <w:tc>
          <w:tcPr>
            <w:tcW w:w="709" w:type="dxa"/>
            <w:tcBorders>
              <w:top w:val="single" w:sz="4" w:space="0" w:color="auto"/>
              <w:bottom w:val="single" w:sz="4" w:space="0" w:color="auto"/>
            </w:tcBorders>
          </w:tcPr>
          <w:p w:rsidR="00AF1627" w:rsidRPr="00AF1627" w:rsidRDefault="00AF1627">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1627" w:rsidRPr="00AF1627" w:rsidRDefault="00AF1627">
            <w:pPr>
              <w:jc w:val="right"/>
              <w:rPr>
                <w:rFonts w:ascii="Times New Roman" w:hAnsi="Times New Roman"/>
                <w:bCs/>
                <w:sz w:val="24"/>
                <w:szCs w:val="24"/>
              </w:rPr>
            </w:pPr>
            <w:r w:rsidRPr="00AF1627">
              <w:rPr>
                <w:rFonts w:ascii="Times New Roman" w:hAnsi="Times New Roman"/>
                <w:bCs/>
                <w:sz w:val="24"/>
                <w:szCs w:val="24"/>
              </w:rPr>
              <w:t>150,00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1627" w:rsidRPr="00AF1627" w:rsidRDefault="00AF1627" w:rsidP="005A363A">
            <w:pPr>
              <w:jc w:val="right"/>
              <w:rPr>
                <w:rFonts w:ascii="Times New Roman" w:hAnsi="Times New Roman"/>
                <w:bCs/>
                <w:sz w:val="24"/>
                <w:szCs w:val="24"/>
              </w:rPr>
            </w:pPr>
            <w:r w:rsidRPr="00AF1627">
              <w:rPr>
                <w:rFonts w:ascii="Times New Roman" w:hAnsi="Times New Roman"/>
                <w:bCs/>
                <w:sz w:val="24"/>
                <w:szCs w:val="24"/>
              </w:rPr>
              <w:t>293 550,00</w:t>
            </w:r>
          </w:p>
        </w:tc>
      </w:tr>
      <w:tr w:rsidR="00AF1627" w:rsidRPr="00AF1627" w:rsidTr="002456F3">
        <w:trPr>
          <w:trHeight w:val="1214"/>
        </w:trPr>
        <w:tc>
          <w:tcPr>
            <w:tcW w:w="988" w:type="dxa"/>
            <w:tcBorders>
              <w:top w:val="single" w:sz="4" w:space="0" w:color="auto"/>
              <w:bottom w:val="single" w:sz="4" w:space="0" w:color="auto"/>
            </w:tcBorders>
          </w:tcPr>
          <w:p w:rsidR="00AF1627" w:rsidRPr="00AF1627" w:rsidRDefault="00AF1627" w:rsidP="005A363A">
            <w:pPr>
              <w:rPr>
                <w:rFonts w:ascii="Times New Roman" w:hAnsi="Times New Roman"/>
                <w:sz w:val="24"/>
                <w:szCs w:val="24"/>
              </w:rPr>
            </w:pPr>
            <w:r w:rsidRPr="00AF1627">
              <w:rPr>
                <w:rFonts w:ascii="Times New Roman" w:hAnsi="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1627" w:rsidRPr="00AF1627" w:rsidRDefault="00AF1627">
            <w:pPr>
              <w:rPr>
                <w:rFonts w:ascii="Times New Roman" w:hAnsi="Times New Roman"/>
                <w:bCs/>
                <w:sz w:val="24"/>
                <w:szCs w:val="24"/>
              </w:rPr>
            </w:pPr>
            <w:r w:rsidRPr="00AF1627">
              <w:rPr>
                <w:rFonts w:ascii="Times New Roman" w:hAnsi="Times New Roman"/>
                <w:bCs/>
                <w:sz w:val="24"/>
                <w:szCs w:val="24"/>
              </w:rPr>
              <w:t xml:space="preserve">раствор для </w:t>
            </w:r>
            <w:proofErr w:type="spellStart"/>
            <w:r w:rsidRPr="00AF1627">
              <w:rPr>
                <w:rFonts w:ascii="Times New Roman" w:hAnsi="Times New Roman"/>
                <w:bCs/>
                <w:sz w:val="24"/>
                <w:szCs w:val="24"/>
              </w:rPr>
              <w:t>гемофильтрации</w:t>
            </w:r>
            <w:proofErr w:type="spellEnd"/>
            <w:r w:rsidRPr="00AF1627">
              <w:rPr>
                <w:rFonts w:ascii="Times New Roman" w:hAnsi="Times New Roman"/>
                <w:bCs/>
                <w:sz w:val="24"/>
                <w:szCs w:val="24"/>
              </w:rPr>
              <w:t xml:space="preserve"> DUOSOL</w:t>
            </w:r>
          </w:p>
        </w:tc>
        <w:tc>
          <w:tcPr>
            <w:tcW w:w="3260" w:type="dxa"/>
            <w:tcBorders>
              <w:top w:val="single" w:sz="4" w:space="0" w:color="auto"/>
              <w:left w:val="nil"/>
              <w:bottom w:val="single" w:sz="4" w:space="0" w:color="auto"/>
              <w:right w:val="single" w:sz="4" w:space="0" w:color="auto"/>
            </w:tcBorders>
            <w:shd w:val="clear" w:color="auto" w:fill="auto"/>
          </w:tcPr>
          <w:p w:rsidR="00AF1627" w:rsidRPr="00AF1627" w:rsidRDefault="00AF1627">
            <w:pPr>
              <w:rPr>
                <w:rFonts w:ascii="Times New Roman" w:hAnsi="Times New Roman"/>
                <w:bCs/>
                <w:sz w:val="24"/>
                <w:szCs w:val="24"/>
              </w:rPr>
            </w:pPr>
            <w:proofErr w:type="spellStart"/>
            <w:r w:rsidRPr="00AF1627">
              <w:rPr>
                <w:rFonts w:ascii="Times New Roman" w:hAnsi="Times New Roman"/>
                <w:bCs/>
                <w:sz w:val="24"/>
                <w:szCs w:val="24"/>
              </w:rPr>
              <w:t>замещаюший</w:t>
            </w:r>
            <w:proofErr w:type="spellEnd"/>
            <w:r w:rsidRPr="00AF1627">
              <w:rPr>
                <w:rFonts w:ascii="Times New Roman" w:hAnsi="Times New Roman"/>
                <w:bCs/>
                <w:sz w:val="24"/>
                <w:szCs w:val="24"/>
              </w:rPr>
              <w:t xml:space="preserve"> раствор для процедур </w:t>
            </w:r>
            <w:proofErr w:type="spellStart"/>
            <w:r w:rsidRPr="00AF1627">
              <w:rPr>
                <w:rFonts w:ascii="Times New Roman" w:hAnsi="Times New Roman"/>
                <w:bCs/>
                <w:sz w:val="24"/>
                <w:szCs w:val="24"/>
              </w:rPr>
              <w:t>гемофильтрации</w:t>
            </w:r>
            <w:proofErr w:type="spellEnd"/>
          </w:p>
        </w:tc>
        <w:tc>
          <w:tcPr>
            <w:tcW w:w="709" w:type="dxa"/>
            <w:tcBorders>
              <w:top w:val="single" w:sz="4" w:space="0" w:color="auto"/>
              <w:bottom w:val="single" w:sz="4" w:space="0" w:color="auto"/>
            </w:tcBorders>
          </w:tcPr>
          <w:p w:rsidR="00AF1627" w:rsidRPr="00AF1627" w:rsidRDefault="00AF1627">
            <w:pPr>
              <w:rPr>
                <w:rFonts w:ascii="Times New Roman" w:hAnsi="Times New Roman"/>
                <w:bCs/>
                <w:sz w:val="24"/>
                <w:szCs w:val="24"/>
              </w:rPr>
            </w:pPr>
            <w:proofErr w:type="spellStart"/>
            <w:r w:rsidRPr="00AF1627">
              <w:rPr>
                <w:rFonts w:ascii="Times New Roman" w:hAnsi="Times New Roman"/>
                <w:bCs/>
                <w:sz w:val="24"/>
                <w:szCs w:val="24"/>
              </w:rPr>
              <w:t>упк</w:t>
            </w:r>
            <w:proofErr w:type="spellEnd"/>
            <w:r w:rsidRPr="00AF162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1627" w:rsidRPr="00AF1627" w:rsidRDefault="00AF1627">
            <w:pPr>
              <w:jc w:val="right"/>
              <w:rPr>
                <w:rFonts w:ascii="Times New Roman" w:hAnsi="Times New Roman"/>
                <w:bCs/>
                <w:sz w:val="24"/>
                <w:szCs w:val="24"/>
              </w:rPr>
            </w:pPr>
            <w:r w:rsidRPr="00AF1627">
              <w:rPr>
                <w:rFonts w:ascii="Times New Roman" w:hAnsi="Times New Roman"/>
                <w:bCs/>
                <w:sz w:val="24"/>
                <w:szCs w:val="24"/>
              </w:rPr>
              <w:t>80,00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F1627" w:rsidRPr="00AF1627" w:rsidRDefault="00AF1627" w:rsidP="005A363A">
            <w:pPr>
              <w:jc w:val="right"/>
              <w:rPr>
                <w:rFonts w:ascii="Times New Roman" w:hAnsi="Times New Roman"/>
                <w:bCs/>
                <w:sz w:val="24"/>
                <w:szCs w:val="24"/>
              </w:rPr>
            </w:pPr>
            <w:r w:rsidRPr="00AF1627">
              <w:rPr>
                <w:rFonts w:ascii="Times New Roman" w:hAnsi="Times New Roman"/>
                <w:bCs/>
                <w:sz w:val="24"/>
                <w:szCs w:val="24"/>
              </w:rPr>
              <w:t>756 320,00</w:t>
            </w:r>
          </w:p>
        </w:tc>
      </w:tr>
    </w:tbl>
    <w:p w:rsidR="003B703E" w:rsidRPr="005151F5" w:rsidRDefault="003B703E" w:rsidP="00F75D0C">
      <w:pPr>
        <w:rPr>
          <w:rFonts w:ascii="Times New Roman" w:hAnsi="Times New Roman"/>
          <w:sz w:val="24"/>
          <w:szCs w:val="24"/>
          <w:lang w:val="kk-KZ"/>
        </w:rPr>
      </w:pPr>
    </w:p>
    <w:sectPr w:rsidR="003B703E" w:rsidRPr="005151F5"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E6EF7"/>
    <w:rsid w:val="00101134"/>
    <w:rsid w:val="00111AEA"/>
    <w:rsid w:val="002456F3"/>
    <w:rsid w:val="002C297D"/>
    <w:rsid w:val="003A7761"/>
    <w:rsid w:val="003B703E"/>
    <w:rsid w:val="003C4AF3"/>
    <w:rsid w:val="004234A8"/>
    <w:rsid w:val="00471F14"/>
    <w:rsid w:val="0056256E"/>
    <w:rsid w:val="005A363A"/>
    <w:rsid w:val="005F2414"/>
    <w:rsid w:val="006F3C57"/>
    <w:rsid w:val="00815BEC"/>
    <w:rsid w:val="00820957"/>
    <w:rsid w:val="009003FA"/>
    <w:rsid w:val="009254CF"/>
    <w:rsid w:val="009725C7"/>
    <w:rsid w:val="009A18C3"/>
    <w:rsid w:val="00A175BD"/>
    <w:rsid w:val="00A27F7E"/>
    <w:rsid w:val="00AA4D12"/>
    <w:rsid w:val="00AF1627"/>
    <w:rsid w:val="00B120DF"/>
    <w:rsid w:val="00B37312"/>
    <w:rsid w:val="00B473A3"/>
    <w:rsid w:val="00BD1396"/>
    <w:rsid w:val="00C42D12"/>
    <w:rsid w:val="00C74B51"/>
    <w:rsid w:val="00D77AA4"/>
    <w:rsid w:val="00E32F76"/>
    <w:rsid w:val="00E33090"/>
    <w:rsid w:val="00E42893"/>
    <w:rsid w:val="00E627A9"/>
    <w:rsid w:val="00F75D0C"/>
    <w:rsid w:val="00FB2F8E"/>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2017-04-13T15:29:00Z</dcterms:created>
  <dcterms:modified xsi:type="dcterms:W3CDTF">2017-04-13T15:35:00Z</dcterms:modified>
</cp:coreProperties>
</file>