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8CA20" w14:textId="0D156D76" w:rsidR="00C26C0A" w:rsidRDefault="00C26C0A" w:rsidP="00C26C0A">
      <w:pPr>
        <w:rPr>
          <w:rFonts w:ascii="Times New Roman" w:hAnsi="Times New Roman" w:cs="Times New Roman"/>
          <w:b/>
          <w:sz w:val="18"/>
        </w:rPr>
      </w:pPr>
    </w:p>
    <w:p w14:paraId="0A150B3B" w14:textId="77777777" w:rsidR="002369C4" w:rsidRPr="00C44CD2" w:rsidRDefault="002369C4" w:rsidP="00C26C0A">
      <w:pPr>
        <w:rPr>
          <w:rFonts w:ascii="Times New Roman" w:hAnsi="Times New Roman" w:cs="Times New Roman"/>
          <w:b/>
          <w:sz w:val="18"/>
        </w:rPr>
      </w:pPr>
    </w:p>
    <w:p w14:paraId="6C38DD27" w14:textId="354DE14B" w:rsidR="00A3125D" w:rsidRPr="00C44CD2" w:rsidRDefault="005F7F94" w:rsidP="001A5EAF">
      <w:pPr>
        <w:jc w:val="center"/>
        <w:rPr>
          <w:rFonts w:ascii="Times New Roman" w:hAnsi="Times New Roman" w:cs="Times New Roman"/>
          <w:b/>
          <w:sz w:val="18"/>
        </w:rPr>
      </w:pPr>
      <w:r w:rsidRPr="00C44CD2">
        <w:rPr>
          <w:rFonts w:ascii="Times New Roman" w:hAnsi="Times New Roman" w:cs="Times New Roman"/>
          <w:b/>
          <w:sz w:val="18"/>
        </w:rPr>
        <w:t>Техническая спецификация</w:t>
      </w:r>
    </w:p>
    <w:tbl>
      <w:tblPr>
        <w:tblW w:w="512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74"/>
        <w:gridCol w:w="4312"/>
        <w:gridCol w:w="1417"/>
        <w:gridCol w:w="5125"/>
        <w:gridCol w:w="3821"/>
      </w:tblGrid>
      <w:tr w:rsidR="00292D3D" w:rsidRPr="00C44CD2" w14:paraId="3AA5D290" w14:textId="77777777" w:rsidTr="00B328AD">
        <w:trPr>
          <w:trHeight w:val="385"/>
        </w:trPr>
        <w:tc>
          <w:tcPr>
            <w:tcW w:w="341" w:type="pct"/>
            <w:vAlign w:val="center"/>
          </w:tcPr>
          <w:p w14:paraId="5C891D2C" w14:textId="77777777" w:rsidR="00292D3D" w:rsidRPr="00C44CD2" w:rsidRDefault="00292D3D" w:rsidP="00A31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№ п\п</w:t>
            </w:r>
          </w:p>
        </w:tc>
        <w:tc>
          <w:tcPr>
            <w:tcW w:w="1369" w:type="pct"/>
            <w:vAlign w:val="center"/>
          </w:tcPr>
          <w:p w14:paraId="13311281" w14:textId="77777777" w:rsidR="00292D3D" w:rsidRPr="00C44CD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Наименование товара</w:t>
            </w:r>
          </w:p>
        </w:tc>
        <w:tc>
          <w:tcPr>
            <w:tcW w:w="450" w:type="pct"/>
            <w:vAlign w:val="center"/>
          </w:tcPr>
          <w:p w14:paraId="5C9F9975" w14:textId="77777777" w:rsidR="00292D3D" w:rsidRPr="00C44CD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Кол-во</w:t>
            </w:r>
          </w:p>
        </w:tc>
        <w:tc>
          <w:tcPr>
            <w:tcW w:w="1627" w:type="pct"/>
            <w:vAlign w:val="center"/>
          </w:tcPr>
          <w:p w14:paraId="71CEF8FD" w14:textId="77777777" w:rsidR="00292D3D" w:rsidRPr="00C44CD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Срок поставки товара</w:t>
            </w:r>
          </w:p>
        </w:tc>
        <w:tc>
          <w:tcPr>
            <w:tcW w:w="1213" w:type="pct"/>
            <w:vAlign w:val="center"/>
          </w:tcPr>
          <w:p w14:paraId="2C32F9CC" w14:textId="77777777" w:rsidR="00292D3D" w:rsidRPr="00C44CD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Место поставки товара</w:t>
            </w:r>
          </w:p>
        </w:tc>
      </w:tr>
      <w:tr w:rsidR="00292D3D" w:rsidRPr="00C44CD2" w14:paraId="5F7A5252" w14:textId="77777777" w:rsidTr="00B328AD">
        <w:trPr>
          <w:trHeight w:val="299"/>
        </w:trPr>
        <w:tc>
          <w:tcPr>
            <w:tcW w:w="341" w:type="pct"/>
            <w:vAlign w:val="center"/>
          </w:tcPr>
          <w:p w14:paraId="068BB4C9" w14:textId="77777777" w:rsidR="00292D3D" w:rsidRPr="00C44CD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</w:t>
            </w:r>
          </w:p>
        </w:tc>
        <w:tc>
          <w:tcPr>
            <w:tcW w:w="1369" w:type="pct"/>
            <w:vAlign w:val="center"/>
          </w:tcPr>
          <w:p w14:paraId="38A327A9" w14:textId="77777777" w:rsidR="00292D3D" w:rsidRPr="00C44CD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2</w:t>
            </w:r>
          </w:p>
        </w:tc>
        <w:tc>
          <w:tcPr>
            <w:tcW w:w="450" w:type="pct"/>
            <w:vAlign w:val="center"/>
          </w:tcPr>
          <w:p w14:paraId="6635516A" w14:textId="77777777" w:rsidR="00292D3D" w:rsidRPr="00C44CD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3</w:t>
            </w:r>
          </w:p>
        </w:tc>
        <w:tc>
          <w:tcPr>
            <w:tcW w:w="1627" w:type="pct"/>
            <w:vAlign w:val="center"/>
          </w:tcPr>
          <w:p w14:paraId="2681333D" w14:textId="77777777" w:rsidR="00292D3D" w:rsidRPr="00C44CD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</w:t>
            </w:r>
          </w:p>
        </w:tc>
        <w:tc>
          <w:tcPr>
            <w:tcW w:w="1213" w:type="pct"/>
            <w:vAlign w:val="center"/>
          </w:tcPr>
          <w:p w14:paraId="45977BEF" w14:textId="77777777" w:rsidR="00292D3D" w:rsidRPr="00C44CD2" w:rsidRDefault="00292D3D" w:rsidP="00292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sz w:val="18"/>
                <w:lang w:eastAsia="ru-RU"/>
              </w:rPr>
              <w:t>5</w:t>
            </w:r>
          </w:p>
        </w:tc>
      </w:tr>
      <w:tr w:rsidR="00994CCF" w:rsidRPr="00C44CD2" w14:paraId="5A4CAAE9" w14:textId="77777777" w:rsidTr="00B328AD">
        <w:trPr>
          <w:trHeight w:val="529"/>
        </w:trPr>
        <w:tc>
          <w:tcPr>
            <w:tcW w:w="341" w:type="pct"/>
            <w:vAlign w:val="center"/>
          </w:tcPr>
          <w:p w14:paraId="3A809855" w14:textId="084AE81C" w:rsidR="00994CCF" w:rsidRPr="002369C4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9" w:type="pct"/>
            <w:vAlign w:val="center"/>
          </w:tcPr>
          <w:p w14:paraId="30D08CA2" w14:textId="537846D9" w:rsidR="00994CCF" w:rsidRPr="002369C4" w:rsidRDefault="00C44CD2" w:rsidP="00C44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69C4">
              <w:rPr>
                <w:rFonts w:ascii="Times New Roman" w:hAnsi="Times New Roman" w:cs="Times New Roman"/>
                <w:sz w:val="20"/>
                <w:szCs w:val="20"/>
              </w:rPr>
              <w:t>KCEP Кабель U/UTP 4х2 AWG 24/1 PVC Cat. 5e (0,51),СЕРЫЙ</w:t>
            </w:r>
          </w:p>
        </w:tc>
        <w:tc>
          <w:tcPr>
            <w:tcW w:w="450" w:type="pct"/>
            <w:vAlign w:val="center"/>
          </w:tcPr>
          <w:p w14:paraId="6585181F" w14:textId="7FE914D1" w:rsidR="00994CCF" w:rsidRPr="002369C4" w:rsidRDefault="00C44CD2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369C4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305</w:t>
            </w:r>
          </w:p>
        </w:tc>
        <w:tc>
          <w:tcPr>
            <w:tcW w:w="1627" w:type="pct"/>
            <w:vAlign w:val="center"/>
          </w:tcPr>
          <w:p w14:paraId="3DFB5632" w14:textId="2BD50C35" w:rsidR="00994CCF" w:rsidRPr="002369C4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календарных дней c даты подписания договора</w:t>
            </w:r>
          </w:p>
        </w:tc>
        <w:tc>
          <w:tcPr>
            <w:tcW w:w="1213" w:type="pct"/>
            <w:vAlign w:val="center"/>
          </w:tcPr>
          <w:p w14:paraId="24BA98DD" w14:textId="77777777" w:rsidR="00BC16F2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Астана, пр. Абылай Хана 42, </w:t>
            </w:r>
          </w:p>
          <w:p w14:paraId="6E269C72" w14:textId="69455AD5" w:rsidR="00994CCF" w:rsidRPr="002369C4" w:rsidRDefault="00994CCF" w:rsidP="00994C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9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«ННМЦ» (склад)</w:t>
            </w:r>
          </w:p>
        </w:tc>
      </w:tr>
    </w:tbl>
    <w:p w14:paraId="281F651E" w14:textId="00F144D3" w:rsidR="00035A68" w:rsidRPr="00C44CD2" w:rsidRDefault="00A3125D" w:rsidP="00CE25AD">
      <w:pPr>
        <w:widowControl w:val="0"/>
        <w:tabs>
          <w:tab w:val="left" w:pos="851"/>
        </w:tabs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color w:val="000000" w:themeColor="text1"/>
          <w:sz w:val="18"/>
        </w:rPr>
      </w:pPr>
      <w:r w:rsidRPr="00C44CD2">
        <w:rPr>
          <w:rFonts w:ascii="Times New Roman" w:hAnsi="Times New Roman" w:cs="Times New Roman"/>
          <w:bCs/>
          <w:color w:val="FF0000"/>
          <w:sz w:val="18"/>
        </w:rPr>
        <w:tab/>
      </w: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566"/>
        <w:gridCol w:w="2218"/>
        <w:gridCol w:w="8126"/>
        <w:gridCol w:w="866"/>
        <w:gridCol w:w="840"/>
        <w:gridCol w:w="1134"/>
        <w:gridCol w:w="2062"/>
      </w:tblGrid>
      <w:tr w:rsidR="00C37433" w:rsidRPr="00C44CD2" w14:paraId="2C5EE09D" w14:textId="77777777" w:rsidTr="006959DE">
        <w:trPr>
          <w:trHeight w:val="623"/>
        </w:trPr>
        <w:tc>
          <w:tcPr>
            <w:tcW w:w="566" w:type="dxa"/>
            <w:vAlign w:val="center"/>
          </w:tcPr>
          <w:p w14:paraId="4AB96FAE" w14:textId="5E7D5485" w:rsidR="00C37433" w:rsidRPr="00C44CD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44CD2"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  <w:t>№</w:t>
            </w:r>
          </w:p>
        </w:tc>
        <w:tc>
          <w:tcPr>
            <w:tcW w:w="2218" w:type="dxa"/>
            <w:vAlign w:val="center"/>
          </w:tcPr>
          <w:p w14:paraId="46FE42D2" w14:textId="1B0B2CFE" w:rsidR="00C37433" w:rsidRPr="00C44CD2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44CD2">
              <w:rPr>
                <w:rFonts w:ascii="Times New Roman" w:hAnsi="Times New Roman" w:cs="Times New Roman"/>
                <w:b/>
                <w:bCs/>
                <w:sz w:val="18"/>
              </w:rPr>
              <w:t>Наименование</w:t>
            </w:r>
          </w:p>
        </w:tc>
        <w:tc>
          <w:tcPr>
            <w:tcW w:w="8126" w:type="dxa"/>
            <w:vAlign w:val="center"/>
          </w:tcPr>
          <w:p w14:paraId="23565F9D" w14:textId="2EAF5983" w:rsidR="00C37433" w:rsidRPr="00C44CD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44CD2">
              <w:rPr>
                <w:rFonts w:ascii="Times New Roman" w:hAnsi="Times New Roman" w:cs="Times New Roman"/>
                <w:b/>
                <w:sz w:val="18"/>
              </w:rPr>
              <w:t>Технические характеристики</w:t>
            </w:r>
          </w:p>
        </w:tc>
        <w:tc>
          <w:tcPr>
            <w:tcW w:w="866" w:type="dxa"/>
            <w:vAlign w:val="center"/>
          </w:tcPr>
          <w:p w14:paraId="0E87A016" w14:textId="2F0B8674" w:rsidR="00C37433" w:rsidRPr="00C44CD2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44CD2">
              <w:rPr>
                <w:rFonts w:ascii="Times New Roman" w:hAnsi="Times New Roman" w:cs="Times New Roman"/>
                <w:b/>
                <w:bCs/>
                <w:sz w:val="18"/>
              </w:rPr>
              <w:t>Кол-во</w:t>
            </w:r>
          </w:p>
          <w:p w14:paraId="439EBE09" w14:textId="77777777" w:rsidR="00C37433" w:rsidRPr="00C44CD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04152D8F" w14:textId="7A71D114" w:rsidR="00C37433" w:rsidRPr="00C44CD2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44CD2">
              <w:rPr>
                <w:rFonts w:ascii="Times New Roman" w:hAnsi="Times New Roman" w:cs="Times New Roman"/>
                <w:b/>
                <w:bCs/>
                <w:sz w:val="18"/>
              </w:rPr>
              <w:t>Ед.</w:t>
            </w:r>
            <w:r w:rsidR="006959DE">
              <w:rPr>
                <w:rFonts w:ascii="Times New Roman" w:hAnsi="Times New Roman" w:cs="Times New Roman"/>
                <w:b/>
                <w:bCs/>
                <w:sz w:val="18"/>
              </w:rPr>
              <w:t xml:space="preserve"> измер.</w:t>
            </w:r>
          </w:p>
          <w:p w14:paraId="3BED3B5B" w14:textId="551137A3" w:rsidR="00C37433" w:rsidRPr="00C44CD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71F7F10" w14:textId="5A959B7A" w:rsidR="00C37433" w:rsidRPr="00C44CD2" w:rsidRDefault="00C37433" w:rsidP="007D679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44CD2">
              <w:rPr>
                <w:rFonts w:ascii="Times New Roman" w:hAnsi="Times New Roman" w:cs="Times New Roman"/>
                <w:b/>
                <w:bCs/>
                <w:sz w:val="18"/>
              </w:rPr>
              <w:t>Цена</w:t>
            </w:r>
          </w:p>
          <w:p w14:paraId="170AF4F7" w14:textId="77777777" w:rsidR="00C37433" w:rsidRPr="00C44CD2" w:rsidRDefault="00C37433" w:rsidP="007D679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</w:p>
        </w:tc>
        <w:tc>
          <w:tcPr>
            <w:tcW w:w="2062" w:type="dxa"/>
            <w:vAlign w:val="center"/>
          </w:tcPr>
          <w:p w14:paraId="1A647895" w14:textId="77FC8613" w:rsidR="00FE2651" w:rsidRPr="00C44CD2" w:rsidRDefault="00C37433" w:rsidP="00231A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</w:rPr>
            </w:pPr>
            <w:r w:rsidRPr="00C44CD2">
              <w:rPr>
                <w:rFonts w:ascii="Times New Roman" w:hAnsi="Times New Roman" w:cs="Times New Roman"/>
                <w:b/>
                <w:bCs/>
                <w:sz w:val="18"/>
              </w:rPr>
              <w:t>Сумма</w:t>
            </w:r>
            <w:r w:rsidR="006959DE">
              <w:rPr>
                <w:rFonts w:ascii="Times New Roman" w:hAnsi="Times New Roman" w:cs="Times New Roman"/>
                <w:b/>
                <w:bCs/>
                <w:sz w:val="18"/>
              </w:rPr>
              <w:t>, без учета НДС</w:t>
            </w:r>
            <w:r w:rsidR="000E4075">
              <w:rPr>
                <w:rFonts w:ascii="Times New Roman" w:hAnsi="Times New Roman" w:cs="Times New Roman"/>
                <w:b/>
                <w:bCs/>
                <w:sz w:val="18"/>
              </w:rPr>
              <w:t xml:space="preserve"> (тенге)</w:t>
            </w:r>
          </w:p>
        </w:tc>
      </w:tr>
      <w:tr w:rsidR="00C44CD2" w:rsidRPr="00C44CD2" w14:paraId="40DA93DE" w14:textId="77777777" w:rsidTr="006959DE">
        <w:trPr>
          <w:trHeight w:val="2397"/>
        </w:trPr>
        <w:tc>
          <w:tcPr>
            <w:tcW w:w="566" w:type="dxa"/>
            <w:vAlign w:val="center"/>
          </w:tcPr>
          <w:p w14:paraId="3EF166B9" w14:textId="5B2AC811" w:rsidR="00C44CD2" w:rsidRPr="00C44CD2" w:rsidRDefault="00C44CD2" w:rsidP="00FE265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lang w:eastAsia="ru-RU"/>
              </w:rPr>
            </w:pPr>
            <w:r w:rsidRPr="00C44CD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2218" w:type="dxa"/>
            <w:vAlign w:val="center"/>
          </w:tcPr>
          <w:p w14:paraId="34F98A3C" w14:textId="77777777" w:rsidR="00C44CD2" w:rsidRPr="00A61061" w:rsidRDefault="00C44CD2" w:rsidP="00C44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KCEP Кабель U/UTP 4х2 AWG 24/1 PVC Cat. 5e (0,51),СЕРЫЙ</w:t>
            </w:r>
          </w:p>
          <w:p w14:paraId="4DFEA970" w14:textId="732EF9BE" w:rsidR="00C44CD2" w:rsidRPr="00A61061" w:rsidRDefault="00C44CD2" w:rsidP="00C44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6" w:type="dxa"/>
          </w:tcPr>
          <w:p w14:paraId="762FF204" w14:textId="42C53403" w:rsidR="00C44CD2" w:rsidRPr="00A61061" w:rsidRDefault="00C44CD2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Модель</w:t>
            </w:r>
          </w:p>
          <w:p w14:paraId="3335748A" w14:textId="1769968E" w:rsidR="00C44CD2" w:rsidRPr="00A61061" w:rsidRDefault="00C44CD2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4х2 AWG 24/1 PVC</w:t>
            </w:r>
          </w:p>
          <w:p w14:paraId="2825DFB5" w14:textId="7866F078" w:rsidR="00C44CD2" w:rsidRPr="00A61061" w:rsidRDefault="00C44CD2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Тип оборудования</w:t>
            </w:r>
          </w:p>
          <w:p w14:paraId="42E191B2" w14:textId="69D12AF1" w:rsidR="00C44CD2" w:rsidRPr="00A61061" w:rsidRDefault="00BA7FF3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C44CD2" w:rsidRPr="00A6106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Кабель сетевой</w:t>
              </w:r>
            </w:hyperlink>
          </w:p>
          <w:p w14:paraId="0E5CE680" w14:textId="2F1E64A4" w:rsidR="00C44CD2" w:rsidRPr="00A61061" w:rsidRDefault="00C44CD2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  <w:p w14:paraId="26508DFD" w14:textId="4B562598" w:rsidR="00C44CD2" w:rsidRPr="00A61061" w:rsidRDefault="00BA7FF3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C44CD2" w:rsidRPr="00A6106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5e</w:t>
              </w:r>
            </w:hyperlink>
          </w:p>
          <w:p w14:paraId="4226EE7D" w14:textId="2FC60915" w:rsidR="00C44CD2" w:rsidRPr="00A61061" w:rsidRDefault="00C44CD2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Количество витых пар</w:t>
            </w:r>
          </w:p>
          <w:p w14:paraId="6495B7B3" w14:textId="65CC7A75" w:rsidR="00C44CD2" w:rsidRPr="00A61061" w:rsidRDefault="00BA7FF3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44CD2" w:rsidRPr="00A6106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4</w:t>
              </w:r>
            </w:hyperlink>
          </w:p>
          <w:p w14:paraId="67513B1C" w14:textId="116A922C" w:rsidR="00C44CD2" w:rsidRPr="00A61061" w:rsidRDefault="00C44CD2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Толщина жилы</w:t>
            </w:r>
          </w:p>
          <w:p w14:paraId="19257CAC" w14:textId="079AD7AF" w:rsidR="00C44CD2" w:rsidRPr="00A61061" w:rsidRDefault="00BA7FF3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44CD2" w:rsidRPr="00A6106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0.51мм.</w:t>
              </w:r>
            </w:hyperlink>
          </w:p>
          <w:p w14:paraId="1E69710A" w14:textId="21969401" w:rsidR="00C44CD2" w:rsidRPr="00A61061" w:rsidRDefault="00C44CD2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Тип кабеля</w:t>
            </w:r>
          </w:p>
          <w:p w14:paraId="160A60EE" w14:textId="6C317A18" w:rsidR="00C44CD2" w:rsidRPr="00A61061" w:rsidRDefault="00BA7FF3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C44CD2" w:rsidRPr="00A61061">
                <w:rPr>
                  <w:rStyle w:val="ae"/>
                  <w:rFonts w:ascii="Times New Roman" w:hAnsi="Times New Roman" w:cs="Times New Roman"/>
                  <w:sz w:val="20"/>
                  <w:szCs w:val="20"/>
                </w:rPr>
                <w:t>Неэкранированный (UTP)</w:t>
              </w:r>
            </w:hyperlink>
          </w:p>
          <w:p w14:paraId="27353D57" w14:textId="77777777" w:rsidR="00C44CD2" w:rsidRPr="00A61061" w:rsidRDefault="00C44CD2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Цвет, используемый в оформлении</w:t>
            </w:r>
          </w:p>
          <w:p w14:paraId="407EF2E5" w14:textId="755CBC5C" w:rsidR="00C44CD2" w:rsidRPr="00A61061" w:rsidRDefault="00C44CD2" w:rsidP="00C44C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  <w:p w14:paraId="3DB70C8C" w14:textId="499607DE" w:rsidR="00C44CD2" w:rsidRPr="00A61061" w:rsidRDefault="00C44CD2" w:rsidP="00C44CD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66" w:type="dxa"/>
            <w:vAlign w:val="center"/>
          </w:tcPr>
          <w:p w14:paraId="61390F2F" w14:textId="77777777" w:rsidR="00C44CD2" w:rsidRPr="00A61061" w:rsidRDefault="00C44CD2" w:rsidP="00C44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305,000</w:t>
            </w:r>
          </w:p>
          <w:p w14:paraId="32692F0D" w14:textId="77777777" w:rsidR="00C44CD2" w:rsidRPr="00A61061" w:rsidRDefault="00C44CD2" w:rsidP="00C44C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Align w:val="center"/>
          </w:tcPr>
          <w:p w14:paraId="20720EEE" w14:textId="18465D80" w:rsidR="00C44CD2" w:rsidRPr="00A61061" w:rsidRDefault="00FE2651" w:rsidP="00C44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06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14:paraId="083ED78C" w14:textId="3DAFE85D" w:rsidR="00FE2651" w:rsidRPr="00A61061" w:rsidRDefault="00FE2651" w:rsidP="00C44C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91074F2" w14:textId="6A60789F" w:rsidR="00C44CD2" w:rsidRPr="00A61061" w:rsidRDefault="00442BF2" w:rsidP="00C44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119,64</w:t>
            </w:r>
          </w:p>
          <w:p w14:paraId="6DDFD6D2" w14:textId="7A6E3983" w:rsidR="00C44CD2" w:rsidRPr="00A61061" w:rsidRDefault="00C44CD2" w:rsidP="00C44C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Align w:val="center"/>
          </w:tcPr>
          <w:p w14:paraId="57631372" w14:textId="1E6AAF5A" w:rsidR="00C44CD2" w:rsidRPr="00A61061" w:rsidRDefault="00442BF2" w:rsidP="00C44C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36 490,20</w:t>
            </w:r>
            <w:bookmarkStart w:id="0" w:name="_GoBack"/>
            <w:bookmarkEnd w:id="0"/>
          </w:p>
          <w:p w14:paraId="3F4122A3" w14:textId="77777777" w:rsidR="00C44CD2" w:rsidRPr="00A61061" w:rsidRDefault="00C44CD2" w:rsidP="00C44CD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2594EB59" w14:textId="2841A2EB" w:rsidR="00C26C0A" w:rsidRPr="00C44CD2" w:rsidRDefault="00C26C0A" w:rsidP="004306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lang w:eastAsia="ru-RU"/>
        </w:rPr>
      </w:pPr>
    </w:p>
    <w:p w14:paraId="7D875473" w14:textId="4D671DF7" w:rsidR="00410AAF" w:rsidRPr="00A61061" w:rsidRDefault="00410AAF" w:rsidP="00410AAF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A61061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Сопутствующие услуги:</w:t>
      </w:r>
    </w:p>
    <w:p w14:paraId="4BBFAC0C" w14:textId="766FA134" w:rsidR="00410AAF" w:rsidRPr="00A61061" w:rsidRDefault="00410AAF" w:rsidP="00410AAF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Доставка до склада Заказчика по адресу г. </w:t>
      </w:r>
      <w:r w:rsidR="00CA0B3F"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Астана</w:t>
      </w:r>
      <w:r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>, пр. Абылай хана, 42;</w:t>
      </w:r>
    </w:p>
    <w:p w14:paraId="306722BD" w14:textId="6C453043" w:rsidR="00890F38" w:rsidRPr="00A61061" w:rsidRDefault="00410AAF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Гарантия на товар </w:t>
      </w:r>
      <w:r w:rsidR="00890F38"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>12</w:t>
      </w:r>
      <w:r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месяц</w:t>
      </w:r>
      <w:r w:rsidR="00890F38"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>ев</w:t>
      </w:r>
      <w:r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со дня подписания акта приема-передачи.</w:t>
      </w:r>
    </w:p>
    <w:p w14:paraId="7CF0E27D" w14:textId="078FBD8B" w:rsidR="00890F38" w:rsidRPr="00A61061" w:rsidRDefault="00890F38" w:rsidP="00890F38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284"/>
        <w:contextualSpacing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>По требованию заказчика, поставщик после поставки товара должен предоставить сертификат соответствия на оригинальность продукта;</w:t>
      </w:r>
    </w:p>
    <w:p w14:paraId="1F111D6F" w14:textId="0C6FA594" w:rsidR="00C26C0A" w:rsidRPr="00A61061" w:rsidRDefault="00410AAF" w:rsidP="0094335C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A61061">
        <w:rPr>
          <w:rFonts w:ascii="Times New Roman" w:eastAsiaTheme="minorEastAsia" w:hAnsi="Times New Roman" w:cs="Times New Roman"/>
          <w:sz w:val="20"/>
          <w:szCs w:val="20"/>
          <w:lang w:eastAsia="ru-RU"/>
        </w:rPr>
        <w:t>В стоимость товара входят сам товар и сопутствующие услуги.</w:t>
      </w:r>
    </w:p>
    <w:p w14:paraId="623F8902" w14:textId="322FC80D" w:rsidR="00C26C0A" w:rsidRPr="00C44CD2" w:rsidRDefault="00C26C0A" w:rsidP="00A14810">
      <w:pPr>
        <w:rPr>
          <w:rFonts w:ascii="Times New Roman" w:hAnsi="Times New Roman" w:cs="Times New Roman"/>
          <w:b/>
          <w:sz w:val="18"/>
        </w:rPr>
      </w:pPr>
    </w:p>
    <w:sectPr w:rsidR="00C26C0A" w:rsidRPr="00C44CD2" w:rsidSect="00883216">
      <w:pgSz w:w="16838" w:h="11906" w:orient="landscape"/>
      <w:pgMar w:top="426" w:right="567" w:bottom="850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5A329" w14:textId="77777777" w:rsidR="00BA7FF3" w:rsidRDefault="00BA7FF3" w:rsidP="00D54E85">
      <w:pPr>
        <w:spacing w:after="0" w:line="240" w:lineRule="auto"/>
      </w:pPr>
      <w:r>
        <w:separator/>
      </w:r>
    </w:p>
  </w:endnote>
  <w:endnote w:type="continuationSeparator" w:id="0">
    <w:p w14:paraId="60E0C6C8" w14:textId="77777777" w:rsidR="00BA7FF3" w:rsidRDefault="00BA7FF3" w:rsidP="00D5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DEF8A4" w14:textId="77777777" w:rsidR="00BA7FF3" w:rsidRDefault="00BA7FF3" w:rsidP="00D54E85">
      <w:pPr>
        <w:spacing w:after="0" w:line="240" w:lineRule="auto"/>
      </w:pPr>
      <w:r>
        <w:separator/>
      </w:r>
    </w:p>
  </w:footnote>
  <w:footnote w:type="continuationSeparator" w:id="0">
    <w:p w14:paraId="1667D076" w14:textId="77777777" w:rsidR="00BA7FF3" w:rsidRDefault="00BA7FF3" w:rsidP="00D5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83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84C49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8BC4B79"/>
    <w:multiLevelType w:val="hybridMultilevel"/>
    <w:tmpl w:val="A6082D06"/>
    <w:lvl w:ilvl="0" w:tplc="0419000F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0F7413AE"/>
    <w:multiLevelType w:val="hybridMultilevel"/>
    <w:tmpl w:val="79205108"/>
    <w:lvl w:ilvl="0" w:tplc="B400D2E0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8D307F"/>
    <w:multiLevelType w:val="hybridMultilevel"/>
    <w:tmpl w:val="641C2580"/>
    <w:lvl w:ilvl="0" w:tplc="7B68A6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311155"/>
    <w:multiLevelType w:val="hybridMultilevel"/>
    <w:tmpl w:val="599C3B0A"/>
    <w:lvl w:ilvl="0" w:tplc="775C7854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D771C95"/>
    <w:multiLevelType w:val="hybridMultilevel"/>
    <w:tmpl w:val="F29E5CBE"/>
    <w:lvl w:ilvl="0" w:tplc="14401D3E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1" w:tplc="EDFA0F44">
      <w:start w:val="1"/>
      <w:numFmt w:val="bullet"/>
      <w:lvlText w:val=""/>
      <w:lvlJc w:val="left"/>
      <w:pPr>
        <w:tabs>
          <w:tab w:val="num" w:pos="1732"/>
        </w:tabs>
        <w:ind w:left="1732" w:hanging="34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 w15:restartNumberingAfterBreak="0">
    <w:nsid w:val="1E5859BE"/>
    <w:multiLevelType w:val="hybridMultilevel"/>
    <w:tmpl w:val="4DB455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22F96E0B"/>
    <w:multiLevelType w:val="hybridMultilevel"/>
    <w:tmpl w:val="B2145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9737D"/>
    <w:multiLevelType w:val="hybridMultilevel"/>
    <w:tmpl w:val="A4863598"/>
    <w:lvl w:ilvl="0" w:tplc="92E02D98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812"/>
    <w:multiLevelType w:val="multilevel"/>
    <w:tmpl w:val="5B26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905F4"/>
    <w:multiLevelType w:val="hybridMultilevel"/>
    <w:tmpl w:val="0E622A12"/>
    <w:lvl w:ilvl="0" w:tplc="B6043C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2F0908"/>
    <w:multiLevelType w:val="multilevel"/>
    <w:tmpl w:val="4F7A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7136CE"/>
    <w:multiLevelType w:val="hybridMultilevel"/>
    <w:tmpl w:val="5B123CB4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6" w15:restartNumberingAfterBreak="0">
    <w:nsid w:val="5A89009F"/>
    <w:multiLevelType w:val="multilevel"/>
    <w:tmpl w:val="E68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311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CB77F3B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3372F"/>
    <w:multiLevelType w:val="hybridMultilevel"/>
    <w:tmpl w:val="84BE1734"/>
    <w:lvl w:ilvl="0" w:tplc="51E4F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B2294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9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7"/>
  </w:num>
  <w:num w:numId="9">
    <w:abstractNumId w:val="15"/>
  </w:num>
  <w:num w:numId="10">
    <w:abstractNumId w:val="7"/>
  </w:num>
  <w:num w:numId="11">
    <w:abstractNumId w:val="10"/>
  </w:num>
  <w:num w:numId="12">
    <w:abstractNumId w:val="5"/>
  </w:num>
  <w:num w:numId="13">
    <w:abstractNumId w:val="11"/>
  </w:num>
  <w:num w:numId="14">
    <w:abstractNumId w:val="0"/>
  </w:num>
  <w:num w:numId="15">
    <w:abstractNumId w:val="1"/>
  </w:num>
  <w:num w:numId="16">
    <w:abstractNumId w:val="18"/>
  </w:num>
  <w:num w:numId="17">
    <w:abstractNumId w:val="20"/>
  </w:num>
  <w:num w:numId="18">
    <w:abstractNumId w:val="13"/>
  </w:num>
  <w:num w:numId="19">
    <w:abstractNumId w:val="12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4E85"/>
    <w:rsid w:val="00035A68"/>
    <w:rsid w:val="00037294"/>
    <w:rsid w:val="00052113"/>
    <w:rsid w:val="00053144"/>
    <w:rsid w:val="000621BB"/>
    <w:rsid w:val="000648D5"/>
    <w:rsid w:val="000833D0"/>
    <w:rsid w:val="000C57FA"/>
    <w:rsid w:val="000E4075"/>
    <w:rsid w:val="00153EF7"/>
    <w:rsid w:val="00154E53"/>
    <w:rsid w:val="00166727"/>
    <w:rsid w:val="001959F5"/>
    <w:rsid w:val="001A5EAF"/>
    <w:rsid w:val="001B6176"/>
    <w:rsid w:val="001F2962"/>
    <w:rsid w:val="002142D8"/>
    <w:rsid w:val="00225941"/>
    <w:rsid w:val="00231A21"/>
    <w:rsid w:val="00235D21"/>
    <w:rsid w:val="002369C4"/>
    <w:rsid w:val="00292D3D"/>
    <w:rsid w:val="002D6A24"/>
    <w:rsid w:val="003A3E17"/>
    <w:rsid w:val="003D0CE1"/>
    <w:rsid w:val="00410AAF"/>
    <w:rsid w:val="004144EF"/>
    <w:rsid w:val="0043067F"/>
    <w:rsid w:val="004347BE"/>
    <w:rsid w:val="00442BF2"/>
    <w:rsid w:val="004B07F7"/>
    <w:rsid w:val="00507A2B"/>
    <w:rsid w:val="00510F52"/>
    <w:rsid w:val="005128EC"/>
    <w:rsid w:val="0051296D"/>
    <w:rsid w:val="00522741"/>
    <w:rsid w:val="00535F87"/>
    <w:rsid w:val="00557EE1"/>
    <w:rsid w:val="005A3AE1"/>
    <w:rsid w:val="005B774B"/>
    <w:rsid w:val="005C1122"/>
    <w:rsid w:val="005F7F94"/>
    <w:rsid w:val="00621010"/>
    <w:rsid w:val="006959DE"/>
    <w:rsid w:val="006F326B"/>
    <w:rsid w:val="006F4BA3"/>
    <w:rsid w:val="00734808"/>
    <w:rsid w:val="00781AE0"/>
    <w:rsid w:val="007A709F"/>
    <w:rsid w:val="007B04EA"/>
    <w:rsid w:val="007C0D75"/>
    <w:rsid w:val="007C4AF5"/>
    <w:rsid w:val="007D1685"/>
    <w:rsid w:val="007D262D"/>
    <w:rsid w:val="007D679C"/>
    <w:rsid w:val="007F5DD6"/>
    <w:rsid w:val="00823E3D"/>
    <w:rsid w:val="00854034"/>
    <w:rsid w:val="0086108F"/>
    <w:rsid w:val="00862F60"/>
    <w:rsid w:val="00883216"/>
    <w:rsid w:val="00890F38"/>
    <w:rsid w:val="00917F99"/>
    <w:rsid w:val="009247E3"/>
    <w:rsid w:val="00940872"/>
    <w:rsid w:val="0094335C"/>
    <w:rsid w:val="009572E2"/>
    <w:rsid w:val="00961D25"/>
    <w:rsid w:val="00971601"/>
    <w:rsid w:val="00994CCF"/>
    <w:rsid w:val="009D7D9B"/>
    <w:rsid w:val="009E4208"/>
    <w:rsid w:val="00A0498B"/>
    <w:rsid w:val="00A078F2"/>
    <w:rsid w:val="00A14810"/>
    <w:rsid w:val="00A22B1E"/>
    <w:rsid w:val="00A3125D"/>
    <w:rsid w:val="00A60568"/>
    <w:rsid w:val="00A61061"/>
    <w:rsid w:val="00AC6D26"/>
    <w:rsid w:val="00AE15B2"/>
    <w:rsid w:val="00B05E54"/>
    <w:rsid w:val="00B31291"/>
    <w:rsid w:val="00B328AD"/>
    <w:rsid w:val="00B63F44"/>
    <w:rsid w:val="00BA7FF3"/>
    <w:rsid w:val="00BC16F2"/>
    <w:rsid w:val="00BD7E20"/>
    <w:rsid w:val="00BE4DE3"/>
    <w:rsid w:val="00C1662A"/>
    <w:rsid w:val="00C26C0A"/>
    <w:rsid w:val="00C360FB"/>
    <w:rsid w:val="00C37433"/>
    <w:rsid w:val="00C44CD2"/>
    <w:rsid w:val="00C81524"/>
    <w:rsid w:val="00CA0B3F"/>
    <w:rsid w:val="00CE25AD"/>
    <w:rsid w:val="00CF30FB"/>
    <w:rsid w:val="00CF73E5"/>
    <w:rsid w:val="00D05C13"/>
    <w:rsid w:val="00D21908"/>
    <w:rsid w:val="00D47333"/>
    <w:rsid w:val="00D54E85"/>
    <w:rsid w:val="00D819C1"/>
    <w:rsid w:val="00DD31F4"/>
    <w:rsid w:val="00DE2994"/>
    <w:rsid w:val="00E0511B"/>
    <w:rsid w:val="00E30342"/>
    <w:rsid w:val="00E61C3B"/>
    <w:rsid w:val="00F47D31"/>
    <w:rsid w:val="00F955E3"/>
    <w:rsid w:val="00FE1740"/>
    <w:rsid w:val="00FE2651"/>
    <w:rsid w:val="00FE59D8"/>
    <w:rsid w:val="00FF29DC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ACBD1"/>
  <w15:docId w15:val="{040B3C93-8D98-432D-A336-C3CA1737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908"/>
  </w:style>
  <w:style w:type="paragraph" w:styleId="1">
    <w:name w:val="heading 1"/>
    <w:basedOn w:val="a"/>
    <w:next w:val="a"/>
    <w:link w:val="10"/>
    <w:uiPriority w:val="9"/>
    <w:qFormat/>
    <w:rsid w:val="00823E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FF29DC"/>
    <w:pPr>
      <w:keepNext/>
      <w:spacing w:before="240" w:after="60" w:line="240" w:lineRule="auto"/>
      <w:jc w:val="both"/>
      <w:outlineLvl w:val="2"/>
    </w:pPr>
    <w:rPr>
      <w:rFonts w:ascii="Arial" w:eastAsia="Times New Roman" w:hAnsi="Arial" w:cs="Times New Roman"/>
      <w:sz w:val="24"/>
      <w:szCs w:val="24"/>
      <w:lang w:val="en-US"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E85"/>
  </w:style>
  <w:style w:type="paragraph" w:styleId="a5">
    <w:name w:val="footer"/>
    <w:basedOn w:val="a"/>
    <w:link w:val="a6"/>
    <w:uiPriority w:val="99"/>
    <w:unhideWhenUsed/>
    <w:rsid w:val="00D5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E85"/>
  </w:style>
  <w:style w:type="character" w:customStyle="1" w:styleId="30">
    <w:name w:val="Заголовок 3 Знак"/>
    <w:basedOn w:val="a0"/>
    <w:link w:val="3"/>
    <w:rsid w:val="00FF29DC"/>
    <w:rPr>
      <w:rFonts w:ascii="Arial" w:eastAsia="Times New Roman" w:hAnsi="Arial" w:cs="Times New Roman"/>
      <w:sz w:val="24"/>
      <w:szCs w:val="24"/>
      <w:lang w:val="en-US" w:eastAsia="tr-TR"/>
    </w:rPr>
  </w:style>
  <w:style w:type="paragraph" w:styleId="a7">
    <w:name w:val="Normal (Web)"/>
    <w:basedOn w:val="a"/>
    <w:rsid w:val="00A14810"/>
    <w:pPr>
      <w:spacing w:before="100" w:after="100" w:line="240" w:lineRule="auto"/>
      <w:jc w:val="both"/>
    </w:pPr>
    <w:rPr>
      <w:rFonts w:ascii="Arial" w:eastAsia="Times New Roman" w:hAnsi="Arial" w:cs="Times New Roman"/>
      <w:color w:val="000000"/>
      <w:sz w:val="24"/>
      <w:szCs w:val="24"/>
      <w:lang w:val="en-US" w:eastAsia="tr-TR"/>
    </w:rPr>
  </w:style>
  <w:style w:type="table" w:styleId="a8">
    <w:name w:val="Table Grid"/>
    <w:basedOn w:val="a1"/>
    <w:uiPriority w:val="39"/>
    <w:rsid w:val="00A3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A3125D"/>
    <w:pPr>
      <w:spacing w:after="0" w:line="240" w:lineRule="auto"/>
    </w:pPr>
    <w:rPr>
      <w:rFonts w:eastAsia="Calibr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34"/>
    <w:qFormat/>
    <w:rsid w:val="007D168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17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17F9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23E3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No Spacing"/>
    <w:uiPriority w:val="1"/>
    <w:qFormat/>
    <w:rsid w:val="0043067F"/>
    <w:pPr>
      <w:spacing w:after="0" w:line="240" w:lineRule="auto"/>
    </w:pPr>
  </w:style>
  <w:style w:type="character" w:customStyle="1" w:styleId="aa">
    <w:name w:val="Абзац списка Знак"/>
    <w:basedOn w:val="a0"/>
    <w:link w:val="a9"/>
    <w:uiPriority w:val="34"/>
    <w:rsid w:val="0043067F"/>
  </w:style>
  <w:style w:type="table" w:customStyle="1" w:styleId="2">
    <w:name w:val="Сетка таблицы2"/>
    <w:basedOn w:val="a1"/>
    <w:next w:val="a8"/>
    <w:uiPriority w:val="39"/>
    <w:rsid w:val="00C2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C44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shop.kz/catalog/setevoy_kabel_patch_kord/filter/_25_5_tip_oborudovaniya-is-c26dede9-eea1-11ea-9d55-fc8556fc2970/appl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tshop.kz/catalog/setevoy_kabel_patch_kord/filter/_25_5_tip_kabelya-is-92f3e947-a819-11e8-a529-cc7bb2d3608e/appl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tshop.kz/catalog/setevoy_kabel_patch_kord/filter/_25_5_tolshchina_zhily-is-ade2665d-a777-11e8-a529-cc7bb2d3608e/appl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itshop.kz/catalog/setevoy_kabel_patch_kord/filter/_25_5_kolichestvo_vitykh_par-is-92f3e945-a819-11e8-a529-cc7bb2d3608e/appl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tshop.kz/catalog/setevoy_kabel_patch_kord/filter/_25_5_kategoriya-is-92f3e943-a819-11e8-a529-cc7bb2d3608e/appl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EAF8D4-F869-4328-BD0B-7D38F3CA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Ешмагамбетова Магрипа Газисовна</cp:lastModifiedBy>
  <cp:revision>61</cp:revision>
  <cp:lastPrinted>2023-10-30T03:29:00Z</cp:lastPrinted>
  <dcterms:created xsi:type="dcterms:W3CDTF">2019-05-30T06:19:00Z</dcterms:created>
  <dcterms:modified xsi:type="dcterms:W3CDTF">2023-11-16T05:52:00Z</dcterms:modified>
</cp:coreProperties>
</file>