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B2" w:rsidRPr="00627C04" w:rsidRDefault="00CF19B2" w:rsidP="00CF19B2">
      <w:pPr>
        <w:rPr>
          <w:color w:val="000000"/>
          <w:sz w:val="18"/>
          <w:szCs w:val="18"/>
        </w:rPr>
      </w:pPr>
      <w:r w:rsidRPr="00627C04">
        <w:t>Приложение 2 к тендерной документации</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1) Товар должен быть зарегистрирован в Республике Казахстан и готов к применению в соответствии с Кодексом Республики Казахстан от 7 июля 2020 года «О здоровье народа и системе здравоохранения» №360-VI (далее – Кодекс) и порядком государственной регистрации, установленным уполномоченным органом в области здравоохранения;</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w:t>
      </w:r>
      <w:bookmarkStart w:id="0" w:name="_GoBack"/>
      <w:bookmarkEnd w:id="0"/>
      <w:r w:rsidRPr="00D81474">
        <w:rPr>
          <w:color w:val="000000"/>
          <w:sz w:val="18"/>
          <w:szCs w:val="18"/>
        </w:rPr>
        <w:t>ь Поставщика).</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CF19B2" w:rsidRPr="00D81474" w:rsidRDefault="00CF19B2" w:rsidP="00CF19B2">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rsidR="00CF19B2" w:rsidRDefault="00CF19B2" w:rsidP="00CF19B2">
      <w:pPr>
        <w:autoSpaceDE w:val="0"/>
        <w:autoSpaceDN w:val="0"/>
        <w:ind w:firstLine="400"/>
        <w:contextualSpacing/>
        <w:mirrorIndents/>
        <w:jc w:val="both"/>
        <w:rPr>
          <w:sz w:val="18"/>
          <w:szCs w:val="18"/>
        </w:rPr>
      </w:pPr>
    </w:p>
    <w:p w:rsidR="00CF19B2" w:rsidRPr="00D81474" w:rsidRDefault="00CF19B2" w:rsidP="00CF19B2">
      <w:pPr>
        <w:autoSpaceDE w:val="0"/>
        <w:autoSpaceDN w:val="0"/>
        <w:ind w:firstLine="400"/>
        <w:contextualSpacing/>
        <w:mirrorIndents/>
        <w:jc w:val="both"/>
        <w:rPr>
          <w:sz w:val="18"/>
          <w:szCs w:val="18"/>
        </w:rPr>
      </w:pP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26"/>
        <w:gridCol w:w="11056"/>
      </w:tblGrid>
      <w:tr w:rsidR="00CF19B2" w:rsidRPr="00044F00" w:rsidTr="00CF19B2">
        <w:trPr>
          <w:trHeight w:val="170"/>
        </w:trPr>
        <w:tc>
          <w:tcPr>
            <w:tcW w:w="704"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Полная характеристика (описание) товара</w:t>
            </w:r>
          </w:p>
        </w:tc>
      </w:tr>
      <w:tr w:rsidR="0001095E" w:rsidRPr="00044F00" w:rsidTr="000E4E47">
        <w:trPr>
          <w:trHeight w:val="409"/>
        </w:trPr>
        <w:tc>
          <w:tcPr>
            <w:tcW w:w="704" w:type="dxa"/>
            <w:shd w:val="clear" w:color="auto" w:fill="auto"/>
          </w:tcPr>
          <w:p w:rsidR="0001095E" w:rsidRDefault="0001095E" w:rsidP="0001095E">
            <w:pPr>
              <w:ind w:right="-251"/>
              <w:rPr>
                <w:b/>
                <w:bCs/>
                <w:color w:val="000000"/>
                <w:sz w:val="20"/>
                <w:szCs w:val="20"/>
              </w:rPr>
            </w:pPr>
          </w:p>
          <w:p w:rsidR="0001095E" w:rsidRPr="00B16325" w:rsidRDefault="0001095E" w:rsidP="0001095E">
            <w:pPr>
              <w:ind w:right="-251"/>
              <w:rPr>
                <w:b/>
                <w:bCs/>
                <w:color w:val="000000"/>
                <w:sz w:val="20"/>
                <w:szCs w:val="20"/>
              </w:rPr>
            </w:pPr>
            <w:r>
              <w:rPr>
                <w:b/>
                <w:bCs/>
                <w:color w:val="000000"/>
                <w:sz w:val="20"/>
                <w:szCs w:val="20"/>
              </w:rPr>
              <w:t>1</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Нить стерильная хирургическая рассасывающаяся,фиолетовая (1)  40mm75см №1  </w:t>
            </w:r>
          </w:p>
        </w:tc>
        <w:tc>
          <w:tcPr>
            <w:tcW w:w="11056" w:type="dxa"/>
            <w:tcBorders>
              <w:top w:val="single" w:sz="4" w:space="0" w:color="auto"/>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материал викрил широко употребляется в современной хирургии. имеет вид плетеной нити фиолетового цвета или бесцветной нити, изготовленной из полиглактида 910 с оболочкой из полиглактина 370. При использовании данного материала реакции тканей минимальны, ведь сама нить рассасывается в тканях в результате реакции гидролиза. Также нить покрыта специальной оболочкой, которая значительно снижает риск травматизации тканей и позволяет легче завязывать узлы. Шовный материал викрил – это материал, изготовленный на синтетической основе, который является стерильным и рассасывается довольно быстро. Изготовлен на основе сополимера, который в свою очередь состоит на 10% из L-лактида и на 90% из гликолида. </w:t>
            </w:r>
          </w:p>
        </w:tc>
      </w:tr>
      <w:tr w:rsidR="0001095E" w:rsidRPr="00044F00" w:rsidTr="000E4E47">
        <w:trPr>
          <w:trHeight w:val="170"/>
        </w:trPr>
        <w:tc>
          <w:tcPr>
            <w:tcW w:w="704" w:type="dxa"/>
            <w:shd w:val="clear" w:color="auto" w:fill="auto"/>
          </w:tcPr>
          <w:p w:rsidR="0001095E" w:rsidRPr="00B16325" w:rsidRDefault="0001095E" w:rsidP="0001095E">
            <w:pPr>
              <w:rPr>
                <w:b/>
                <w:bCs/>
                <w:color w:val="000000"/>
                <w:sz w:val="20"/>
                <w:szCs w:val="20"/>
              </w:rPr>
            </w:pPr>
            <w:r>
              <w:rPr>
                <w:b/>
                <w:bCs/>
                <w:color w:val="000000"/>
                <w:sz w:val="20"/>
                <w:szCs w:val="20"/>
              </w:rPr>
              <w:t>2</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Нить стерильная хирургическая рассасывающаяся,фиолетовая 2/0 (26) №1  </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 имеет вид плетеной нити фиолетового цвета или бесцветной нити, изготовленной из полиглактида 910 с оболочкой из полиглактина 370. При использовании данного материала реакции тканей минимальны, ведь сама нить рассасывается в тканях в результате реакции гидролиза. Также нить покрыта специальной оболочкой, которая значительно снижает риск травматизации тканей и позволяет легче завязывать узлы. Шовный материал викрил – это материал, изготовленный на синтетической основе, который является стерильным и рассасывается довольно быстро. Изготовлен на основе сополимера, который в свою очередь состоит на 10% из L-лактида и на 90% из гликолида.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3</w:t>
            </w:r>
          </w:p>
        </w:tc>
        <w:tc>
          <w:tcPr>
            <w:tcW w:w="3226" w:type="dxa"/>
            <w:tcBorders>
              <w:top w:val="nil"/>
              <w:left w:val="single" w:sz="4" w:space="0" w:color="auto"/>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 xml:space="preserve">Нить стерильная хирургическая рассасывающаяся,фиолетовая 3/0 (75)  26 мм №1  </w:t>
            </w:r>
          </w:p>
        </w:tc>
        <w:tc>
          <w:tcPr>
            <w:tcW w:w="11056" w:type="dxa"/>
            <w:tcBorders>
              <w:top w:val="nil"/>
              <w:left w:val="nil"/>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 xml:space="preserve"> имеет вид плетеной нити фиолетового цвета или бесцветной нити, изготовленной из полиглактида 910 с оболочкой из полиглактина 370. При использовании данного материала реакции тканей минимальны, ведь сама нить рассасывается в тканях в результате реакции гидролиза. Также нить покрыта специальной оболочкой, которая значительно снижает риск травматизации тканей и позволяет легче завязывать узлы. Шовный материал викрил – это материал, изготовленный на синтетической основе, который является стерильным и рассасывается довольно быстро. Изготовлен на основе сополимера, который в свою очередь состоит на 10% из L-лактида и на 90% из гликолида.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4</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Нить стерильная хирургическая рассасывающаяся,фиолетовая 4-0 (17) 75см </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 имеет вид плетеной нити фиолетового цвета или бесцветной нити, изготовленной из полиглактида 910 с оболочкой из полиглактина 370. При использовании данного материала реакции тканей минимальны, ведь сама нить рассасывается в тканях в результате реакции гидролиза. Также нить покрыта специальной оболочкой, которая значительно снижает риск травматизации тканей и позволяет легче завязывать узлы. Шовный материал викрил – это материал, изготовленный на синтетической основе, который является стерильным и рассасывается довольно быстро. Изготовлен на основе сополимера, который в свою очередь состоит на 10% из L-лактида и на 90% из гликолида.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5</w:t>
            </w:r>
          </w:p>
        </w:tc>
        <w:tc>
          <w:tcPr>
            <w:tcW w:w="3226" w:type="dxa"/>
            <w:tcBorders>
              <w:top w:val="nil"/>
              <w:left w:val="single" w:sz="4" w:space="0" w:color="auto"/>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 xml:space="preserve">нить стерильная хирургическая рассасывающаяся,фиолетовая 1 (40мм.) 90 см  </w:t>
            </w:r>
          </w:p>
        </w:tc>
        <w:tc>
          <w:tcPr>
            <w:tcW w:w="11056" w:type="dxa"/>
            <w:tcBorders>
              <w:top w:val="nil"/>
              <w:left w:val="nil"/>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4 ( 1 ) , длина нити  75-80 см,    неокрашенный, в пакете 1 нить. Игла 40 мм, 4/8 круга,  колющая усиленная,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6</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нить стерильная хирургическая рассасывающаяся,фиолетовая 2/0 (26мм.) 90см </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3 (  2-0  ) , длина нити  75-80 см,    окрашенный в фиолетовый цвет, в пакете 1 нить. Игла 26 мм, 4/8 круга,  колющая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7</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нить стерильная хирургическая рассасывающаяся,фиолетовая 3/0 (26мм.) 75см </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2 (  3-0  ) , длина нити  75-80 см,    окрашенный в фиолетовый цвет, в пакете 1 нить. Игла 26 мм, 4/8 круга,  колющая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8</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хирургическая плетеная нерассасывающаяся из полиэстера с силиконовым покрытием зеленый 0 75см 31мм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хирургическая плетеная нерассасывающаяся из полиэстера с силиконовым покрытием зеленый 0(31) 75 см. 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USP 2  (M 5) колющая, для лучшего проникновения. 1/2 окружности две иглы HR 30mm, длина нити не менее 70см и не более 75cm. Игла из коррозионностойкого высокопрочного сплава,обработана силиконом (изготовлены из нержавеющей стали AISI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 Срок годности не менее 5 лет, после стерилилизации. Метод стерилилизации этилен диоксид. Наличие CЕ Certificate производителя.</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9</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хирургическая плетеная нерассасывающаяся из полиэстера с силиконовым покрытием зеленый 2/0 (25мм) 90cм  (кардиоксил,политер)</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нить хирургическая плетеная нерассасывающаяся из полиэстера с силиконовым покрытием зеленый2/0 (25мм) 90cм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10</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хирургическая плетеная нерассасывающаяся из полиэстера 2/0 (18мм.) 75см.с прокладками  7*3</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хирургическая плетеная нерассасывающаяся из полиэстера с силиконовым покрытием зеленый 2/0 (18мм.) 75см., зелен. и бел. Цвет с  прокладками  7*3</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11</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хирургическая плетеная нерассасывающаяся из полиэстера 2/0 (25мм.) 75см. с  прокладками  7*3</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хирургическая плетеная нерассасывающаяся из полиэстера с силиконовым покрытием зеленый 2/0 (25мм.) 75см., зелен. и бел. Цвет с  прокладками  7*3</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12</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Шовный материал саморассасывающийся хирургический 0(4)  75 см, игла 40мм  </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натуральный рассасывающийся хирургический шовный материал, изготавливаемый из мышечного слоя кишечника крупного рогатого скота. В основном для его изготовления используют ткань из серозного слоя или подслизистой части кишок. Бионити изготавливают различной толщины и чем толще нить, тем она крепче.</w:t>
            </w:r>
            <w:r>
              <w:rPr>
                <w:color w:val="000000"/>
                <w:sz w:val="18"/>
                <w:szCs w:val="18"/>
              </w:rPr>
              <w:br/>
              <w:t xml:space="preserve">Время рассасывания кетгута зависит от его толщины, способа стерилизации, хода лечения раны, состояния сшиваемых тканей, состояния здоровья животного, из кишечника которого он произведен, и здоровья пациента. 0(4)  75 см, игла 40мм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13</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2/0,75см,18мм, игла 1/2</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нерассасывающаяся монифиламентная нить из полипропилена, используется для выполнения любой хирургической техни</w:t>
            </w:r>
            <w:r>
              <w:rPr>
                <w:color w:val="000000"/>
                <w:sz w:val="18"/>
                <w:szCs w:val="18"/>
              </w:rPr>
              <w:noBreakHyphen/>
              <w:t xml:space="preserve"> ки, особенно нить хороша для парашютной техники. В производстве нитей используется производственная технология экструзии. идеальная нить для коронарной и сосудистой хирургии: имеет минимальную пластическую память, удобна в использовании, очень прочная. нити имеют цветовую мар</w:t>
            </w:r>
            <w:r>
              <w:rPr>
                <w:color w:val="000000"/>
                <w:sz w:val="18"/>
                <w:szCs w:val="18"/>
              </w:rPr>
              <w:noBreakHyphen/>
              <w:t xml:space="preserve"> кировку, окрашены в синий цвет. Диаметр нитей от 8/0 до 0 USP. отличительной особенностью нити - способность к скольжению, без предварительного замачивния.</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14</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3/0,75см,18мм  игла 1/2</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нерассасывающаяся монифиламентная нить из полипропилена, используется для выполнения любой хирургической техни</w:t>
            </w:r>
            <w:r>
              <w:rPr>
                <w:color w:val="000000"/>
                <w:sz w:val="18"/>
                <w:szCs w:val="18"/>
              </w:rPr>
              <w:noBreakHyphen/>
              <w:t xml:space="preserve"> ки, особенно нить должна быть хороша для парашютной техники. В производстве нитей используется производственная технология экструзии. идеальная нить для коронарной и сосудистой хирургии: имеет минимальную пластическую память, удобна в использовании, очень прочная. нити имеют цветовую мар</w:t>
            </w:r>
            <w:r>
              <w:rPr>
                <w:color w:val="000000"/>
                <w:sz w:val="18"/>
                <w:szCs w:val="18"/>
              </w:rPr>
              <w:noBreakHyphen/>
              <w:t xml:space="preserve"> кировку, окрашены в синий цвет. Диаметр нитей от 8/0 до 0 USP. Отличительной особенностью нити является способность к скольжению, без  предварительного замачивания.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15</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4/0,120см,18мм.Игла 1/2</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нерассасывающаяся монифиламентная нить из полипропилена, используется для выполнения любой хирургической техни</w:t>
            </w:r>
            <w:r>
              <w:rPr>
                <w:color w:val="000000"/>
                <w:sz w:val="18"/>
                <w:szCs w:val="18"/>
              </w:rPr>
              <w:noBreakHyphen/>
              <w:t xml:space="preserve"> ки, но особенно нить хороша для парашютной техники. В производстве нитей используется производственная технология экструзии. идеальная нить для коронарной и сосудистой хирургии: имеет минимальную пластическую память, удобна в использовании, очень прочная. нити имеют цветовую мар</w:t>
            </w:r>
            <w:r>
              <w:rPr>
                <w:color w:val="000000"/>
                <w:sz w:val="18"/>
                <w:szCs w:val="18"/>
              </w:rPr>
              <w:noBreakHyphen/>
              <w:t xml:space="preserve"> кировку, окрашены в синий цвет. Диаметр нитей от 8/0 до 0 USP. отличительной особенностью нити является способность к скольжению, без предварительного замачивания.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16</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5/0,75см,10мм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нерассасывающаяся монифиламентная нить из полипропилена, используется для выполнения любой хирургической техни</w:t>
            </w:r>
            <w:r>
              <w:rPr>
                <w:color w:val="000000"/>
                <w:sz w:val="18"/>
                <w:szCs w:val="18"/>
              </w:rPr>
              <w:noBreakHyphen/>
              <w:t xml:space="preserve"> ки, но особенно нить хороша для парашютной техники. В производстве нитей используется производственная технология экструзии. идеальная нить для коронарной и сосудистой хирургии: имеет минимальную пластическую память, удобна в использовании, очень прочная. нити имеют цветовую мар</w:t>
            </w:r>
            <w:r>
              <w:rPr>
                <w:color w:val="000000"/>
                <w:sz w:val="18"/>
                <w:szCs w:val="18"/>
              </w:rPr>
              <w:noBreakHyphen/>
              <w:t xml:space="preserve"> кировку, окрашены в синий цвет. Диаметр нитей от 8/0 до 0 USP. отличительной особенностью нити является способность к скольжению, без предварительного замачивания.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17</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5/0,75см,13мм, колющая  c белой иглой</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нерассасывающаяся монифиламентная нить из полипропилена, используется для выполнения любой хирургической техни</w:t>
            </w:r>
            <w:r>
              <w:rPr>
                <w:color w:val="000000"/>
                <w:sz w:val="18"/>
                <w:szCs w:val="18"/>
              </w:rPr>
              <w:noBreakHyphen/>
              <w:t xml:space="preserve"> ки, но особенно нить хороша для парашютной техники. В производстве нитей используется производственная технология экструзии. идеальная нить для коронарной и сосудистой хирургии: имеет минимальную пластическую память, удобна в использовании, очень прочная. нити имеют цветовую мар</w:t>
            </w:r>
            <w:r>
              <w:rPr>
                <w:color w:val="000000"/>
                <w:sz w:val="18"/>
                <w:szCs w:val="18"/>
              </w:rPr>
              <w:noBreakHyphen/>
              <w:t xml:space="preserve"> кировку, окрашены в синий цвет. Диаметр нитей от 8/0 до 0 USP. отличительной особенностью нити является способность к скольжению, без предварительного замачивания.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18</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6/0,75см,8мм, колющая</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нерассасывающаяся монифиламентная нить из полипропилена, используется для выполнения любой хирургической техни</w:t>
            </w:r>
            <w:r>
              <w:rPr>
                <w:color w:val="000000"/>
                <w:sz w:val="18"/>
                <w:szCs w:val="18"/>
              </w:rPr>
              <w:noBreakHyphen/>
              <w:t xml:space="preserve"> ки, но особенно нить хороша для парашютной техники. В производстве нитей используется производственная технология экструзии. идеальная нить для коронарной и сосудистой хирургии: имеет минимальную пластическую память, удобна в использовании, очень прочная. нити имеют цветовую мар</w:t>
            </w:r>
            <w:r>
              <w:rPr>
                <w:color w:val="000000"/>
                <w:sz w:val="18"/>
                <w:szCs w:val="18"/>
              </w:rPr>
              <w:noBreakHyphen/>
              <w:t xml:space="preserve"> кировку, окрашены в синий цвет. Диаметр нитей от 8/0 до 0 USP. отличительной особенностью нити является способность к скольжению, без предварительного замачивания.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19</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6/0,75см,10мм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нерассасывающаяся монифиламентная нить из полипропилена, используется для выполнения любой хирургической техни</w:t>
            </w:r>
            <w:r>
              <w:rPr>
                <w:color w:val="000000"/>
                <w:sz w:val="18"/>
                <w:szCs w:val="18"/>
              </w:rPr>
              <w:noBreakHyphen/>
              <w:t xml:space="preserve"> ки, но особенно нить хороша для парашютной техники. В производстве нитей используется производственная технология экструзии. идеальная нить для коронарной и сосудистой хирургии: имеет минимальную пластическую память, удобна в использовании, очень прочная. нити имеют цветовую мар</w:t>
            </w:r>
            <w:r>
              <w:rPr>
                <w:color w:val="000000"/>
                <w:sz w:val="18"/>
                <w:szCs w:val="18"/>
              </w:rPr>
              <w:noBreakHyphen/>
              <w:t xml:space="preserve"> кировку, окрашены в синий цвет. Диаметр нитей от 8/0 до 0 USP. отличительной особенностью нити является способность к скольжению, без предварительного замачивания. </w:t>
            </w:r>
          </w:p>
        </w:tc>
      </w:tr>
      <w:tr w:rsidR="0001095E" w:rsidRPr="00044F00" w:rsidTr="000E4E47">
        <w:trPr>
          <w:trHeight w:val="170"/>
        </w:trPr>
        <w:tc>
          <w:tcPr>
            <w:tcW w:w="704" w:type="dxa"/>
            <w:shd w:val="clear" w:color="auto" w:fill="auto"/>
          </w:tcPr>
          <w:p w:rsidR="0001095E" w:rsidRDefault="0001095E" w:rsidP="0001095E">
            <w:pPr>
              <w:rPr>
                <w:b/>
                <w:bCs/>
                <w:color w:val="000000"/>
                <w:sz w:val="20"/>
                <w:szCs w:val="20"/>
              </w:rPr>
            </w:pPr>
            <w:r>
              <w:rPr>
                <w:b/>
                <w:bCs/>
                <w:color w:val="000000"/>
                <w:sz w:val="20"/>
                <w:szCs w:val="20"/>
              </w:rPr>
              <w:t>20</w:t>
            </w:r>
          </w:p>
        </w:tc>
        <w:tc>
          <w:tcPr>
            <w:tcW w:w="3226" w:type="dxa"/>
            <w:tcBorders>
              <w:top w:val="nil"/>
              <w:left w:val="single" w:sz="4" w:space="0" w:color="auto"/>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7/0,75см,8мм.</w:t>
            </w:r>
          </w:p>
        </w:tc>
        <w:tc>
          <w:tcPr>
            <w:tcW w:w="11056" w:type="dxa"/>
            <w:tcBorders>
              <w:top w:val="nil"/>
              <w:left w:val="nil"/>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нерассасыв.монофиламентная нить из полипропилена синего цв.7/0,60см,8мм Нерассасывающаяся монофиломентная нить из полипропилена синего цвета, с атравматическими  иглами из стали марки 300 с силиконовым покрытием, в индивидуальной увеличенной в длину упаковке (26см.)  Coropak. , USP (7/0), 75 см.,  две иглы колющие 8 мм., 3/8 окр, 36 штук в транспортной упаковке. Синтетические нерассасывающиеся хирургические нити COROLENE состоят из изотактического полипропиленового монофиламента.Нити COROLENE имеют цветовую маркировку, могут быть неокрашенными или окрашенными в синий цвет медным фталоцианином для повышения видимости. Данный шовный материал может иметь различный диаметр и длину(USP/EP), а также разное количество в упаковке, поставляться отдельно или с прикрепленными хирургическими иглами из нержавеющей стали различных типов и размеров. Ряд нитей специально несут предварительно установленные прокладки, что расширяет сферу использования.Идеальная нить для коронарной и сосудистой хирургии: имеет минимальную пластическую память, удобная в использовании, очень прочная.</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21</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7/0,75см,10мм колющая</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Нерассасывающаяся монофиломентная нить из полипропилена синего цвета, с атравматическими иглами из стали марки 300 с силиконовым покрытием, в индивидуальной увеличенной в длину упаковке (26см.) Coropak. , USP (7/0), 75 см., две иглы кол. 10 мм., 3/8 окр, 36 штук в транспортной упаковке. Синтетические нерассасывающиеся хирургические нити состоят из изотактического полипропиленового монофиламента. Нити имеют цветовую маркировку, окрашенными в синий цвет медным фталоцианином для повышения видимости. Данный шовный материал может иметь различный диаметр и длину(USP/EP), а также разное количество в упаковке, поставляться отдельно или с прикрепленными хирургическими иглами из нержавеющей стали различных типов и размеров. Ряд нитей специально несут предварительно установленные прокладки, что расширяет сферу использования. Идеальная нить для коронарной и сосудистой хирургии: имеет минимальную пластическую память, удобная в использовании, очень прочная. </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22</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хирургический нерассасывающийся материал, синий 8/0,60см, 6,4мм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 xml:space="preserve">нерассасыв.монофиламентная нить из полипропилена синего цв.8/0,60см,6,4 мм игла 3/8 </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23</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материал Полиэфир лавсан ,1000 см (10м)№3/4 L без иглы</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Состав: полиэтилентерефталат (полиэфир, лавсан)Цвет: зеленый, белыйРеакция тканей: минимальная</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24</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материал Полиэфир (Polyester Braided), ЛАВСАН 2-0 (26),75 см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материал Полиэфир – стерильный, синтетический, плетеный, нерассасывающийся шовный материал на основе полиэфира, изготовленный из этиленгликоля и полиэтилентерафталата с силиконовым покрытием; не имеет антигенных свойств и является апирогенным.</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25</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материал Полиэфир (Polyester Braided), ЛАВСАН  3-0 (20),75 см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шовного материала Полиэфир равномерно покрыта силиконом, который действует как смазочный материал, облегчает прохождение нити сквозь ткани и улучшает потребительские свойства данного шовного</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26</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Шовный материал Полиэфир (Polyester Braided), ЛАВСАН 4-0 (17),75 см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Нить шовного материала Полиэфир равномерно покрыта силиконом, который действует как смазочный материал, облегчает прохождение нити сквозь ткани и улучшает потребительские свойства данного шовного</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27</w:t>
            </w:r>
          </w:p>
        </w:tc>
        <w:tc>
          <w:tcPr>
            <w:tcW w:w="3226" w:type="dxa"/>
            <w:tcBorders>
              <w:top w:val="nil"/>
              <w:left w:val="single" w:sz="4" w:space="0" w:color="auto"/>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Этибонд зеленый 0 75см 30мм</w:t>
            </w:r>
          </w:p>
        </w:tc>
        <w:tc>
          <w:tcPr>
            <w:tcW w:w="11056" w:type="dxa"/>
            <w:tcBorders>
              <w:top w:val="nil"/>
              <w:left w:val="nil"/>
              <w:bottom w:val="single" w:sz="4" w:space="0" w:color="auto"/>
              <w:right w:val="single" w:sz="4" w:space="0" w:color="auto"/>
            </w:tcBorders>
            <w:shd w:val="clear" w:color="auto" w:fill="auto"/>
          </w:tcPr>
          <w:p w:rsidR="0001095E" w:rsidRDefault="0001095E" w:rsidP="0001095E">
            <w:pPr>
              <w:rPr>
                <w:color w:val="000000"/>
                <w:sz w:val="18"/>
                <w:szCs w:val="18"/>
              </w:rPr>
            </w:pPr>
            <w:r>
              <w:rPr>
                <w:color w:val="000000"/>
                <w:sz w:val="18"/>
                <w:szCs w:val="18"/>
              </w:rPr>
              <w:t>Этибонд зеленый 0 75см 30мм</w:t>
            </w:r>
          </w:p>
        </w:tc>
      </w:tr>
      <w:tr w:rsidR="0001095E" w:rsidRPr="00044F00" w:rsidTr="000E4E47">
        <w:trPr>
          <w:trHeight w:val="170"/>
        </w:trPr>
        <w:tc>
          <w:tcPr>
            <w:tcW w:w="704" w:type="dxa"/>
            <w:shd w:val="clear" w:color="auto" w:fill="auto"/>
          </w:tcPr>
          <w:p w:rsidR="0001095E" w:rsidRPr="0001095E" w:rsidRDefault="0001095E" w:rsidP="0001095E">
            <w:pPr>
              <w:rPr>
                <w:b/>
                <w:bCs/>
                <w:color w:val="000000"/>
                <w:sz w:val="20"/>
                <w:szCs w:val="20"/>
                <w:lang w:val="en-US"/>
              </w:rPr>
            </w:pPr>
            <w:r>
              <w:rPr>
                <w:b/>
                <w:bCs/>
                <w:color w:val="000000"/>
                <w:sz w:val="20"/>
                <w:szCs w:val="20"/>
                <w:lang w:val="en-US"/>
              </w:rPr>
              <w:t>28</w:t>
            </w:r>
          </w:p>
        </w:tc>
        <w:tc>
          <w:tcPr>
            <w:tcW w:w="3226" w:type="dxa"/>
            <w:tcBorders>
              <w:top w:val="nil"/>
              <w:left w:val="single" w:sz="4" w:space="0" w:color="auto"/>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Этибонд зеленый 2/0,17мм с прокл 3/3</w:t>
            </w:r>
          </w:p>
        </w:tc>
        <w:tc>
          <w:tcPr>
            <w:tcW w:w="11056" w:type="dxa"/>
            <w:tcBorders>
              <w:top w:val="nil"/>
              <w:left w:val="nil"/>
              <w:bottom w:val="single" w:sz="4" w:space="0" w:color="auto"/>
              <w:right w:val="single" w:sz="4" w:space="0" w:color="auto"/>
            </w:tcBorders>
            <w:shd w:val="clear" w:color="000000" w:fill="FFFFFF"/>
          </w:tcPr>
          <w:p w:rsidR="0001095E" w:rsidRDefault="0001095E" w:rsidP="0001095E">
            <w:pPr>
              <w:rPr>
                <w:color w:val="000000"/>
                <w:sz w:val="18"/>
                <w:szCs w:val="18"/>
              </w:rPr>
            </w:pPr>
            <w:r>
              <w:rPr>
                <w:color w:val="000000"/>
                <w:sz w:val="18"/>
                <w:szCs w:val="18"/>
              </w:rPr>
              <w:t>Этибонд зеленый 2/0,17мм с прокл 3/3</w:t>
            </w:r>
          </w:p>
        </w:tc>
      </w:tr>
    </w:tbl>
    <w:p w:rsidR="00CE4115" w:rsidRDefault="0001095E"/>
    <w:sectPr w:rsidR="00CE4115" w:rsidSect="00CF19B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B2"/>
    <w:rsid w:val="0001095E"/>
    <w:rsid w:val="001B1602"/>
    <w:rsid w:val="00AF6BBC"/>
    <w:rsid w:val="00C6181F"/>
    <w:rsid w:val="00CF1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C6BA"/>
  <w15:chartTrackingRefBased/>
  <w15:docId w15:val="{691193AC-4456-473B-94FF-5CC57D42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9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Дузбаев Еркобек Серикович</dc:creator>
  <cp:keywords/>
  <dc:description/>
  <cp:lastModifiedBy>Кенесары Арайлым Ерланкызы</cp:lastModifiedBy>
  <cp:revision>3</cp:revision>
  <dcterms:created xsi:type="dcterms:W3CDTF">2023-11-30T08:43:00Z</dcterms:created>
  <dcterms:modified xsi:type="dcterms:W3CDTF">2023-12-08T11:05:00Z</dcterms:modified>
</cp:coreProperties>
</file>