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390800"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ED5611">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1023209C"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w:t>
            </w:r>
            <w:r w:rsidR="00ED5611">
              <w:rPr>
                <w:rFonts w:ascii="Times New Roman" w:hAnsi="Times New Roman" w:cs="Times New Roman"/>
                <w:b/>
                <w:sz w:val="18"/>
                <w:szCs w:val="18"/>
                <w:lang w:val="kk-KZ"/>
              </w:rPr>
              <w:t>4</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4. Шарттың бағасы__________</w:t>
            </w:r>
            <w:r w:rsidR="0088154C" w:rsidRPr="0088154C">
              <w:rPr>
                <w:color w:val="000000"/>
                <w:spacing w:val="2"/>
                <w:sz w:val="18"/>
                <w:szCs w:val="18"/>
                <w:lang w:val="kk-KZ"/>
              </w:rPr>
              <w:t>теңгені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өтінім жібермеуге құқылы.</w:t>
            </w:r>
          </w:p>
          <w:p w14:paraId="55685584"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Тауарды қабылдау-тапсыру актiсiнде көрсетiлген саны мен сапасы туралы деректерге және Тараптардың өкiлдерiнiң тауарды жөнелту парағына қол қоюға сәйкес Жеткiзушi берген және Тапсырысшы қабылдаған болып есептеледi.</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lastRenderedPageBreak/>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5. Медициналық техниканы беру және қабылдау ерекшеліктері</w:t>
            </w:r>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Осы Шарт шеңберінде Өнім беруші тендерлік құжаттамада көрсетілген қызметтерді ұсынуы тиіс.</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Ілеспе қызметтердің бағасы Шарттың бағасына кіреді.</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Өнім беруші қосалқы бөлшектерді өндіруді тоқтатқан жағдайда:</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Өнім беруші Шарт шеңберінде берілген тауарлардың:</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r w:rsidRPr="0088154C">
              <w:rPr>
                <w:color w:val="000000"/>
                <w:spacing w:val="2"/>
                <w:sz w:val="18"/>
                <w:szCs w:val="18"/>
              </w:rPr>
              <w:t>ішінде жарамды (кепілдіктің талап етілетін мерзімі көрсетілсін).</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Тапсырыс беруші осы кепілдікке байланысты барлық наразылықтар туралы Өнім берушіні жазбаша түрде жедел хабардар етуге міндетті.</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6. Тараптардың жауапкершілігі</w:t>
            </w:r>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Тауарларды беруді және қызметтерді көрсетуді Өнім беруші баға кестесінде көрсетілген кестеге сәйкес жүзеге асыруға тиіс.</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Шарт бойынша көлемнің азаюы немесе ұлғаюы Шартқа қосымша келісім жасасу жолымен жүзеге асырылуы мүмкін.</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7. Құпиялылық</w:t>
            </w:r>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ашу кезінде жұртшылықтың қолы жетімді;</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 басқа Тарап ашу кезінде Тараптардың иелігінде болып және осындай Тараптан тікелей немесе жанама алынбаса;</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 үшінші тараптан алынды, алайда мұндай ақпарат құпиялылықты кепілдендіретін Тараптан тікелей немесе жанама ұсынылмаса;</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8. Қорытынды ережелер</w:t>
            </w:r>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Салықтар мен бюджетке төленетін басқа да міндетті төлемдер Қазақстан Республикасының салық заңнамасына сәйкес төленуге жатады.</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Өнім беруші Шарттың орындалуын қамтамасыз етуді тендерлік құжаттамада көзделген нысанда, көлемде және шарттарда енгізуге міндетті.</w:t>
            </w:r>
          </w:p>
          <w:p w14:paraId="56D91037" w14:textId="6829763D"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 xml:space="preserve">Осы Шарт Тараптар Шартқа қол қойғаннан кейін күшіне енеді және </w:t>
            </w:r>
            <w:r w:rsidR="00563CF5" w:rsidRPr="00390800">
              <w:rPr>
                <w:b/>
                <w:color w:val="000000"/>
                <w:spacing w:val="2"/>
                <w:sz w:val="18"/>
                <w:szCs w:val="18"/>
              </w:rPr>
              <w:t>202</w:t>
            </w:r>
            <w:r w:rsidR="00390800" w:rsidRPr="00390800">
              <w:rPr>
                <w:b/>
                <w:color w:val="000000"/>
                <w:spacing w:val="2"/>
                <w:sz w:val="18"/>
                <w:szCs w:val="18"/>
              </w:rPr>
              <w:t>4</w:t>
            </w:r>
            <w:r w:rsidR="00563CF5" w:rsidRPr="00390800">
              <w:rPr>
                <w:b/>
                <w:color w:val="000000"/>
                <w:spacing w:val="2"/>
                <w:sz w:val="18"/>
                <w:szCs w:val="18"/>
              </w:rPr>
              <w:t xml:space="preserve"> жылғы 31 желтоқсанға дейін</w:t>
            </w:r>
            <w:r w:rsidR="00563CF5" w:rsidRPr="00563CF5">
              <w:rPr>
                <w:color w:val="000000"/>
                <w:spacing w:val="2"/>
                <w:sz w:val="18"/>
                <w:szCs w:val="18"/>
              </w:rPr>
              <w:t>, ал шарт бойынша орындалмаған міндеттемелер бөлігінде – Тараптар оларды толық орындағанға дейін қолданылады.</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Егер Шарттың қолданылу мерзімі аяқталған кезде ол толық игерілмесе (Барлық жіберілген өтінімдердің құны Шарттың бағасынан аз болады), тараптар шарттың бағасы ретінде барлық жіберілген өтінімдердің құнын қабылдайды. Шарт өз қолданысын тоқтатады. Оны бұзу немесе Шарттың бағасына өзгерістер енгізу туралы қосымша келісім жасасу талап етілмейді.</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Pr="00841632" w:rsidRDefault="00C7760D"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BD9A92B"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Приложение 8 к Тендерной документации</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2E352774"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r w:rsidR="00E76B3A" w:rsidRPr="00841632">
              <w:rPr>
                <w:rFonts w:ascii="Times New Roman" w:hAnsi="Times New Roman" w:cs="Times New Roman"/>
                <w:color w:val="000000"/>
                <w:sz w:val="18"/>
                <w:szCs w:val="18"/>
                <w:lang w:val="kk-KZ"/>
              </w:rPr>
              <w:t>ый</w:t>
            </w:r>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действующе</w:t>
            </w:r>
            <w:r w:rsidR="00625C92">
              <w:rPr>
                <w:rFonts w:ascii="Times New Roman" w:hAnsi="Times New Roman" w:cs="Times New Roman"/>
                <w:color w:val="000000"/>
                <w:sz w:val="18"/>
                <w:szCs w:val="18"/>
                <w:lang w:val="kk-KZ"/>
              </w:rPr>
              <w:t>го</w:t>
            </w:r>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именуемое в дальнейшем Поставщик, в лице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протокола об итогах закупа способом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ED5611">
              <w:rPr>
                <w:rFonts w:ascii="Times New Roman" w:hAnsi="Times New Roman" w:cs="Times New Roman"/>
                <w:b/>
                <w:color w:val="000000"/>
                <w:sz w:val="18"/>
                <w:szCs w:val="18"/>
              </w:rPr>
              <w:t>4</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явяется правом Заказчика, а не обязанностью. </w:t>
            </w:r>
            <w:r w:rsidR="00C2056F" w:rsidRPr="0096605E">
              <w:rPr>
                <w:color w:val="000000"/>
                <w:spacing w:val="2"/>
                <w:sz w:val="18"/>
                <w:szCs w:val="18"/>
              </w:rPr>
              <w:t>Заказчик имеет право не направлять заявку в случае отсуствия потребности, без какого-либа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77777777"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РК, г. Астана, пр Абылайхана,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w:t>
            </w:r>
            <w:r w:rsidR="00C53A47" w:rsidRPr="00F835AD">
              <w:rPr>
                <w:sz w:val="18"/>
                <w:szCs w:val="18"/>
              </w:rPr>
              <w:lastRenderedPageBreak/>
              <w:t xml:space="preserve">акте приема-передачи </w:t>
            </w:r>
            <w:r w:rsidRPr="00F835AD">
              <w:rPr>
                <w:sz w:val="18"/>
                <w:szCs w:val="18"/>
                <w:lang w:val="kk-KZ"/>
              </w:rPr>
              <w:t>и подписания н</w:t>
            </w:r>
            <w:r w:rsidR="00C53A47" w:rsidRPr="00F835AD">
              <w:rPr>
                <w:sz w:val="18"/>
                <w:szCs w:val="18"/>
                <w:lang w:val="kk-KZ"/>
              </w:rPr>
              <w:t>акладной</w:t>
            </w:r>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н</w:t>
            </w:r>
            <w:r w:rsidR="001C6C1C" w:rsidRPr="00F835AD">
              <w:rPr>
                <w:sz w:val="18"/>
                <w:szCs w:val="18"/>
                <w:lang w:val="kk-KZ"/>
              </w:rPr>
              <w:t xml:space="preserve">акладной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Накладной на отпуск запасов на сторону</w:t>
            </w:r>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обьема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p>
          <w:p w14:paraId="49E3ECAD" w14:textId="00B1947C"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ED5611">
              <w:rPr>
                <w:b/>
                <w:color w:val="000000"/>
                <w:spacing w:val="2"/>
                <w:sz w:val="18"/>
                <w:szCs w:val="18"/>
              </w:rPr>
              <w:t>31 декабря 2024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390800"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390800">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принимают в качестве цены договора стоимость всех направленных заявок. Договор прекращает свое действие. Заключение дополнительного соглашения о его расторжении или внесении изменений в цену договора не требуется.</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sidRPr="00390800">
              <w:rPr>
                <w:color w:val="000000"/>
                <w:spacing w:val="2"/>
                <w:sz w:val="18"/>
                <w:szCs w:val="18"/>
              </w:rPr>
              <w:t>     </w:t>
            </w:r>
            <w:r w:rsidR="00121D86" w:rsidRPr="00390800">
              <w:rPr>
                <w:color w:val="000000"/>
                <w:spacing w:val="2"/>
                <w:sz w:val="18"/>
                <w:szCs w:val="18"/>
                <w:lang w:val="kk-KZ"/>
              </w:rPr>
              <w:t>52</w:t>
            </w:r>
            <w:r w:rsidR="00E81321" w:rsidRPr="00390800">
              <w:rPr>
                <w:color w:val="000000"/>
                <w:spacing w:val="2"/>
                <w:sz w:val="18"/>
                <w:szCs w:val="18"/>
              </w:rPr>
              <w:t>. Настоящий Договор закупа товара регулирует</w:t>
            </w:r>
            <w:bookmarkStart w:id="0" w:name="_GoBack"/>
            <w:bookmarkEnd w:id="0"/>
            <w:r w:rsidR="00E81321" w:rsidRPr="00E81321">
              <w:rPr>
                <w:color w:val="000000"/>
                <w:spacing w:val="2"/>
                <w:sz w:val="18"/>
                <w:szCs w:val="18"/>
              </w:rPr>
              <w:t xml:space="preserve">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04A09556"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ED5611">
              <w:rPr>
                <w:rFonts w:ascii="Times New Roman" w:hAnsi="Times New Roman" w:cs="Times New Roman"/>
                <w:b/>
                <w:sz w:val="16"/>
                <w:szCs w:val="16"/>
                <w:lang w:val="kk-KZ"/>
              </w:rPr>
              <w:t>4</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 xml:space="preserve">Приложение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Договору №</w:t>
            </w:r>
            <w:r w:rsidR="00D376B4">
              <w:rPr>
                <w:rFonts w:ascii="Times New Roman" w:hAnsi="Times New Roman" w:cs="Times New Roman"/>
                <w:b/>
                <w:sz w:val="16"/>
                <w:szCs w:val="16"/>
              </w:rPr>
              <w:t>_______</w:t>
            </w:r>
          </w:p>
          <w:p w14:paraId="4D640FFC" w14:textId="19834E64"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ED5611">
              <w:rPr>
                <w:rFonts w:ascii="Times New Roman" w:hAnsi="Times New Roman" w:cs="Times New Roman"/>
                <w:b/>
                <w:sz w:val="16"/>
                <w:szCs w:val="16"/>
                <w:lang w:val="kk-KZ"/>
              </w:rPr>
              <w:t>4</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75FC3B1B"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w:t>
            </w:r>
            <w:r w:rsidR="00ED5611">
              <w:rPr>
                <w:rFonts w:ascii="Times New Roman" w:hAnsi="Times New Roman" w:cs="Times New Roman"/>
                <w:b/>
                <w:sz w:val="18"/>
                <w:szCs w:val="18"/>
                <w:lang w:val="kk-KZ"/>
              </w:rPr>
              <w:t>4</w:t>
            </w:r>
            <w:r w:rsidRPr="004C3E74">
              <w:rPr>
                <w:rFonts w:ascii="Times New Roman" w:hAnsi="Times New Roman" w:cs="Times New Roman"/>
                <w:b/>
                <w:sz w:val="18"/>
                <w:szCs w:val="18"/>
              </w:rPr>
              <w:t xml:space="preserve"> жылғы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Шартқа</w:t>
            </w:r>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Договору №</w:t>
            </w:r>
            <w:r w:rsidR="008A540A">
              <w:rPr>
                <w:rFonts w:ascii="Times New Roman" w:hAnsi="Times New Roman" w:cs="Times New Roman"/>
                <w:b/>
                <w:sz w:val="18"/>
                <w:szCs w:val="18"/>
              </w:rPr>
              <w:t>______</w:t>
            </w:r>
          </w:p>
          <w:p w14:paraId="51147FD0" w14:textId="54ABF5C6"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ED5611">
              <w:rPr>
                <w:rFonts w:ascii="Times New Roman" w:hAnsi="Times New Roman" w:cs="Times New Roman"/>
                <w:b/>
                <w:sz w:val="18"/>
                <w:szCs w:val="18"/>
                <w:lang w:val="kk-KZ"/>
              </w:rPr>
              <w:t>4</w:t>
            </w:r>
            <w:r w:rsidRPr="004C3E74">
              <w:rPr>
                <w:rFonts w:ascii="Times New Roman" w:hAnsi="Times New Roman" w:cs="Times New Roman"/>
                <w:b/>
                <w:sz w:val="18"/>
                <w:szCs w:val="18"/>
                <w:lang w:val="kk-KZ"/>
              </w:rPr>
              <w:t xml:space="preserve"> 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390800"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390800"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r w:rsidRPr="00533BF1">
                    <w:rPr>
                      <w:rFonts w:ascii="Times New Roman" w:hAnsi="Times New Roman"/>
                      <w:b/>
                      <w:color w:val="000000"/>
                      <w:sz w:val="18"/>
                      <w:szCs w:val="18"/>
                      <w:lang w:val="kk-KZ"/>
                    </w:rPr>
                    <w:t>Перечень закупаемых товаров</w:t>
                  </w:r>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390800"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390800"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390800"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Цена за единицу, тенге</w:t>
                        </w:r>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Общая сумма, тенге</w:t>
                        </w:r>
                      </w:p>
                    </w:tc>
                  </w:tr>
                  <w:tr w:rsidR="00BE53D5" w:rsidRPr="00390800"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390800"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390800"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итого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390800"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390800"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r w:rsidRPr="00884864">
                          <w:rPr>
                            <w:rFonts w:ascii="Times New Roman" w:hAnsi="Times New Roman" w:cs="Times New Roman"/>
                            <w:b/>
                            <w:color w:val="000000"/>
                            <w:sz w:val="18"/>
                            <w:szCs w:val="18"/>
                            <w:u w:val="single"/>
                            <w:lang w:val="kk-KZ"/>
                          </w:rPr>
                          <w:t>Заказчик:</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884864">
                          <w:rPr>
                            <w:rFonts w:ascii="Times New Roman" w:hAnsi="Times New Roman" w:cs="Times New Roman"/>
                            <w:b/>
                            <w:color w:val="000000"/>
                            <w:sz w:val="18"/>
                            <w:szCs w:val="18"/>
                            <w:u w:val="single"/>
                            <w:lang w:val="kk-KZ"/>
                          </w:rPr>
                          <w:t>Поставщик:</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2604F7BB"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ED5611">
              <w:rPr>
                <w:rFonts w:ascii="Times New Roman" w:hAnsi="Times New Roman" w:cs="Times New Roman"/>
                <w:b/>
                <w:sz w:val="18"/>
                <w:szCs w:val="18"/>
                <w:lang w:val="kk-KZ"/>
              </w:rPr>
              <w:t>4</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Договору №</w:t>
            </w:r>
            <w:r w:rsidR="00B83FD0">
              <w:rPr>
                <w:rFonts w:ascii="Times New Roman" w:hAnsi="Times New Roman" w:cs="Times New Roman"/>
                <w:b/>
                <w:sz w:val="18"/>
                <w:szCs w:val="18"/>
              </w:rPr>
              <w:t>____</w:t>
            </w:r>
          </w:p>
          <w:p w14:paraId="28A9B65C" w14:textId="5378FC7A"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ED5611">
              <w:rPr>
                <w:rFonts w:ascii="Times New Roman" w:hAnsi="Times New Roman" w:cs="Times New Roman"/>
                <w:b/>
                <w:sz w:val="18"/>
                <w:szCs w:val="18"/>
                <w:lang w:val="kk-KZ"/>
              </w:rPr>
              <w:t>4</w:t>
            </w:r>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Техническая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r w:rsidR="005106C4" w:rsidRPr="003C4602">
                    <w:rPr>
                      <w:rFonts w:ascii="Times New Roman" w:eastAsia="Times New Roman" w:hAnsi="Times New Roman"/>
                      <w:color w:val="000000"/>
                      <w:sz w:val="16"/>
                      <w:szCs w:val="16"/>
                      <w:lang w:val="kk-KZ"/>
                    </w:rPr>
                    <w:t>июл</w:t>
                  </w:r>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9958" w14:textId="77777777" w:rsidR="000A4A49" w:rsidRDefault="000A4A49" w:rsidP="00A72BFC">
      <w:pPr>
        <w:spacing w:after="0" w:line="240" w:lineRule="auto"/>
      </w:pPr>
      <w:r>
        <w:separator/>
      </w:r>
    </w:p>
  </w:endnote>
  <w:endnote w:type="continuationSeparator" w:id="0">
    <w:p w14:paraId="78C275F1" w14:textId="77777777" w:rsidR="000A4A49" w:rsidRDefault="000A4A49"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B3B7" w14:textId="77777777" w:rsidR="000A4A49" w:rsidRDefault="000A4A49" w:rsidP="00A72BFC">
      <w:pPr>
        <w:spacing w:after="0" w:line="240" w:lineRule="auto"/>
      </w:pPr>
      <w:r>
        <w:separator/>
      </w:r>
    </w:p>
  </w:footnote>
  <w:footnote w:type="continuationSeparator" w:id="0">
    <w:p w14:paraId="60417F53" w14:textId="77777777" w:rsidR="000A4A49" w:rsidRDefault="000A4A49"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0800"/>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C33F7"/>
    <w:rsid w:val="00EC4F5F"/>
    <w:rsid w:val="00EC54EC"/>
    <w:rsid w:val="00EC6EDB"/>
    <w:rsid w:val="00ED3F4A"/>
    <w:rsid w:val="00ED5611"/>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A5347-15C0-4B69-A9F5-6684EC9A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8107</Words>
  <Characters>46213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Дузбаев Еркобек Серикович</cp:lastModifiedBy>
  <cp:revision>5</cp:revision>
  <cp:lastPrinted>2022-11-16T05:16:00Z</cp:lastPrinted>
  <dcterms:created xsi:type="dcterms:W3CDTF">2023-11-21T05:27:00Z</dcterms:created>
  <dcterms:modified xsi:type="dcterms:W3CDTF">2023-12-15T04:31:00Z</dcterms:modified>
</cp:coreProperties>
</file>