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B32" w:rsidRDefault="00E33B32" w:rsidP="00EB49A0">
      <w:pPr>
        <w:pStyle w:val="a3"/>
        <w:spacing w:before="0" w:beforeAutospacing="0" w:after="0" w:afterAutospacing="0"/>
        <w:ind w:right="-468"/>
        <w:jc w:val="center"/>
        <w:rPr>
          <w:b/>
          <w:sz w:val="28"/>
          <w:szCs w:val="28"/>
        </w:rPr>
      </w:pPr>
    </w:p>
    <w:p w:rsidR="002169D4" w:rsidRPr="0016494C" w:rsidRDefault="002169D4" w:rsidP="00EB49A0">
      <w:pPr>
        <w:pStyle w:val="a3"/>
        <w:spacing w:before="0" w:beforeAutospacing="0" w:after="0" w:afterAutospacing="0"/>
        <w:ind w:right="-468"/>
        <w:jc w:val="center"/>
        <w:rPr>
          <w:b/>
          <w:sz w:val="28"/>
          <w:szCs w:val="28"/>
        </w:rPr>
      </w:pPr>
      <w:r w:rsidRPr="0016494C">
        <w:rPr>
          <w:b/>
          <w:sz w:val="28"/>
          <w:szCs w:val="28"/>
        </w:rPr>
        <w:t>Техническая специ</w:t>
      </w:r>
      <w:r w:rsidR="00FB7834" w:rsidRPr="0016494C">
        <w:rPr>
          <w:b/>
          <w:sz w:val="28"/>
          <w:szCs w:val="28"/>
        </w:rPr>
        <w:t xml:space="preserve">фикация </w:t>
      </w:r>
    </w:p>
    <w:p w:rsidR="0087004E" w:rsidRPr="0016494C" w:rsidRDefault="00057AB1" w:rsidP="00E33B32">
      <w:pPr>
        <w:pStyle w:val="a3"/>
        <w:spacing w:before="0" w:beforeAutospacing="0" w:after="0" w:afterAutospacing="0"/>
        <w:ind w:right="-468"/>
        <w:jc w:val="center"/>
        <w:rPr>
          <w:b/>
          <w:sz w:val="28"/>
          <w:szCs w:val="28"/>
        </w:rPr>
      </w:pPr>
      <w:r w:rsidRPr="00057AB1">
        <w:rPr>
          <w:b/>
          <w:sz w:val="28"/>
          <w:szCs w:val="28"/>
        </w:rPr>
        <w:t xml:space="preserve">Сетевой управляемый коммутатор </w:t>
      </w:r>
      <w:r w:rsidR="00E33B32" w:rsidRPr="00E33B32">
        <w:rPr>
          <w:b/>
          <w:sz w:val="28"/>
          <w:szCs w:val="28"/>
        </w:rPr>
        <w:t xml:space="preserve">(DXS-1210-12SC)  </w:t>
      </w:r>
    </w:p>
    <w:tbl>
      <w:tblPr>
        <w:tblW w:w="538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4"/>
        <w:gridCol w:w="3512"/>
        <w:gridCol w:w="1380"/>
        <w:gridCol w:w="2666"/>
        <w:gridCol w:w="2220"/>
      </w:tblGrid>
      <w:tr w:rsidR="00F6271C" w:rsidRPr="00D25D92" w:rsidTr="00A37CF7">
        <w:trPr>
          <w:trHeight w:val="534"/>
        </w:trPr>
        <w:tc>
          <w:tcPr>
            <w:tcW w:w="353" w:type="pct"/>
            <w:vAlign w:val="center"/>
          </w:tcPr>
          <w:p w:rsidR="00F6271C" w:rsidRPr="00D25D92" w:rsidRDefault="00F6271C" w:rsidP="00D25D92">
            <w:pPr>
              <w:spacing w:after="0" w:line="240" w:lineRule="auto"/>
              <w:jc w:val="center"/>
              <w:rPr>
                <w:rFonts w:ascii="Times New Roman" w:hAnsi="Times New Roman" w:cs="Times New Roman"/>
                <w:b/>
                <w:sz w:val="28"/>
                <w:szCs w:val="28"/>
              </w:rPr>
            </w:pPr>
            <w:r w:rsidRPr="00D25D92">
              <w:rPr>
                <w:rFonts w:ascii="Times New Roman" w:hAnsi="Times New Roman" w:cs="Times New Roman"/>
                <w:b/>
                <w:sz w:val="28"/>
                <w:szCs w:val="28"/>
              </w:rPr>
              <w:t>№</w:t>
            </w:r>
            <w:r w:rsidRPr="00D25D92">
              <w:rPr>
                <w:rFonts w:ascii="Times New Roman" w:hAnsi="Times New Roman" w:cs="Times New Roman"/>
                <w:b/>
                <w:sz w:val="28"/>
                <w:szCs w:val="28"/>
              </w:rPr>
              <w:br/>
              <w:t>лота</w:t>
            </w:r>
          </w:p>
        </w:tc>
        <w:tc>
          <w:tcPr>
            <w:tcW w:w="1669" w:type="pct"/>
            <w:vAlign w:val="center"/>
          </w:tcPr>
          <w:p w:rsidR="00F6271C" w:rsidRPr="00D25D92" w:rsidRDefault="00F6271C" w:rsidP="00D25D92">
            <w:pPr>
              <w:spacing w:after="0" w:line="240" w:lineRule="auto"/>
              <w:jc w:val="center"/>
              <w:rPr>
                <w:rFonts w:ascii="Times New Roman" w:hAnsi="Times New Roman" w:cs="Times New Roman"/>
                <w:b/>
                <w:sz w:val="28"/>
                <w:szCs w:val="28"/>
              </w:rPr>
            </w:pPr>
            <w:r w:rsidRPr="00D25D92">
              <w:rPr>
                <w:rFonts w:ascii="Times New Roman" w:hAnsi="Times New Roman" w:cs="Times New Roman"/>
                <w:b/>
                <w:sz w:val="28"/>
                <w:szCs w:val="28"/>
              </w:rPr>
              <w:t xml:space="preserve">Наименование </w:t>
            </w:r>
            <w:r w:rsidR="0065159B" w:rsidRPr="00D25D92">
              <w:rPr>
                <w:rFonts w:ascii="Times New Roman" w:hAnsi="Times New Roman" w:cs="Times New Roman"/>
                <w:b/>
                <w:sz w:val="28"/>
                <w:szCs w:val="28"/>
              </w:rPr>
              <w:t>товара</w:t>
            </w:r>
            <w:r w:rsidRPr="00D25D92">
              <w:rPr>
                <w:rFonts w:ascii="Times New Roman" w:hAnsi="Times New Roman" w:cs="Times New Roman"/>
                <w:b/>
                <w:sz w:val="28"/>
                <w:szCs w:val="28"/>
              </w:rPr>
              <w:t>, услуги</w:t>
            </w:r>
          </w:p>
        </w:tc>
        <w:tc>
          <w:tcPr>
            <w:tcW w:w="656" w:type="pct"/>
            <w:vAlign w:val="center"/>
          </w:tcPr>
          <w:p w:rsidR="00F6271C" w:rsidRPr="00D25D92" w:rsidRDefault="00F6271C" w:rsidP="00D25D92">
            <w:pPr>
              <w:spacing w:after="0" w:line="240" w:lineRule="auto"/>
              <w:jc w:val="center"/>
              <w:rPr>
                <w:rFonts w:ascii="Times New Roman" w:hAnsi="Times New Roman" w:cs="Times New Roman"/>
                <w:b/>
                <w:sz w:val="28"/>
                <w:szCs w:val="28"/>
              </w:rPr>
            </w:pPr>
            <w:r w:rsidRPr="00D25D92">
              <w:rPr>
                <w:rFonts w:ascii="Times New Roman" w:hAnsi="Times New Roman" w:cs="Times New Roman"/>
                <w:b/>
                <w:sz w:val="28"/>
                <w:szCs w:val="28"/>
              </w:rPr>
              <w:t>Единица</w:t>
            </w:r>
            <w:r w:rsidRPr="00D25D92">
              <w:rPr>
                <w:rFonts w:ascii="Times New Roman" w:hAnsi="Times New Roman" w:cs="Times New Roman"/>
                <w:b/>
                <w:sz w:val="28"/>
                <w:szCs w:val="28"/>
              </w:rPr>
              <w:br/>
              <w:t>измерения</w:t>
            </w:r>
            <w:r w:rsidR="00E33B32">
              <w:rPr>
                <w:rFonts w:ascii="Times New Roman" w:hAnsi="Times New Roman" w:cs="Times New Roman"/>
                <w:b/>
                <w:sz w:val="28"/>
                <w:szCs w:val="28"/>
              </w:rPr>
              <w:t xml:space="preserve"> (шт.)</w:t>
            </w:r>
          </w:p>
        </w:tc>
        <w:tc>
          <w:tcPr>
            <w:tcW w:w="1267" w:type="pct"/>
            <w:vAlign w:val="center"/>
          </w:tcPr>
          <w:p w:rsidR="00F6271C" w:rsidRPr="00D25D92" w:rsidRDefault="00003EC2" w:rsidP="00D25D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Цена, без учета НДС</w:t>
            </w:r>
          </w:p>
        </w:tc>
        <w:tc>
          <w:tcPr>
            <w:tcW w:w="1056" w:type="pct"/>
            <w:vAlign w:val="center"/>
          </w:tcPr>
          <w:p w:rsidR="00F6271C" w:rsidRPr="00D25D92" w:rsidRDefault="00003EC2" w:rsidP="00D25D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Сумма, без учета НДС</w:t>
            </w:r>
          </w:p>
        </w:tc>
      </w:tr>
      <w:tr w:rsidR="00F6271C" w:rsidRPr="00D143EC" w:rsidTr="00A37CF7">
        <w:trPr>
          <w:trHeight w:val="131"/>
        </w:trPr>
        <w:tc>
          <w:tcPr>
            <w:tcW w:w="353" w:type="pct"/>
          </w:tcPr>
          <w:p w:rsidR="00F6271C" w:rsidRPr="00D143EC" w:rsidRDefault="00F6271C" w:rsidP="00EB49A0">
            <w:pPr>
              <w:spacing w:after="0" w:line="240" w:lineRule="auto"/>
              <w:jc w:val="center"/>
              <w:rPr>
                <w:rFonts w:ascii="Times New Roman" w:hAnsi="Times New Roman" w:cs="Times New Roman"/>
                <w:sz w:val="20"/>
                <w:szCs w:val="20"/>
              </w:rPr>
            </w:pPr>
            <w:r w:rsidRPr="00D143EC">
              <w:rPr>
                <w:rFonts w:ascii="Times New Roman" w:hAnsi="Times New Roman" w:cs="Times New Roman"/>
                <w:sz w:val="20"/>
                <w:szCs w:val="20"/>
              </w:rPr>
              <w:t>1</w:t>
            </w:r>
          </w:p>
        </w:tc>
        <w:tc>
          <w:tcPr>
            <w:tcW w:w="1669" w:type="pct"/>
          </w:tcPr>
          <w:p w:rsidR="00F6271C" w:rsidRPr="00D143EC" w:rsidRDefault="00F6271C" w:rsidP="00EB49A0">
            <w:pPr>
              <w:spacing w:after="0" w:line="240" w:lineRule="auto"/>
              <w:jc w:val="center"/>
              <w:rPr>
                <w:rFonts w:ascii="Times New Roman" w:hAnsi="Times New Roman" w:cs="Times New Roman"/>
                <w:sz w:val="20"/>
                <w:szCs w:val="20"/>
              </w:rPr>
            </w:pPr>
            <w:r w:rsidRPr="00D143EC">
              <w:rPr>
                <w:rFonts w:ascii="Times New Roman" w:hAnsi="Times New Roman" w:cs="Times New Roman"/>
                <w:sz w:val="20"/>
                <w:szCs w:val="20"/>
              </w:rPr>
              <w:t>2</w:t>
            </w:r>
          </w:p>
        </w:tc>
        <w:tc>
          <w:tcPr>
            <w:tcW w:w="656" w:type="pct"/>
          </w:tcPr>
          <w:p w:rsidR="00F6271C" w:rsidRPr="00D143EC" w:rsidRDefault="00F6271C" w:rsidP="00EB49A0">
            <w:pPr>
              <w:spacing w:after="0" w:line="240" w:lineRule="auto"/>
              <w:jc w:val="center"/>
              <w:rPr>
                <w:rFonts w:ascii="Times New Roman" w:hAnsi="Times New Roman" w:cs="Times New Roman"/>
                <w:sz w:val="20"/>
                <w:szCs w:val="20"/>
              </w:rPr>
            </w:pPr>
            <w:r w:rsidRPr="00D143EC">
              <w:rPr>
                <w:rFonts w:ascii="Times New Roman" w:hAnsi="Times New Roman" w:cs="Times New Roman"/>
                <w:sz w:val="20"/>
                <w:szCs w:val="20"/>
                <w:lang w:val="en-US"/>
              </w:rPr>
              <w:t>3</w:t>
            </w:r>
          </w:p>
        </w:tc>
        <w:tc>
          <w:tcPr>
            <w:tcW w:w="1267" w:type="pct"/>
          </w:tcPr>
          <w:p w:rsidR="00F6271C" w:rsidRPr="00D143EC" w:rsidRDefault="00D143EC" w:rsidP="00EB49A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4</w:t>
            </w:r>
          </w:p>
        </w:tc>
        <w:tc>
          <w:tcPr>
            <w:tcW w:w="1056" w:type="pct"/>
          </w:tcPr>
          <w:p w:rsidR="00F6271C" w:rsidRPr="00D143EC" w:rsidRDefault="00D143EC" w:rsidP="00EB49A0">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5</w:t>
            </w:r>
          </w:p>
        </w:tc>
      </w:tr>
      <w:tr w:rsidR="00F6271C" w:rsidRPr="0016494C" w:rsidTr="00A37CF7">
        <w:trPr>
          <w:trHeight w:val="1397"/>
        </w:trPr>
        <w:tc>
          <w:tcPr>
            <w:tcW w:w="353" w:type="pct"/>
            <w:vAlign w:val="center"/>
          </w:tcPr>
          <w:p w:rsidR="00F6271C" w:rsidRPr="0016494C" w:rsidRDefault="00D25D92" w:rsidP="00D25D92">
            <w:pPr>
              <w:spacing w:after="0" w:line="240" w:lineRule="auto"/>
              <w:rPr>
                <w:rFonts w:ascii="Times New Roman" w:hAnsi="Times New Roman" w:cs="Times New Roman"/>
                <w:sz w:val="28"/>
                <w:szCs w:val="28"/>
              </w:rPr>
            </w:pPr>
            <w:r>
              <w:rPr>
                <w:rFonts w:ascii="Times New Roman" w:hAnsi="Times New Roman" w:cs="Times New Roman"/>
                <w:sz w:val="28"/>
                <w:szCs w:val="28"/>
              </w:rPr>
              <w:t>1</w:t>
            </w:r>
          </w:p>
        </w:tc>
        <w:tc>
          <w:tcPr>
            <w:tcW w:w="1669" w:type="pct"/>
            <w:vAlign w:val="center"/>
          </w:tcPr>
          <w:p w:rsidR="00E33B32" w:rsidRPr="0016494C" w:rsidRDefault="00057AB1" w:rsidP="00E33B32">
            <w:pPr>
              <w:pStyle w:val="a3"/>
              <w:spacing w:before="0" w:beforeAutospacing="0" w:after="0" w:afterAutospacing="0"/>
              <w:ind w:left="-143" w:right="35"/>
              <w:jc w:val="center"/>
              <w:rPr>
                <w:b/>
                <w:sz w:val="28"/>
                <w:szCs w:val="28"/>
              </w:rPr>
            </w:pPr>
            <w:r w:rsidRPr="00057AB1">
              <w:rPr>
                <w:b/>
                <w:sz w:val="28"/>
                <w:szCs w:val="28"/>
              </w:rPr>
              <w:t xml:space="preserve">Сетевой управляемый коммутатор </w:t>
            </w:r>
            <w:r w:rsidR="00E33B32" w:rsidRPr="00E33B32">
              <w:rPr>
                <w:b/>
                <w:sz w:val="28"/>
                <w:szCs w:val="28"/>
              </w:rPr>
              <w:t xml:space="preserve">(DXS-1210-12SC)  </w:t>
            </w:r>
          </w:p>
          <w:p w:rsidR="00F6271C" w:rsidRPr="0016494C" w:rsidRDefault="00F6271C" w:rsidP="00D25D92">
            <w:pPr>
              <w:spacing w:after="0" w:line="240" w:lineRule="auto"/>
              <w:rPr>
                <w:rFonts w:ascii="Times New Roman" w:hAnsi="Times New Roman" w:cs="Times New Roman"/>
                <w:sz w:val="28"/>
                <w:szCs w:val="28"/>
              </w:rPr>
            </w:pPr>
          </w:p>
        </w:tc>
        <w:tc>
          <w:tcPr>
            <w:tcW w:w="656" w:type="pct"/>
            <w:vAlign w:val="center"/>
          </w:tcPr>
          <w:p w:rsidR="00F6271C" w:rsidRPr="0016494C" w:rsidRDefault="00E33B32" w:rsidP="00E33B32">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3</w:t>
            </w:r>
          </w:p>
        </w:tc>
        <w:tc>
          <w:tcPr>
            <w:tcW w:w="1267" w:type="pct"/>
            <w:vAlign w:val="center"/>
          </w:tcPr>
          <w:p w:rsidR="00F6271C" w:rsidRPr="0016494C" w:rsidRDefault="009A08DB" w:rsidP="00003EC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625 000,00</w:t>
            </w:r>
          </w:p>
        </w:tc>
        <w:tc>
          <w:tcPr>
            <w:tcW w:w="1056" w:type="pct"/>
            <w:vAlign w:val="center"/>
          </w:tcPr>
          <w:p w:rsidR="00F6271C" w:rsidRPr="0016494C" w:rsidRDefault="009A08DB" w:rsidP="00003E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1 875 000,00</w:t>
            </w:r>
            <w:bookmarkStart w:id="0" w:name="_GoBack"/>
            <w:bookmarkEnd w:id="0"/>
          </w:p>
        </w:tc>
      </w:tr>
    </w:tbl>
    <w:p w:rsidR="00454A79" w:rsidRDefault="00A37CF7" w:rsidP="00454A79">
      <w:pPr>
        <w:pStyle w:val="a8"/>
        <w:tabs>
          <w:tab w:val="left" w:pos="567"/>
        </w:tabs>
        <w:rPr>
          <w:sz w:val="28"/>
          <w:szCs w:val="28"/>
        </w:rPr>
      </w:pPr>
      <w:bookmarkStart w:id="1" w:name="_Toc170565352"/>
      <w:bookmarkStart w:id="2" w:name="_Toc175028530"/>
      <w:bookmarkStart w:id="3" w:name="_Toc183606842"/>
      <w:r w:rsidRPr="00D25D92">
        <w:rPr>
          <w:b/>
          <w:sz w:val="28"/>
          <w:szCs w:val="28"/>
        </w:rPr>
        <w:t>Срок поставки товара и оказания услуг</w:t>
      </w:r>
      <w:r>
        <w:rPr>
          <w:b/>
          <w:sz w:val="28"/>
          <w:szCs w:val="28"/>
        </w:rPr>
        <w:t xml:space="preserve">: </w:t>
      </w:r>
      <w:r>
        <w:rPr>
          <w:sz w:val="28"/>
          <w:szCs w:val="28"/>
        </w:rPr>
        <w:t>в</w:t>
      </w:r>
      <w:r w:rsidRPr="0016494C">
        <w:rPr>
          <w:sz w:val="28"/>
          <w:szCs w:val="28"/>
        </w:rPr>
        <w:t xml:space="preserve"> течении </w:t>
      </w:r>
      <w:r w:rsidRPr="00C7031E">
        <w:rPr>
          <w:sz w:val="28"/>
          <w:szCs w:val="28"/>
        </w:rPr>
        <w:t>60</w:t>
      </w:r>
      <w:r w:rsidRPr="0016494C">
        <w:rPr>
          <w:sz w:val="28"/>
          <w:szCs w:val="28"/>
        </w:rPr>
        <w:t xml:space="preserve"> календарных дней после заключения договора.</w:t>
      </w:r>
    </w:p>
    <w:p w:rsidR="00A37CF7" w:rsidRDefault="00A37CF7" w:rsidP="00A37CF7">
      <w:pPr>
        <w:pStyle w:val="a8"/>
        <w:tabs>
          <w:tab w:val="left" w:pos="567"/>
        </w:tabs>
        <w:rPr>
          <w:sz w:val="28"/>
          <w:szCs w:val="28"/>
        </w:rPr>
      </w:pPr>
      <w:r w:rsidRPr="00D25D92">
        <w:rPr>
          <w:b/>
          <w:sz w:val="28"/>
          <w:szCs w:val="28"/>
        </w:rPr>
        <w:t>Место выполнения работ, оказания услуг</w:t>
      </w:r>
      <w:r>
        <w:rPr>
          <w:b/>
          <w:sz w:val="28"/>
          <w:szCs w:val="28"/>
        </w:rPr>
        <w:t xml:space="preserve">: </w:t>
      </w:r>
      <w:bookmarkStart w:id="4" w:name="_Toc9580372"/>
      <w:bookmarkStart w:id="5" w:name="_Toc14871178"/>
      <w:bookmarkEnd w:id="1"/>
      <w:bookmarkEnd w:id="2"/>
      <w:bookmarkEnd w:id="3"/>
      <w:r w:rsidRPr="0016494C">
        <w:rPr>
          <w:sz w:val="28"/>
          <w:szCs w:val="28"/>
        </w:rPr>
        <w:t xml:space="preserve">г. Астана, проспект </w:t>
      </w:r>
      <w:proofErr w:type="spellStart"/>
      <w:r w:rsidRPr="0016494C">
        <w:rPr>
          <w:sz w:val="28"/>
          <w:szCs w:val="28"/>
        </w:rPr>
        <w:t>Абылай</w:t>
      </w:r>
      <w:proofErr w:type="spellEnd"/>
      <w:r w:rsidRPr="0016494C">
        <w:rPr>
          <w:sz w:val="28"/>
          <w:szCs w:val="28"/>
        </w:rPr>
        <w:t xml:space="preserve"> хана 42</w:t>
      </w:r>
    </w:p>
    <w:p w:rsidR="00A37CF7" w:rsidRDefault="00A37CF7" w:rsidP="00A37CF7">
      <w:pPr>
        <w:pStyle w:val="a8"/>
        <w:tabs>
          <w:tab w:val="left" w:pos="567"/>
        </w:tabs>
        <w:rPr>
          <w:sz w:val="28"/>
          <w:szCs w:val="28"/>
        </w:rPr>
      </w:pPr>
    </w:p>
    <w:p w:rsidR="004B0F02" w:rsidRPr="0016494C" w:rsidRDefault="004B0F02" w:rsidP="00A37CF7">
      <w:pPr>
        <w:pStyle w:val="a8"/>
        <w:tabs>
          <w:tab w:val="left" w:pos="567"/>
        </w:tabs>
        <w:rPr>
          <w:sz w:val="28"/>
          <w:szCs w:val="28"/>
        </w:rPr>
      </w:pPr>
      <w:r w:rsidRPr="0016494C">
        <w:rPr>
          <w:sz w:val="28"/>
          <w:szCs w:val="28"/>
        </w:rPr>
        <w:t xml:space="preserve">Настоящее Техническое задание (далее - ТЗ) определяет состав </w:t>
      </w:r>
      <w:r w:rsidR="00377119">
        <w:rPr>
          <w:sz w:val="28"/>
          <w:szCs w:val="28"/>
        </w:rPr>
        <w:t xml:space="preserve">по поставке </w:t>
      </w:r>
      <w:r w:rsidRPr="0016494C">
        <w:rPr>
          <w:sz w:val="28"/>
          <w:szCs w:val="28"/>
        </w:rPr>
        <w:t xml:space="preserve">оборудования </w:t>
      </w:r>
      <w:r>
        <w:rPr>
          <w:sz w:val="28"/>
          <w:szCs w:val="28"/>
        </w:rPr>
        <w:t xml:space="preserve">для </w:t>
      </w:r>
      <w:r w:rsidRPr="0016494C">
        <w:rPr>
          <w:sz w:val="28"/>
          <w:szCs w:val="28"/>
        </w:rPr>
        <w:t>АО «Национальный научный медицинский центр» (далее – АО «ННМЦ»), расположенного по адресу: г. Астана, проспект Абылай хана, 42.</w:t>
      </w:r>
    </w:p>
    <w:p w:rsidR="004B0F02" w:rsidRPr="0016494C" w:rsidRDefault="004B0F02" w:rsidP="004B0F02">
      <w:pPr>
        <w:pStyle w:val="22"/>
        <w:shd w:val="clear" w:color="auto" w:fill="auto"/>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должно быть предоставлено </w:t>
      </w:r>
      <w:r w:rsidRPr="0016494C">
        <w:rPr>
          <w:rFonts w:ascii="Times New Roman" w:hAnsi="Times New Roman" w:cs="Times New Roman"/>
          <w:sz w:val="28"/>
          <w:szCs w:val="28"/>
        </w:rPr>
        <w:t>в строгом соответствии с настоящим техническим заданием.</w:t>
      </w:r>
    </w:p>
    <w:p w:rsidR="00551471" w:rsidRPr="0016494C" w:rsidRDefault="00551471" w:rsidP="004B0F02">
      <w:pPr>
        <w:pStyle w:val="1"/>
        <w:spacing w:before="0" w:after="0"/>
        <w:ind w:firstLine="567"/>
        <w:rPr>
          <w:rFonts w:ascii="Times New Roman" w:hAnsi="Times New Roman" w:cs="Times New Roman"/>
          <w:b/>
          <w:sz w:val="28"/>
          <w:szCs w:val="28"/>
        </w:rPr>
      </w:pPr>
    </w:p>
    <w:p w:rsidR="00D874BA" w:rsidRPr="0016494C" w:rsidRDefault="00D874BA" w:rsidP="004B0F02">
      <w:pPr>
        <w:pStyle w:val="1"/>
        <w:spacing w:before="0" w:after="0"/>
        <w:ind w:firstLine="567"/>
        <w:rPr>
          <w:rFonts w:ascii="Times New Roman" w:hAnsi="Times New Roman" w:cs="Times New Roman"/>
          <w:b/>
          <w:sz w:val="28"/>
          <w:szCs w:val="28"/>
        </w:rPr>
      </w:pPr>
      <w:r w:rsidRPr="0016494C">
        <w:rPr>
          <w:rFonts w:ascii="Times New Roman" w:hAnsi="Times New Roman" w:cs="Times New Roman"/>
          <w:b/>
          <w:sz w:val="28"/>
          <w:szCs w:val="28"/>
        </w:rPr>
        <w:t>Основные требования</w:t>
      </w:r>
      <w:bookmarkEnd w:id="4"/>
      <w:bookmarkEnd w:id="5"/>
    </w:p>
    <w:p w:rsidR="004734BA" w:rsidRPr="0016494C" w:rsidRDefault="004734BA" w:rsidP="004734BA">
      <w:pPr>
        <w:spacing w:after="0" w:line="240" w:lineRule="auto"/>
        <w:ind w:firstLine="567"/>
        <w:jc w:val="both"/>
        <w:rPr>
          <w:rFonts w:ascii="Times New Roman" w:hAnsi="Times New Roman" w:cs="Times New Roman"/>
          <w:sz w:val="28"/>
          <w:szCs w:val="28"/>
        </w:rPr>
      </w:pPr>
      <w:r w:rsidRPr="0016494C">
        <w:rPr>
          <w:rFonts w:ascii="Times New Roman" w:hAnsi="Times New Roman" w:cs="Times New Roman"/>
          <w:sz w:val="28"/>
          <w:szCs w:val="28"/>
        </w:rPr>
        <w:t xml:space="preserve">Предлагаемое оборудование и материалы должны быть новыми и не в бывшем употреблении. </w:t>
      </w:r>
      <w:r>
        <w:rPr>
          <w:rFonts w:ascii="Times New Roman" w:hAnsi="Times New Roman" w:cs="Times New Roman"/>
          <w:sz w:val="28"/>
          <w:szCs w:val="28"/>
        </w:rPr>
        <w:t>П</w:t>
      </w:r>
      <w:r w:rsidRPr="00501702">
        <w:rPr>
          <w:rFonts w:ascii="Times New Roman" w:hAnsi="Times New Roman" w:cs="Times New Roman"/>
          <w:sz w:val="28"/>
          <w:szCs w:val="28"/>
        </w:rPr>
        <w:t xml:space="preserve">оставщик </w:t>
      </w:r>
      <w:r>
        <w:rPr>
          <w:rFonts w:ascii="Times New Roman" w:hAnsi="Times New Roman" w:cs="Times New Roman"/>
          <w:sz w:val="28"/>
          <w:szCs w:val="28"/>
        </w:rPr>
        <w:t xml:space="preserve">должен иметь </w:t>
      </w:r>
      <w:proofErr w:type="spellStart"/>
      <w:r w:rsidRPr="00501702">
        <w:rPr>
          <w:rFonts w:ascii="Times New Roman" w:hAnsi="Times New Roman" w:cs="Times New Roman"/>
          <w:sz w:val="28"/>
          <w:szCs w:val="28"/>
        </w:rPr>
        <w:t>авторизационное</w:t>
      </w:r>
      <w:proofErr w:type="spellEnd"/>
      <w:r w:rsidRPr="00501702">
        <w:rPr>
          <w:rFonts w:ascii="Times New Roman" w:hAnsi="Times New Roman" w:cs="Times New Roman"/>
          <w:sz w:val="28"/>
          <w:szCs w:val="28"/>
        </w:rPr>
        <w:t xml:space="preserve"> письмо от производителя оборудования</w:t>
      </w:r>
      <w:r>
        <w:rPr>
          <w:rFonts w:ascii="Times New Roman" w:hAnsi="Times New Roman" w:cs="Times New Roman"/>
          <w:sz w:val="28"/>
          <w:szCs w:val="28"/>
        </w:rPr>
        <w:t>.</w:t>
      </w:r>
    </w:p>
    <w:p w:rsidR="00EE09CB" w:rsidRPr="0016494C" w:rsidRDefault="00EE09CB" w:rsidP="008C4A3B">
      <w:pPr>
        <w:spacing w:after="0" w:line="240" w:lineRule="auto"/>
        <w:ind w:firstLine="567"/>
        <w:rPr>
          <w:rFonts w:ascii="Times New Roman" w:hAnsi="Times New Roman" w:cs="Times New Roman"/>
          <w:sz w:val="28"/>
          <w:szCs w:val="28"/>
        </w:rPr>
      </w:pPr>
    </w:p>
    <w:p w:rsidR="00D874BA" w:rsidRDefault="00643FB2" w:rsidP="008C4A3B">
      <w:pPr>
        <w:spacing w:after="0" w:line="240" w:lineRule="auto"/>
        <w:ind w:left="720" w:hanging="153"/>
        <w:rPr>
          <w:rFonts w:ascii="Times New Roman" w:hAnsi="Times New Roman" w:cs="Times New Roman"/>
          <w:b/>
          <w:sz w:val="28"/>
          <w:szCs w:val="28"/>
        </w:rPr>
      </w:pPr>
      <w:r>
        <w:rPr>
          <w:rFonts w:ascii="Times New Roman" w:hAnsi="Times New Roman" w:cs="Times New Roman"/>
          <w:b/>
          <w:sz w:val="28"/>
          <w:szCs w:val="28"/>
        </w:rPr>
        <w:t>Технические характеристики</w:t>
      </w:r>
      <w:r w:rsidR="00D874BA" w:rsidRPr="0016494C">
        <w:rPr>
          <w:rFonts w:ascii="Times New Roman" w:hAnsi="Times New Roman" w:cs="Times New Roman"/>
          <w:b/>
          <w:sz w:val="28"/>
          <w:szCs w:val="28"/>
        </w:rPr>
        <w:t>:</w:t>
      </w:r>
    </w:p>
    <w:p w:rsidR="00BD0CEF" w:rsidRDefault="00BD0CEF" w:rsidP="008C4A3B">
      <w:pPr>
        <w:spacing w:after="0" w:line="240" w:lineRule="auto"/>
        <w:ind w:left="720" w:hanging="153"/>
        <w:rPr>
          <w:rFonts w:ascii="Times New Roman" w:hAnsi="Times New Roman" w:cs="Times New Roman"/>
          <w:b/>
          <w:sz w:val="28"/>
          <w:szCs w:val="28"/>
        </w:rPr>
      </w:pPr>
    </w:p>
    <w:tbl>
      <w:tblPr>
        <w:tblStyle w:val="a6"/>
        <w:tblW w:w="0" w:type="auto"/>
        <w:tblInd w:w="720" w:type="dxa"/>
        <w:tblLook w:val="04A0" w:firstRow="1" w:lastRow="0" w:firstColumn="1" w:lastColumn="0" w:noHBand="0" w:noVBand="1"/>
      </w:tblPr>
      <w:tblGrid>
        <w:gridCol w:w="9050"/>
      </w:tblGrid>
      <w:tr w:rsidR="00BD0CEF" w:rsidTr="00BD0CEF">
        <w:tc>
          <w:tcPr>
            <w:tcW w:w="9770" w:type="dxa"/>
          </w:tcPr>
          <w:p w:rsidR="00BD0CEF" w:rsidRPr="00EE09CB" w:rsidRDefault="00BD0CEF" w:rsidP="008C4A3B">
            <w:pPr>
              <w:rPr>
                <w:rFonts w:ascii="Times New Roman" w:hAnsi="Times New Roman" w:cs="Times New Roman"/>
                <w:b/>
                <w:sz w:val="24"/>
                <w:szCs w:val="24"/>
              </w:rPr>
            </w:pPr>
            <w:r w:rsidRPr="00EE09CB">
              <w:rPr>
                <w:rFonts w:ascii="Times New Roman" w:hAnsi="Times New Roman" w:cs="Times New Roman"/>
                <w:b/>
                <w:sz w:val="24"/>
                <w:szCs w:val="24"/>
              </w:rPr>
              <w:t>Аппаратное обеспечение</w:t>
            </w:r>
          </w:p>
        </w:tc>
      </w:tr>
      <w:tr w:rsidR="00BD0CEF" w:rsidTr="00BD0CEF">
        <w:tc>
          <w:tcPr>
            <w:tcW w:w="9770" w:type="dxa"/>
          </w:tcPr>
          <w:p w:rsidR="00BD0CEF" w:rsidRPr="00EE09CB" w:rsidRDefault="00BD0CEF" w:rsidP="00BD0CEF">
            <w:pPr>
              <w:rPr>
                <w:rFonts w:ascii="Times New Roman" w:hAnsi="Times New Roman" w:cs="Times New Roman"/>
                <w:sz w:val="24"/>
                <w:szCs w:val="24"/>
              </w:rPr>
            </w:pPr>
            <w:r w:rsidRPr="00EE09CB">
              <w:rPr>
                <w:rFonts w:ascii="Times New Roman" w:hAnsi="Times New Roman" w:cs="Times New Roman"/>
                <w:sz w:val="24"/>
                <w:szCs w:val="24"/>
              </w:rPr>
              <w:t>Процессор не менее 800 МГц</w:t>
            </w:r>
          </w:p>
          <w:p w:rsidR="00BD0CEF" w:rsidRPr="00EE09CB" w:rsidRDefault="00BD0CEF" w:rsidP="00BD0CEF">
            <w:pPr>
              <w:rPr>
                <w:rFonts w:ascii="Times New Roman" w:hAnsi="Times New Roman" w:cs="Times New Roman"/>
                <w:sz w:val="24"/>
                <w:szCs w:val="24"/>
              </w:rPr>
            </w:pPr>
            <w:r w:rsidRPr="00EE09CB">
              <w:rPr>
                <w:rFonts w:ascii="Times New Roman" w:hAnsi="Times New Roman" w:cs="Times New Roman"/>
                <w:sz w:val="24"/>
                <w:szCs w:val="24"/>
              </w:rPr>
              <w:t>Оперативная память не менее 256 МБ</w:t>
            </w:r>
          </w:p>
          <w:p w:rsidR="00BD0CEF" w:rsidRPr="00EE09CB" w:rsidRDefault="00BD0CEF" w:rsidP="00BD0CEF">
            <w:pPr>
              <w:rPr>
                <w:rFonts w:ascii="Times New Roman" w:hAnsi="Times New Roman" w:cs="Times New Roman"/>
                <w:sz w:val="24"/>
                <w:szCs w:val="24"/>
              </w:rPr>
            </w:pPr>
            <w:proofErr w:type="spellStart"/>
            <w:r w:rsidRPr="00EE09CB">
              <w:rPr>
                <w:rFonts w:ascii="Times New Roman" w:hAnsi="Times New Roman" w:cs="Times New Roman"/>
                <w:sz w:val="24"/>
                <w:szCs w:val="24"/>
              </w:rPr>
              <w:t>Flash</w:t>
            </w:r>
            <w:proofErr w:type="spellEnd"/>
            <w:r w:rsidRPr="00EE09CB">
              <w:rPr>
                <w:rFonts w:ascii="Times New Roman" w:hAnsi="Times New Roman" w:cs="Times New Roman"/>
                <w:sz w:val="24"/>
                <w:szCs w:val="24"/>
              </w:rPr>
              <w:t>-память не менее 128 МБ</w:t>
            </w:r>
          </w:p>
          <w:p w:rsidR="00BD0CEF" w:rsidRPr="00EE09CB" w:rsidRDefault="00BD0CEF" w:rsidP="00BD0CEF">
            <w:pPr>
              <w:rPr>
                <w:rFonts w:ascii="Times New Roman" w:hAnsi="Times New Roman" w:cs="Times New Roman"/>
                <w:sz w:val="24"/>
                <w:szCs w:val="24"/>
              </w:rPr>
            </w:pPr>
            <w:r w:rsidRPr="00EE09CB">
              <w:rPr>
                <w:rFonts w:ascii="Times New Roman" w:hAnsi="Times New Roman" w:cs="Times New Roman"/>
                <w:sz w:val="24"/>
                <w:szCs w:val="24"/>
              </w:rPr>
              <w:t xml:space="preserve">Интерфейсы не </w:t>
            </w:r>
            <w:r w:rsidR="00BB23F3">
              <w:rPr>
                <w:rFonts w:ascii="Times New Roman" w:hAnsi="Times New Roman" w:cs="Times New Roman"/>
                <w:sz w:val="24"/>
                <w:szCs w:val="24"/>
              </w:rPr>
              <w:t xml:space="preserve">менее </w:t>
            </w:r>
            <w:r w:rsidRPr="00EE09CB">
              <w:rPr>
                <w:rFonts w:ascii="Times New Roman" w:hAnsi="Times New Roman" w:cs="Times New Roman"/>
                <w:sz w:val="24"/>
                <w:szCs w:val="24"/>
              </w:rPr>
              <w:t xml:space="preserve">10 портов 10GBase-X SFP+ и не менее 2 </w:t>
            </w:r>
            <w:proofErr w:type="spellStart"/>
            <w:r w:rsidRPr="00EE09CB">
              <w:rPr>
                <w:rFonts w:ascii="Times New Roman" w:hAnsi="Times New Roman" w:cs="Times New Roman"/>
                <w:sz w:val="24"/>
                <w:szCs w:val="24"/>
              </w:rPr>
              <w:t>комбо</w:t>
            </w:r>
            <w:proofErr w:type="spellEnd"/>
            <w:r w:rsidRPr="00EE09CB">
              <w:rPr>
                <w:rFonts w:ascii="Times New Roman" w:hAnsi="Times New Roman" w:cs="Times New Roman"/>
                <w:sz w:val="24"/>
                <w:szCs w:val="24"/>
              </w:rPr>
              <w:t>-порта 100/1000/2.5G/5G/10GBase-T/SFP+</w:t>
            </w:r>
          </w:p>
          <w:p w:rsidR="00BD0CEF" w:rsidRPr="00EE09CB" w:rsidRDefault="00BD0CEF" w:rsidP="008C4A3B">
            <w:pPr>
              <w:rPr>
                <w:rFonts w:ascii="Times New Roman" w:hAnsi="Times New Roman" w:cs="Times New Roman"/>
                <w:sz w:val="24"/>
                <w:szCs w:val="24"/>
              </w:rPr>
            </w:pPr>
            <w:r w:rsidRPr="00EE09CB">
              <w:rPr>
                <w:rFonts w:ascii="Times New Roman" w:hAnsi="Times New Roman" w:cs="Times New Roman"/>
                <w:sz w:val="24"/>
                <w:szCs w:val="24"/>
              </w:rPr>
              <w:t>Наличие консольного порта с разъемом RJ-45</w:t>
            </w:r>
          </w:p>
        </w:tc>
      </w:tr>
      <w:tr w:rsidR="00BD0CEF" w:rsidTr="00BD0CEF">
        <w:tc>
          <w:tcPr>
            <w:tcW w:w="9770" w:type="dxa"/>
          </w:tcPr>
          <w:p w:rsidR="00BD0CEF" w:rsidRPr="00EE09CB" w:rsidRDefault="00BD0CEF" w:rsidP="008C4A3B">
            <w:pPr>
              <w:rPr>
                <w:rFonts w:ascii="Times New Roman" w:hAnsi="Times New Roman" w:cs="Times New Roman"/>
                <w:b/>
                <w:sz w:val="24"/>
                <w:szCs w:val="24"/>
              </w:rPr>
            </w:pPr>
            <w:r w:rsidRPr="00EE09CB">
              <w:rPr>
                <w:rFonts w:ascii="Times New Roman" w:hAnsi="Times New Roman" w:cs="Times New Roman"/>
                <w:b/>
                <w:sz w:val="24"/>
                <w:szCs w:val="24"/>
              </w:rPr>
              <w:t>Функционал</w:t>
            </w:r>
          </w:p>
        </w:tc>
      </w:tr>
      <w:tr w:rsidR="00BD0CEF" w:rsidRPr="00D143EC" w:rsidTr="00BD0CEF">
        <w:tc>
          <w:tcPr>
            <w:tcW w:w="9770" w:type="dxa"/>
          </w:tcPr>
          <w:p w:rsidR="00EA09BA" w:rsidRPr="00EE09CB" w:rsidRDefault="00EA09BA" w:rsidP="00EA09BA">
            <w:pPr>
              <w:rPr>
                <w:rFonts w:ascii="Times New Roman" w:hAnsi="Times New Roman" w:cs="Times New Roman"/>
                <w:sz w:val="24"/>
                <w:szCs w:val="24"/>
                <w:lang w:val="en-US"/>
              </w:rPr>
            </w:pPr>
            <w:r w:rsidRPr="00EE09CB">
              <w:rPr>
                <w:rFonts w:ascii="Times New Roman" w:hAnsi="Times New Roman" w:cs="Times New Roman"/>
                <w:sz w:val="24"/>
                <w:szCs w:val="24"/>
              </w:rPr>
              <w:t>Поддержка</w:t>
            </w:r>
            <w:r w:rsidRPr="00EE09CB">
              <w:rPr>
                <w:rFonts w:ascii="Times New Roman" w:hAnsi="Times New Roman" w:cs="Times New Roman"/>
                <w:sz w:val="24"/>
                <w:szCs w:val="24"/>
                <w:lang w:val="en-US"/>
              </w:rPr>
              <w:t xml:space="preserve"> IEEE 802.3u 100Base-TX, IEEE 802.3ab 1000Base-T</w:t>
            </w:r>
          </w:p>
          <w:p w:rsidR="00EA09BA" w:rsidRPr="00EE09CB" w:rsidRDefault="00EA09BA" w:rsidP="00EA09BA">
            <w:pPr>
              <w:rPr>
                <w:rFonts w:ascii="Times New Roman" w:hAnsi="Times New Roman" w:cs="Times New Roman"/>
                <w:sz w:val="24"/>
                <w:szCs w:val="24"/>
                <w:lang w:val="en-US"/>
              </w:rPr>
            </w:pPr>
            <w:r w:rsidRPr="00EE09CB">
              <w:rPr>
                <w:rFonts w:ascii="Times New Roman" w:hAnsi="Times New Roman" w:cs="Times New Roman"/>
                <w:sz w:val="24"/>
                <w:szCs w:val="24"/>
              </w:rPr>
              <w:t>Поддержка</w:t>
            </w:r>
            <w:r w:rsidRPr="00EE09CB">
              <w:rPr>
                <w:rFonts w:ascii="Times New Roman" w:hAnsi="Times New Roman" w:cs="Times New Roman"/>
                <w:sz w:val="24"/>
                <w:szCs w:val="24"/>
                <w:lang w:val="en-US"/>
              </w:rPr>
              <w:t xml:space="preserve"> IEEE 802.3bz 2.5GBase-T, IEEE 802.3bz 5GBase-T, IEEE 802.3an 10GBase-T</w:t>
            </w:r>
          </w:p>
          <w:p w:rsidR="00BD0CEF" w:rsidRPr="00EE09CB" w:rsidRDefault="00EA09BA" w:rsidP="008C4A3B">
            <w:pPr>
              <w:rPr>
                <w:rFonts w:ascii="Times New Roman" w:hAnsi="Times New Roman" w:cs="Times New Roman"/>
                <w:sz w:val="24"/>
                <w:szCs w:val="24"/>
                <w:lang w:val="en-US"/>
              </w:rPr>
            </w:pPr>
            <w:r w:rsidRPr="00EE09CB">
              <w:rPr>
                <w:rFonts w:ascii="Times New Roman" w:hAnsi="Times New Roman" w:cs="Times New Roman"/>
                <w:sz w:val="24"/>
                <w:szCs w:val="24"/>
              </w:rPr>
              <w:t>Поддержка</w:t>
            </w:r>
            <w:r w:rsidRPr="00EE09CB">
              <w:rPr>
                <w:rFonts w:ascii="Times New Roman" w:hAnsi="Times New Roman" w:cs="Times New Roman"/>
                <w:sz w:val="24"/>
                <w:szCs w:val="24"/>
                <w:lang w:val="en-US"/>
              </w:rPr>
              <w:t xml:space="preserve"> IEEE802.3z 1000Base-X, IEEE 802.3ae 10GBase-X</w:t>
            </w:r>
          </w:p>
        </w:tc>
      </w:tr>
      <w:tr w:rsidR="00BD0CEF" w:rsidRPr="00EA09BA" w:rsidTr="00BD0CEF">
        <w:tc>
          <w:tcPr>
            <w:tcW w:w="9770" w:type="dxa"/>
          </w:tcPr>
          <w:p w:rsidR="00BD0CEF" w:rsidRPr="00EE09CB" w:rsidRDefault="00EA09BA" w:rsidP="008C4A3B">
            <w:pPr>
              <w:rPr>
                <w:rFonts w:ascii="Times New Roman" w:hAnsi="Times New Roman" w:cs="Times New Roman"/>
                <w:b/>
                <w:sz w:val="24"/>
                <w:szCs w:val="24"/>
              </w:rPr>
            </w:pPr>
            <w:r w:rsidRPr="00EE09CB">
              <w:rPr>
                <w:rFonts w:ascii="Times New Roman" w:hAnsi="Times New Roman" w:cs="Times New Roman"/>
                <w:b/>
                <w:sz w:val="24"/>
                <w:szCs w:val="24"/>
              </w:rPr>
              <w:t>Производительность</w:t>
            </w:r>
          </w:p>
        </w:tc>
      </w:tr>
      <w:tr w:rsidR="00BD0CEF" w:rsidRPr="00EA09BA" w:rsidTr="00BD0CEF">
        <w:tc>
          <w:tcPr>
            <w:tcW w:w="9770" w:type="dxa"/>
          </w:tcPr>
          <w:p w:rsidR="00EA09BA" w:rsidRPr="00EE09CB" w:rsidRDefault="00EA09BA" w:rsidP="00EA09BA">
            <w:pPr>
              <w:rPr>
                <w:rFonts w:ascii="Times New Roman" w:hAnsi="Times New Roman" w:cs="Times New Roman"/>
                <w:sz w:val="24"/>
                <w:szCs w:val="24"/>
              </w:rPr>
            </w:pPr>
            <w:r w:rsidRPr="00EE09CB">
              <w:rPr>
                <w:rFonts w:ascii="Times New Roman" w:hAnsi="Times New Roman" w:cs="Times New Roman"/>
                <w:sz w:val="24"/>
                <w:szCs w:val="24"/>
              </w:rPr>
              <w:t>Коммутационная матрица не менее 240 Гбит/с</w:t>
            </w:r>
          </w:p>
          <w:p w:rsidR="00EA09BA" w:rsidRPr="00EE09CB" w:rsidRDefault="00EA09BA" w:rsidP="00EA09BA">
            <w:pPr>
              <w:rPr>
                <w:rFonts w:ascii="Times New Roman" w:hAnsi="Times New Roman" w:cs="Times New Roman"/>
                <w:sz w:val="24"/>
                <w:szCs w:val="24"/>
              </w:rPr>
            </w:pPr>
            <w:r w:rsidRPr="00EE09CB">
              <w:rPr>
                <w:rFonts w:ascii="Times New Roman" w:hAnsi="Times New Roman" w:cs="Times New Roman"/>
                <w:sz w:val="24"/>
                <w:szCs w:val="24"/>
              </w:rPr>
              <w:t>Размер таблицы MAC-адресов не менее 32K записей</w:t>
            </w:r>
          </w:p>
          <w:p w:rsidR="00EA09BA" w:rsidRPr="00EE09CB" w:rsidRDefault="00EA09BA" w:rsidP="00EA09BA">
            <w:pPr>
              <w:rPr>
                <w:rFonts w:ascii="Times New Roman" w:hAnsi="Times New Roman" w:cs="Times New Roman"/>
                <w:sz w:val="24"/>
                <w:szCs w:val="24"/>
              </w:rPr>
            </w:pPr>
            <w:r w:rsidRPr="00EE09CB">
              <w:rPr>
                <w:rFonts w:ascii="Times New Roman" w:hAnsi="Times New Roman" w:cs="Times New Roman"/>
                <w:sz w:val="24"/>
                <w:szCs w:val="24"/>
              </w:rPr>
              <w:t xml:space="preserve">Макс. скорость перенаправления 64-байтных пакетов не более 178,56 </w:t>
            </w:r>
            <w:proofErr w:type="spellStart"/>
            <w:r w:rsidRPr="00EE09CB">
              <w:rPr>
                <w:rFonts w:ascii="Times New Roman" w:hAnsi="Times New Roman" w:cs="Times New Roman"/>
                <w:sz w:val="24"/>
                <w:szCs w:val="24"/>
              </w:rPr>
              <w:t>Mpps</w:t>
            </w:r>
            <w:proofErr w:type="spellEnd"/>
          </w:p>
          <w:p w:rsidR="00EA09BA" w:rsidRPr="00EE09CB" w:rsidRDefault="00EA09BA" w:rsidP="00EA09BA">
            <w:pPr>
              <w:rPr>
                <w:rFonts w:ascii="Times New Roman" w:hAnsi="Times New Roman" w:cs="Times New Roman"/>
                <w:sz w:val="24"/>
                <w:szCs w:val="24"/>
              </w:rPr>
            </w:pPr>
            <w:r w:rsidRPr="00EE09CB">
              <w:rPr>
                <w:rFonts w:ascii="Times New Roman" w:hAnsi="Times New Roman" w:cs="Times New Roman"/>
                <w:sz w:val="24"/>
                <w:szCs w:val="24"/>
              </w:rPr>
              <w:t>Буфер пакетов не менее 2 МБ</w:t>
            </w:r>
          </w:p>
          <w:p w:rsidR="00BD0CEF" w:rsidRPr="00EE09CB" w:rsidRDefault="00EA09BA" w:rsidP="00EA09BA">
            <w:pPr>
              <w:rPr>
                <w:rFonts w:ascii="Times New Roman" w:hAnsi="Times New Roman" w:cs="Times New Roman"/>
                <w:b/>
                <w:sz w:val="24"/>
                <w:szCs w:val="24"/>
              </w:rPr>
            </w:pPr>
            <w:proofErr w:type="spellStart"/>
            <w:r w:rsidRPr="00EE09CB">
              <w:rPr>
                <w:rFonts w:ascii="Times New Roman" w:hAnsi="Times New Roman" w:cs="Times New Roman"/>
                <w:sz w:val="24"/>
                <w:szCs w:val="24"/>
              </w:rPr>
              <w:t>Jumbo</w:t>
            </w:r>
            <w:proofErr w:type="spellEnd"/>
            <w:r w:rsidRPr="00EE09CB">
              <w:rPr>
                <w:rFonts w:ascii="Times New Roman" w:hAnsi="Times New Roman" w:cs="Times New Roman"/>
                <w:sz w:val="24"/>
                <w:szCs w:val="24"/>
              </w:rPr>
              <w:t>-фрейм не менее 10 КБ</w:t>
            </w:r>
          </w:p>
        </w:tc>
      </w:tr>
      <w:tr w:rsidR="00BD0CEF" w:rsidRPr="00EA09BA" w:rsidTr="00BD0CEF">
        <w:tc>
          <w:tcPr>
            <w:tcW w:w="9770" w:type="dxa"/>
          </w:tcPr>
          <w:p w:rsidR="00BD0CEF" w:rsidRPr="00EE09CB" w:rsidRDefault="00193D46" w:rsidP="008C4A3B">
            <w:pPr>
              <w:rPr>
                <w:rFonts w:ascii="Times New Roman" w:hAnsi="Times New Roman" w:cs="Times New Roman"/>
                <w:b/>
                <w:sz w:val="24"/>
                <w:szCs w:val="24"/>
              </w:rPr>
            </w:pPr>
            <w:r w:rsidRPr="00EE09CB">
              <w:rPr>
                <w:rFonts w:ascii="Times New Roman" w:hAnsi="Times New Roman" w:cs="Times New Roman"/>
                <w:b/>
                <w:sz w:val="24"/>
                <w:szCs w:val="24"/>
              </w:rPr>
              <w:t>Функции уровня 2</w:t>
            </w:r>
          </w:p>
        </w:tc>
      </w:tr>
      <w:tr w:rsidR="00BD0CEF" w:rsidRPr="00EA09BA" w:rsidTr="00BD0CEF">
        <w:tc>
          <w:tcPr>
            <w:tcW w:w="9770" w:type="dxa"/>
          </w:tcPr>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Статические MAC-адреса не менее 1K записей</w:t>
            </w:r>
          </w:p>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 xml:space="preserve">Поддержка IGMP v1/v2 </w:t>
            </w:r>
            <w:proofErr w:type="spellStart"/>
            <w:r w:rsidRPr="00EE09CB">
              <w:rPr>
                <w:rFonts w:ascii="Times New Roman" w:hAnsi="Times New Roman" w:cs="Times New Roman"/>
                <w:sz w:val="24"/>
                <w:szCs w:val="24"/>
              </w:rPr>
              <w:t>Snooping</w:t>
            </w:r>
            <w:proofErr w:type="spellEnd"/>
            <w:r w:rsidRPr="00EE09CB">
              <w:rPr>
                <w:rFonts w:ascii="Times New Roman" w:hAnsi="Times New Roman" w:cs="Times New Roman"/>
                <w:sz w:val="24"/>
                <w:szCs w:val="24"/>
              </w:rPr>
              <w:t xml:space="preserve">, IGMP v3 </w:t>
            </w:r>
            <w:proofErr w:type="spellStart"/>
            <w:r w:rsidRPr="00EE09CB">
              <w:rPr>
                <w:rFonts w:ascii="Times New Roman" w:hAnsi="Times New Roman" w:cs="Times New Roman"/>
                <w:sz w:val="24"/>
                <w:szCs w:val="24"/>
              </w:rPr>
              <w:t>awareness</w:t>
            </w:r>
            <w:proofErr w:type="spellEnd"/>
            <w:r w:rsidRPr="00EE09CB">
              <w:rPr>
                <w:rFonts w:ascii="Times New Roman" w:hAnsi="Times New Roman" w:cs="Times New Roman"/>
                <w:sz w:val="24"/>
                <w:szCs w:val="24"/>
              </w:rPr>
              <w:t xml:space="preserve"> (не менее 384 IGMP-групп) с </w:t>
            </w:r>
            <w:r w:rsidR="008021BE" w:rsidRPr="00EE09CB">
              <w:rPr>
                <w:rFonts w:ascii="Times New Roman" w:hAnsi="Times New Roman" w:cs="Times New Roman"/>
                <w:sz w:val="24"/>
                <w:szCs w:val="24"/>
              </w:rPr>
              <w:t>поддержкой не</w:t>
            </w:r>
            <w:r w:rsidRPr="00EE09CB">
              <w:rPr>
                <w:rFonts w:ascii="Times New Roman" w:hAnsi="Times New Roman" w:cs="Times New Roman"/>
                <w:sz w:val="24"/>
                <w:szCs w:val="24"/>
              </w:rPr>
              <w:t xml:space="preserve"> менее 128 статических многоадресных </w:t>
            </w:r>
            <w:r w:rsidR="008021BE" w:rsidRPr="00EE09CB">
              <w:rPr>
                <w:rFonts w:ascii="Times New Roman" w:hAnsi="Times New Roman" w:cs="Times New Roman"/>
                <w:sz w:val="24"/>
                <w:szCs w:val="24"/>
              </w:rPr>
              <w:t xml:space="preserve">групп: </w:t>
            </w:r>
            <w:proofErr w:type="spellStart"/>
            <w:r w:rsidR="008021BE" w:rsidRPr="00EE09CB">
              <w:rPr>
                <w:rFonts w:ascii="Times New Roman" w:hAnsi="Times New Roman" w:cs="Times New Roman"/>
                <w:sz w:val="24"/>
                <w:szCs w:val="24"/>
              </w:rPr>
              <w:t>Per</w:t>
            </w:r>
            <w:proofErr w:type="spellEnd"/>
            <w:r w:rsidRPr="00EE09CB">
              <w:rPr>
                <w:rFonts w:ascii="Times New Roman" w:hAnsi="Times New Roman" w:cs="Times New Roman"/>
                <w:sz w:val="24"/>
                <w:szCs w:val="24"/>
              </w:rPr>
              <w:t xml:space="preserve"> VLAN IGMP </w:t>
            </w:r>
            <w:proofErr w:type="spellStart"/>
            <w:r w:rsidR="008021BE" w:rsidRPr="00EE09CB">
              <w:rPr>
                <w:rFonts w:ascii="Times New Roman" w:hAnsi="Times New Roman" w:cs="Times New Roman"/>
                <w:sz w:val="24"/>
                <w:szCs w:val="24"/>
              </w:rPr>
              <w:t>Snooping</w:t>
            </w:r>
            <w:proofErr w:type="spellEnd"/>
            <w:r w:rsidR="008021BE" w:rsidRPr="00EE09CB">
              <w:rPr>
                <w:rFonts w:ascii="Times New Roman" w:hAnsi="Times New Roman" w:cs="Times New Roman"/>
                <w:sz w:val="24"/>
                <w:szCs w:val="24"/>
              </w:rPr>
              <w:t>, IGMP</w:t>
            </w:r>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Snooping</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Fast</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Leave</w:t>
            </w:r>
            <w:proofErr w:type="spellEnd"/>
            <w:r w:rsidRPr="00EE09CB">
              <w:rPr>
                <w:rFonts w:ascii="Times New Roman" w:hAnsi="Times New Roman" w:cs="Times New Roman"/>
                <w:sz w:val="24"/>
                <w:szCs w:val="24"/>
              </w:rPr>
              <w:t xml:space="preserve"> на основе узла</w:t>
            </w:r>
          </w:p>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lastRenderedPageBreak/>
              <w:t xml:space="preserve">Поддержка MLD v1 </w:t>
            </w:r>
            <w:proofErr w:type="spellStart"/>
            <w:r w:rsidRPr="00EE09CB">
              <w:rPr>
                <w:rFonts w:ascii="Times New Roman" w:hAnsi="Times New Roman" w:cs="Times New Roman"/>
                <w:sz w:val="24"/>
                <w:szCs w:val="24"/>
              </w:rPr>
              <w:t>Snooping</w:t>
            </w:r>
            <w:proofErr w:type="spellEnd"/>
            <w:r w:rsidRPr="00EE09CB">
              <w:rPr>
                <w:rFonts w:ascii="Times New Roman" w:hAnsi="Times New Roman" w:cs="Times New Roman"/>
                <w:sz w:val="24"/>
                <w:szCs w:val="24"/>
              </w:rPr>
              <w:t xml:space="preserve">, MLD v2 </w:t>
            </w:r>
            <w:proofErr w:type="spellStart"/>
            <w:r w:rsidRPr="00EE09CB">
              <w:rPr>
                <w:rFonts w:ascii="Times New Roman" w:hAnsi="Times New Roman" w:cs="Times New Roman"/>
                <w:sz w:val="24"/>
                <w:szCs w:val="24"/>
              </w:rPr>
              <w:t>Awareness</w:t>
            </w:r>
            <w:proofErr w:type="spellEnd"/>
            <w:r w:rsidRPr="00EE09CB">
              <w:rPr>
                <w:rFonts w:ascii="Times New Roman" w:hAnsi="Times New Roman" w:cs="Times New Roman"/>
                <w:sz w:val="24"/>
                <w:szCs w:val="24"/>
              </w:rPr>
              <w:t xml:space="preserve"> (не менее 384 MLD-</w:t>
            </w:r>
            <w:r w:rsidR="008021BE" w:rsidRPr="00EE09CB">
              <w:rPr>
                <w:rFonts w:ascii="Times New Roman" w:hAnsi="Times New Roman" w:cs="Times New Roman"/>
                <w:sz w:val="24"/>
                <w:szCs w:val="24"/>
              </w:rPr>
              <w:t>групп) поддержкой</w:t>
            </w:r>
            <w:r w:rsidRPr="00EE09CB">
              <w:rPr>
                <w:rFonts w:ascii="Times New Roman" w:hAnsi="Times New Roman" w:cs="Times New Roman"/>
                <w:sz w:val="24"/>
                <w:szCs w:val="24"/>
              </w:rPr>
              <w:t xml:space="preserve"> до 128 статических адресов многоадресной рассылки: MLD </w:t>
            </w:r>
            <w:proofErr w:type="spellStart"/>
            <w:r w:rsidRPr="00EE09CB">
              <w:rPr>
                <w:rFonts w:ascii="Times New Roman" w:hAnsi="Times New Roman" w:cs="Times New Roman"/>
                <w:sz w:val="24"/>
                <w:szCs w:val="24"/>
              </w:rPr>
              <w:t>Snooping</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Fast</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Leave</w:t>
            </w:r>
            <w:proofErr w:type="spellEnd"/>
            <w:r w:rsidRPr="00EE09CB">
              <w:rPr>
                <w:rFonts w:ascii="Times New Roman" w:hAnsi="Times New Roman" w:cs="Times New Roman"/>
                <w:sz w:val="24"/>
                <w:szCs w:val="24"/>
              </w:rPr>
              <w:t xml:space="preserve"> на основе узла</w:t>
            </w:r>
          </w:p>
          <w:p w:rsidR="00B13729" w:rsidRPr="00EE09CB" w:rsidRDefault="00B13729" w:rsidP="00B13729">
            <w:pPr>
              <w:rPr>
                <w:rFonts w:ascii="Times New Roman" w:hAnsi="Times New Roman" w:cs="Times New Roman"/>
                <w:sz w:val="24"/>
                <w:szCs w:val="24"/>
                <w:lang w:val="en-US"/>
              </w:rPr>
            </w:pPr>
            <w:r w:rsidRPr="00EE09CB">
              <w:rPr>
                <w:rFonts w:ascii="Times New Roman" w:hAnsi="Times New Roman" w:cs="Times New Roman"/>
                <w:sz w:val="24"/>
                <w:szCs w:val="24"/>
              </w:rPr>
              <w:t>Поддержка</w:t>
            </w:r>
            <w:r w:rsidRPr="00EE09CB">
              <w:rPr>
                <w:rFonts w:ascii="Times New Roman" w:hAnsi="Times New Roman" w:cs="Times New Roman"/>
                <w:sz w:val="24"/>
                <w:szCs w:val="24"/>
                <w:lang w:val="en-US"/>
              </w:rPr>
              <w:t xml:space="preserve"> LLDP </w:t>
            </w:r>
            <w:r w:rsidRPr="00EE09CB">
              <w:rPr>
                <w:rFonts w:ascii="Times New Roman" w:hAnsi="Times New Roman" w:cs="Times New Roman"/>
                <w:sz w:val="24"/>
                <w:szCs w:val="24"/>
              </w:rPr>
              <w:t>и</w:t>
            </w:r>
            <w:r w:rsidRPr="00EE09CB">
              <w:rPr>
                <w:rFonts w:ascii="Times New Roman" w:hAnsi="Times New Roman" w:cs="Times New Roman"/>
                <w:sz w:val="24"/>
                <w:szCs w:val="24"/>
                <w:lang w:val="en-US"/>
              </w:rPr>
              <w:t xml:space="preserve"> LLDP-MED</w:t>
            </w:r>
          </w:p>
          <w:p w:rsidR="00B13729" w:rsidRPr="00EE09CB" w:rsidRDefault="00B13729" w:rsidP="00B13729">
            <w:pPr>
              <w:rPr>
                <w:rFonts w:ascii="Times New Roman" w:hAnsi="Times New Roman" w:cs="Times New Roman"/>
                <w:sz w:val="24"/>
                <w:szCs w:val="24"/>
                <w:lang w:val="en-US"/>
              </w:rPr>
            </w:pPr>
            <w:r w:rsidRPr="00EE09CB">
              <w:rPr>
                <w:rFonts w:ascii="Times New Roman" w:hAnsi="Times New Roman" w:cs="Times New Roman"/>
                <w:sz w:val="24"/>
                <w:szCs w:val="24"/>
                <w:lang w:val="en-US"/>
              </w:rPr>
              <w:t>Spanning Tree Protocol: 802.1D STP, 802.1w RSTP, 802.1s MSTP, Root Guard (Restriction)</w:t>
            </w:r>
          </w:p>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 xml:space="preserve">Управление потоком: 802.3x, Предотвращение блокировок HOL, </w:t>
            </w:r>
            <w:proofErr w:type="spellStart"/>
            <w:r w:rsidRPr="00EE09CB">
              <w:rPr>
                <w:rFonts w:ascii="Times New Roman" w:hAnsi="Times New Roman" w:cs="Times New Roman"/>
                <w:sz w:val="24"/>
                <w:szCs w:val="24"/>
              </w:rPr>
              <w:t>Зеркалирование</w:t>
            </w:r>
            <w:proofErr w:type="spellEnd"/>
            <w:r w:rsidRPr="00EE09CB">
              <w:rPr>
                <w:rFonts w:ascii="Times New Roman" w:hAnsi="Times New Roman" w:cs="Times New Roman"/>
                <w:sz w:val="24"/>
                <w:szCs w:val="24"/>
              </w:rPr>
              <w:t xml:space="preserve"> портов (</w:t>
            </w:r>
            <w:proofErr w:type="spellStart"/>
            <w:r w:rsidRPr="00EE09CB">
              <w:rPr>
                <w:rFonts w:ascii="Times New Roman" w:hAnsi="Times New Roman" w:cs="Times New Roman"/>
                <w:sz w:val="24"/>
                <w:szCs w:val="24"/>
              </w:rPr>
              <w:t>One-to-One</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Many-to-One</w:t>
            </w:r>
            <w:proofErr w:type="spellEnd"/>
            <w:r w:rsidRPr="00EE09CB">
              <w:rPr>
                <w:rFonts w:ascii="Times New Roman" w:hAnsi="Times New Roman" w:cs="Times New Roman"/>
                <w:sz w:val="24"/>
                <w:szCs w:val="24"/>
              </w:rPr>
              <w:t xml:space="preserve">, поддержка </w:t>
            </w:r>
            <w:proofErr w:type="spellStart"/>
            <w:r w:rsidRPr="00EE09CB">
              <w:rPr>
                <w:rFonts w:ascii="Times New Roman" w:hAnsi="Times New Roman" w:cs="Times New Roman"/>
                <w:sz w:val="24"/>
                <w:szCs w:val="24"/>
              </w:rPr>
              <w:t>зеркалирования</w:t>
            </w:r>
            <w:proofErr w:type="spellEnd"/>
            <w:r w:rsidRPr="00EE09CB">
              <w:rPr>
                <w:rFonts w:ascii="Times New Roman" w:hAnsi="Times New Roman" w:cs="Times New Roman"/>
                <w:sz w:val="24"/>
                <w:szCs w:val="24"/>
              </w:rPr>
              <w:t xml:space="preserve"> для входящего/исходящего/трафика в обоих направлениях)</w:t>
            </w:r>
          </w:p>
          <w:p w:rsidR="00B13729" w:rsidRPr="00EE09CB" w:rsidRDefault="00B13729" w:rsidP="00B13729">
            <w:pPr>
              <w:rPr>
                <w:rFonts w:ascii="Times New Roman" w:hAnsi="Times New Roman" w:cs="Times New Roman"/>
                <w:sz w:val="24"/>
                <w:szCs w:val="24"/>
              </w:rPr>
            </w:pPr>
            <w:proofErr w:type="spellStart"/>
            <w:r w:rsidRPr="00EE09CB">
              <w:rPr>
                <w:rFonts w:ascii="Times New Roman" w:hAnsi="Times New Roman" w:cs="Times New Roman"/>
                <w:sz w:val="24"/>
                <w:szCs w:val="24"/>
              </w:rPr>
              <w:t>Link</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Aggregation</w:t>
            </w:r>
            <w:proofErr w:type="spellEnd"/>
            <w:r w:rsidRPr="00EE09CB">
              <w:rPr>
                <w:rFonts w:ascii="Times New Roman" w:hAnsi="Times New Roman" w:cs="Times New Roman"/>
                <w:sz w:val="24"/>
                <w:szCs w:val="24"/>
              </w:rPr>
              <w:t>: 802.1AX, 802.3ad (не менее 8 групп на устройство/8 портов на группу)</w:t>
            </w:r>
          </w:p>
          <w:p w:rsidR="00B13729" w:rsidRPr="00EE09CB" w:rsidRDefault="00B13729" w:rsidP="00B13729">
            <w:pPr>
              <w:rPr>
                <w:rFonts w:ascii="Times New Roman" w:hAnsi="Times New Roman" w:cs="Times New Roman"/>
                <w:sz w:val="24"/>
                <w:szCs w:val="24"/>
                <w:lang w:val="en-US"/>
              </w:rPr>
            </w:pPr>
            <w:r w:rsidRPr="00EE09CB">
              <w:rPr>
                <w:rFonts w:ascii="Times New Roman" w:hAnsi="Times New Roman" w:cs="Times New Roman"/>
                <w:sz w:val="24"/>
                <w:szCs w:val="24"/>
                <w:lang w:val="en-US"/>
              </w:rPr>
              <w:t>Loopback Detection</w:t>
            </w:r>
          </w:p>
          <w:p w:rsidR="00B13729" w:rsidRPr="00EE09CB" w:rsidRDefault="00B13729" w:rsidP="00B13729">
            <w:pPr>
              <w:rPr>
                <w:rFonts w:ascii="Times New Roman" w:hAnsi="Times New Roman" w:cs="Times New Roman"/>
                <w:sz w:val="24"/>
                <w:szCs w:val="24"/>
                <w:lang w:val="en-US"/>
              </w:rPr>
            </w:pPr>
            <w:r w:rsidRPr="00EE09CB">
              <w:rPr>
                <w:rFonts w:ascii="Times New Roman" w:hAnsi="Times New Roman" w:cs="Times New Roman"/>
                <w:sz w:val="24"/>
                <w:szCs w:val="24"/>
                <w:lang w:val="en-US"/>
              </w:rPr>
              <w:t>ERPS (Ethernet Ring Protection Switching)</w:t>
            </w:r>
          </w:p>
          <w:p w:rsidR="00B13729" w:rsidRPr="00EE09CB" w:rsidRDefault="00B13729" w:rsidP="00B13729">
            <w:pPr>
              <w:rPr>
                <w:rFonts w:ascii="Times New Roman" w:hAnsi="Times New Roman" w:cs="Times New Roman"/>
                <w:sz w:val="24"/>
                <w:szCs w:val="24"/>
                <w:lang w:val="en-US"/>
              </w:rPr>
            </w:pPr>
            <w:r w:rsidRPr="00EE09CB">
              <w:rPr>
                <w:rFonts w:ascii="Times New Roman" w:hAnsi="Times New Roman" w:cs="Times New Roman"/>
                <w:sz w:val="24"/>
                <w:szCs w:val="24"/>
                <w:lang w:val="en-US"/>
              </w:rPr>
              <w:t>VLAN (</w:t>
            </w:r>
            <w:r w:rsidRPr="00EE09CB">
              <w:rPr>
                <w:rFonts w:ascii="Times New Roman" w:hAnsi="Times New Roman" w:cs="Times New Roman"/>
                <w:sz w:val="24"/>
                <w:szCs w:val="24"/>
              </w:rPr>
              <w:t>Группы</w:t>
            </w:r>
            <w:r w:rsidRPr="00EE09CB">
              <w:rPr>
                <w:rFonts w:ascii="Times New Roman" w:hAnsi="Times New Roman" w:cs="Times New Roman"/>
                <w:sz w:val="24"/>
                <w:szCs w:val="24"/>
                <w:lang w:val="en-US"/>
              </w:rPr>
              <w:t xml:space="preserve"> VLAN: </w:t>
            </w:r>
            <w:r w:rsidRPr="00EE09CB">
              <w:rPr>
                <w:rFonts w:ascii="Times New Roman" w:hAnsi="Times New Roman" w:cs="Times New Roman"/>
                <w:sz w:val="24"/>
                <w:szCs w:val="24"/>
              </w:rPr>
              <w:t>не</w:t>
            </w:r>
            <w:r w:rsidRPr="00EE09CB">
              <w:rPr>
                <w:rFonts w:ascii="Times New Roman" w:hAnsi="Times New Roman" w:cs="Times New Roman"/>
                <w:sz w:val="24"/>
                <w:szCs w:val="24"/>
                <w:lang w:val="en-US"/>
              </w:rPr>
              <w:t xml:space="preserve"> </w:t>
            </w:r>
            <w:r w:rsidRPr="00EE09CB">
              <w:rPr>
                <w:rFonts w:ascii="Times New Roman" w:hAnsi="Times New Roman" w:cs="Times New Roman"/>
                <w:sz w:val="24"/>
                <w:szCs w:val="24"/>
              </w:rPr>
              <w:t>менее</w:t>
            </w:r>
            <w:r w:rsidRPr="00EE09CB">
              <w:rPr>
                <w:rFonts w:ascii="Times New Roman" w:hAnsi="Times New Roman" w:cs="Times New Roman"/>
                <w:sz w:val="24"/>
                <w:szCs w:val="24"/>
                <w:lang w:val="en-US"/>
              </w:rPr>
              <w:t xml:space="preserve"> 4K): 802.1Q, VLAN </w:t>
            </w:r>
            <w:r w:rsidRPr="00EE09CB">
              <w:rPr>
                <w:rFonts w:ascii="Times New Roman" w:hAnsi="Times New Roman" w:cs="Times New Roman"/>
                <w:sz w:val="24"/>
                <w:szCs w:val="24"/>
              </w:rPr>
              <w:t>на</w:t>
            </w:r>
            <w:r w:rsidRPr="00EE09CB">
              <w:rPr>
                <w:rFonts w:ascii="Times New Roman" w:hAnsi="Times New Roman" w:cs="Times New Roman"/>
                <w:sz w:val="24"/>
                <w:szCs w:val="24"/>
                <w:lang w:val="en-US"/>
              </w:rPr>
              <w:t xml:space="preserve"> </w:t>
            </w:r>
            <w:r w:rsidRPr="00EE09CB">
              <w:rPr>
                <w:rFonts w:ascii="Times New Roman" w:hAnsi="Times New Roman" w:cs="Times New Roman"/>
                <w:sz w:val="24"/>
                <w:szCs w:val="24"/>
              </w:rPr>
              <w:t>основе</w:t>
            </w:r>
            <w:r w:rsidRPr="00EE09CB">
              <w:rPr>
                <w:rFonts w:ascii="Times New Roman" w:hAnsi="Times New Roman" w:cs="Times New Roman"/>
                <w:sz w:val="24"/>
                <w:szCs w:val="24"/>
                <w:lang w:val="en-US"/>
              </w:rPr>
              <w:t xml:space="preserve"> </w:t>
            </w:r>
            <w:r w:rsidRPr="00EE09CB">
              <w:rPr>
                <w:rFonts w:ascii="Times New Roman" w:hAnsi="Times New Roman" w:cs="Times New Roman"/>
                <w:sz w:val="24"/>
                <w:szCs w:val="24"/>
              </w:rPr>
              <w:t>портов</w:t>
            </w:r>
            <w:r w:rsidRPr="00EE09CB">
              <w:rPr>
                <w:rFonts w:ascii="Times New Roman" w:hAnsi="Times New Roman" w:cs="Times New Roman"/>
                <w:sz w:val="24"/>
                <w:szCs w:val="24"/>
                <w:lang w:val="en-US"/>
              </w:rPr>
              <w:t>, Auto Voice VLAN, Auto Surveillance VLAN, GVRP, Asymmetric VLAN</w:t>
            </w:r>
          </w:p>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Качество обслуживания (</w:t>
            </w:r>
            <w:proofErr w:type="spellStart"/>
            <w:r w:rsidRPr="00EE09CB">
              <w:rPr>
                <w:rFonts w:ascii="Times New Roman" w:hAnsi="Times New Roman" w:cs="Times New Roman"/>
                <w:sz w:val="24"/>
                <w:szCs w:val="24"/>
              </w:rPr>
              <w:t>QoS</w:t>
            </w:r>
            <w:proofErr w:type="spellEnd"/>
            <w:r w:rsidRPr="00EE09CB">
              <w:rPr>
                <w:rFonts w:ascii="Times New Roman" w:hAnsi="Times New Roman" w:cs="Times New Roman"/>
                <w:sz w:val="24"/>
                <w:szCs w:val="24"/>
              </w:rPr>
              <w:t>): 802.1p, не менее 8 очередей на порт</w:t>
            </w:r>
          </w:p>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 xml:space="preserve">Механизмы обработки очередей: </w:t>
            </w:r>
            <w:proofErr w:type="spellStart"/>
            <w:r w:rsidRPr="00EE09CB">
              <w:rPr>
                <w:rFonts w:ascii="Times New Roman" w:hAnsi="Times New Roman" w:cs="Times New Roman"/>
                <w:sz w:val="24"/>
                <w:szCs w:val="24"/>
              </w:rPr>
              <w:t>Strict</w:t>
            </w:r>
            <w:proofErr w:type="spellEnd"/>
            <w:r w:rsidRPr="00EE09CB">
              <w:rPr>
                <w:rFonts w:ascii="Times New Roman" w:hAnsi="Times New Roman" w:cs="Times New Roman"/>
                <w:sz w:val="24"/>
                <w:szCs w:val="24"/>
              </w:rPr>
              <w:t xml:space="preserve"> и </w:t>
            </w:r>
            <w:proofErr w:type="spellStart"/>
            <w:r w:rsidRPr="00EE09CB">
              <w:rPr>
                <w:rFonts w:ascii="Times New Roman" w:hAnsi="Times New Roman" w:cs="Times New Roman"/>
                <w:sz w:val="24"/>
                <w:szCs w:val="24"/>
              </w:rPr>
              <w:t>Weighted</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Round</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Robin</w:t>
            </w:r>
            <w:proofErr w:type="spellEnd"/>
            <w:r w:rsidRPr="00EE09CB">
              <w:rPr>
                <w:rFonts w:ascii="Times New Roman" w:hAnsi="Times New Roman" w:cs="Times New Roman"/>
                <w:sz w:val="24"/>
                <w:szCs w:val="24"/>
              </w:rPr>
              <w:t xml:space="preserve"> (WRR)</w:t>
            </w:r>
          </w:p>
          <w:p w:rsidR="00BD0CEF" w:rsidRPr="00EE09CB" w:rsidRDefault="00B13729" w:rsidP="00B13729">
            <w:pPr>
              <w:rPr>
                <w:rFonts w:ascii="Times New Roman" w:hAnsi="Times New Roman" w:cs="Times New Roman"/>
                <w:b/>
                <w:sz w:val="24"/>
                <w:szCs w:val="24"/>
              </w:rPr>
            </w:pPr>
            <w:r w:rsidRPr="00EE09CB">
              <w:rPr>
                <w:rFonts w:ascii="Times New Roman" w:hAnsi="Times New Roman" w:cs="Times New Roman"/>
                <w:sz w:val="24"/>
                <w:szCs w:val="24"/>
              </w:rPr>
              <w:t>Управление полосой пропускания: на основе порта (входящее/исходящее, с минимальным шагом не менее 64 Кбит/с)</w:t>
            </w:r>
          </w:p>
        </w:tc>
      </w:tr>
      <w:tr w:rsidR="00B13729" w:rsidRPr="00EA09BA" w:rsidTr="00BD0CEF">
        <w:tc>
          <w:tcPr>
            <w:tcW w:w="9770" w:type="dxa"/>
          </w:tcPr>
          <w:p w:rsidR="00B13729" w:rsidRPr="00EE09CB" w:rsidRDefault="00B13729" w:rsidP="00B13729">
            <w:pPr>
              <w:rPr>
                <w:rFonts w:ascii="Times New Roman" w:hAnsi="Times New Roman" w:cs="Times New Roman"/>
                <w:b/>
                <w:sz w:val="24"/>
                <w:szCs w:val="24"/>
              </w:rPr>
            </w:pPr>
            <w:r w:rsidRPr="00EE09CB">
              <w:rPr>
                <w:rFonts w:ascii="Times New Roman" w:hAnsi="Times New Roman" w:cs="Times New Roman"/>
                <w:b/>
                <w:sz w:val="24"/>
                <w:szCs w:val="24"/>
              </w:rPr>
              <w:lastRenderedPageBreak/>
              <w:t>Функции уровня 3</w:t>
            </w:r>
          </w:p>
        </w:tc>
      </w:tr>
      <w:tr w:rsidR="00B13729" w:rsidRPr="00EA09BA" w:rsidTr="00BD0CEF">
        <w:tc>
          <w:tcPr>
            <w:tcW w:w="9770" w:type="dxa"/>
          </w:tcPr>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IP-интерфейс: поддержка не менее 8 интерфейсов IPv4/v6</w:t>
            </w:r>
          </w:p>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ARP: не менее 768 статических записей ARP</w:t>
            </w:r>
          </w:p>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 xml:space="preserve">IPv6 </w:t>
            </w:r>
            <w:proofErr w:type="spellStart"/>
            <w:r w:rsidRPr="00EE09CB">
              <w:rPr>
                <w:rFonts w:ascii="Times New Roman" w:hAnsi="Times New Roman" w:cs="Times New Roman"/>
                <w:sz w:val="24"/>
                <w:szCs w:val="24"/>
              </w:rPr>
              <w:t>Neighbor</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Discovery</w:t>
            </w:r>
            <w:proofErr w:type="spellEnd"/>
            <w:r w:rsidRPr="00EE09CB">
              <w:rPr>
                <w:rFonts w:ascii="Times New Roman" w:hAnsi="Times New Roman" w:cs="Times New Roman"/>
                <w:sz w:val="24"/>
                <w:szCs w:val="24"/>
              </w:rPr>
              <w:t xml:space="preserve"> (ND)</w:t>
            </w:r>
          </w:p>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 xml:space="preserve">Статическая маршрутизация: не </w:t>
            </w:r>
            <w:r w:rsidR="008021BE" w:rsidRPr="00EE09CB">
              <w:rPr>
                <w:rFonts w:ascii="Times New Roman" w:hAnsi="Times New Roman" w:cs="Times New Roman"/>
                <w:sz w:val="24"/>
                <w:szCs w:val="24"/>
              </w:rPr>
              <w:t>менее 64</w:t>
            </w:r>
            <w:r w:rsidRPr="00EE09CB">
              <w:rPr>
                <w:rFonts w:ascii="Times New Roman" w:hAnsi="Times New Roman" w:cs="Times New Roman"/>
                <w:sz w:val="24"/>
                <w:szCs w:val="24"/>
              </w:rPr>
              <w:t xml:space="preserve"> записи статических маршрутов IPv4 и не менее 64 записи статических маршрутов IPv6</w:t>
            </w:r>
          </w:p>
          <w:p w:rsidR="00B13729" w:rsidRPr="00EE09CB" w:rsidRDefault="00B13729" w:rsidP="00B13729">
            <w:pPr>
              <w:rPr>
                <w:rFonts w:ascii="Times New Roman" w:hAnsi="Times New Roman" w:cs="Times New Roman"/>
                <w:sz w:val="24"/>
                <w:szCs w:val="24"/>
              </w:rPr>
            </w:pPr>
            <w:r w:rsidRPr="00EE09CB">
              <w:rPr>
                <w:rFonts w:ascii="Times New Roman" w:hAnsi="Times New Roman" w:cs="Times New Roman"/>
                <w:sz w:val="24"/>
                <w:szCs w:val="24"/>
              </w:rPr>
              <w:t>Списки управления доступом (ACL): списков не менее 50, количество правил ACL не менее 256, количество ACL на VLAN не менее 50</w:t>
            </w:r>
          </w:p>
          <w:p w:rsidR="00B13729" w:rsidRPr="00EE09CB" w:rsidRDefault="00BD0774" w:rsidP="00B13729">
            <w:pPr>
              <w:rPr>
                <w:rFonts w:ascii="Times New Roman" w:hAnsi="Times New Roman" w:cs="Times New Roman"/>
                <w:sz w:val="24"/>
                <w:szCs w:val="24"/>
              </w:rPr>
            </w:pPr>
            <w:r>
              <w:rPr>
                <w:rFonts w:ascii="Times New Roman" w:hAnsi="Times New Roman" w:cs="Times New Roman"/>
                <w:sz w:val="24"/>
                <w:szCs w:val="24"/>
              </w:rPr>
              <w:t xml:space="preserve">Поддержка ACL на основе: </w:t>
            </w:r>
            <w:r w:rsidR="00B13729" w:rsidRPr="00EE09CB">
              <w:rPr>
                <w:rFonts w:ascii="Times New Roman" w:hAnsi="Times New Roman" w:cs="Times New Roman"/>
                <w:sz w:val="24"/>
                <w:szCs w:val="24"/>
              </w:rPr>
              <w:t xml:space="preserve">Очередей приоритетов 802.1p, VLAN, MAC-адреса, </w:t>
            </w:r>
            <w:proofErr w:type="spellStart"/>
            <w:r w:rsidR="00B13729" w:rsidRPr="00EE09CB">
              <w:rPr>
                <w:rFonts w:ascii="Times New Roman" w:hAnsi="Times New Roman" w:cs="Times New Roman"/>
                <w:sz w:val="24"/>
                <w:szCs w:val="24"/>
              </w:rPr>
              <w:t>Ether</w:t>
            </w:r>
            <w:proofErr w:type="spellEnd"/>
            <w:r w:rsidR="00B13729" w:rsidRPr="00EE09CB">
              <w:rPr>
                <w:rFonts w:ascii="Times New Roman" w:hAnsi="Times New Roman" w:cs="Times New Roman"/>
                <w:sz w:val="24"/>
                <w:szCs w:val="24"/>
              </w:rPr>
              <w:t xml:space="preserve"> </w:t>
            </w:r>
            <w:proofErr w:type="spellStart"/>
            <w:r w:rsidR="00B13729" w:rsidRPr="00EE09CB">
              <w:rPr>
                <w:rFonts w:ascii="Times New Roman" w:hAnsi="Times New Roman" w:cs="Times New Roman"/>
                <w:sz w:val="24"/>
                <w:szCs w:val="24"/>
              </w:rPr>
              <w:t>Type</w:t>
            </w:r>
            <w:proofErr w:type="spellEnd"/>
            <w:r w:rsidR="00B13729" w:rsidRPr="00EE09CB">
              <w:rPr>
                <w:rFonts w:ascii="Times New Roman" w:hAnsi="Times New Roman" w:cs="Times New Roman"/>
                <w:sz w:val="24"/>
                <w:szCs w:val="24"/>
              </w:rPr>
              <w:t>, IP-адреса, DSCP, Типа протокола, Номера TCP/UDP-порта, Метки потока IPv6</w:t>
            </w:r>
          </w:p>
        </w:tc>
      </w:tr>
      <w:tr w:rsidR="00B13729" w:rsidRPr="00EA09BA" w:rsidTr="00BD0CEF">
        <w:tc>
          <w:tcPr>
            <w:tcW w:w="9770" w:type="dxa"/>
          </w:tcPr>
          <w:p w:rsidR="00B13729" w:rsidRPr="00EE09CB" w:rsidRDefault="004672E8" w:rsidP="00B13729">
            <w:pPr>
              <w:rPr>
                <w:rFonts w:ascii="Times New Roman" w:hAnsi="Times New Roman" w:cs="Times New Roman"/>
                <w:b/>
                <w:sz w:val="24"/>
                <w:szCs w:val="24"/>
              </w:rPr>
            </w:pPr>
            <w:r w:rsidRPr="00EE09CB">
              <w:rPr>
                <w:rFonts w:ascii="Times New Roman" w:hAnsi="Times New Roman" w:cs="Times New Roman"/>
                <w:b/>
                <w:sz w:val="24"/>
                <w:szCs w:val="24"/>
              </w:rPr>
              <w:t>Безопасность</w:t>
            </w:r>
          </w:p>
        </w:tc>
      </w:tr>
      <w:tr w:rsidR="004672E8" w:rsidRPr="00EA09BA" w:rsidTr="00BD0CEF">
        <w:tc>
          <w:tcPr>
            <w:tcW w:w="9770" w:type="dxa"/>
          </w:tcPr>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Защита от широковещательного/многоадресного/одноадресного шторма</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технология защиты CPU от повышенной нагрузки</w:t>
            </w:r>
          </w:p>
          <w:p w:rsidR="004672E8" w:rsidRPr="00EE09CB" w:rsidRDefault="004672E8" w:rsidP="004672E8">
            <w:pPr>
              <w:rPr>
                <w:rFonts w:ascii="Times New Roman" w:hAnsi="Times New Roman" w:cs="Times New Roman"/>
                <w:sz w:val="24"/>
                <w:szCs w:val="24"/>
                <w:lang w:val="en-US"/>
              </w:rPr>
            </w:pPr>
            <w:r w:rsidRPr="00EE09CB">
              <w:rPr>
                <w:rFonts w:ascii="Times New Roman" w:hAnsi="Times New Roman" w:cs="Times New Roman"/>
                <w:sz w:val="24"/>
                <w:szCs w:val="24"/>
                <w:lang w:val="en-US"/>
              </w:rPr>
              <w:t>DHCP Server Screening</w:t>
            </w:r>
          </w:p>
          <w:p w:rsidR="004672E8" w:rsidRPr="00EE09CB" w:rsidRDefault="004672E8" w:rsidP="004672E8">
            <w:pPr>
              <w:rPr>
                <w:rFonts w:ascii="Times New Roman" w:hAnsi="Times New Roman" w:cs="Times New Roman"/>
                <w:sz w:val="24"/>
                <w:szCs w:val="24"/>
                <w:lang w:val="en-US"/>
              </w:rPr>
            </w:pPr>
            <w:r w:rsidRPr="00EE09CB">
              <w:rPr>
                <w:rFonts w:ascii="Times New Roman" w:hAnsi="Times New Roman" w:cs="Times New Roman"/>
                <w:sz w:val="24"/>
                <w:szCs w:val="24"/>
                <w:lang w:val="en-US"/>
              </w:rPr>
              <w:t xml:space="preserve">Port Security </w:t>
            </w:r>
            <w:r w:rsidRPr="00EE09CB">
              <w:rPr>
                <w:rFonts w:ascii="Times New Roman" w:hAnsi="Times New Roman" w:cs="Times New Roman"/>
                <w:sz w:val="24"/>
                <w:szCs w:val="24"/>
              </w:rPr>
              <w:t>не</w:t>
            </w:r>
            <w:r w:rsidRPr="00EE09CB">
              <w:rPr>
                <w:rFonts w:ascii="Times New Roman" w:hAnsi="Times New Roman" w:cs="Times New Roman"/>
                <w:sz w:val="24"/>
                <w:szCs w:val="24"/>
                <w:lang w:val="en-US"/>
              </w:rPr>
              <w:t xml:space="preserve"> </w:t>
            </w:r>
            <w:r w:rsidRPr="00EE09CB">
              <w:rPr>
                <w:rFonts w:ascii="Times New Roman" w:hAnsi="Times New Roman" w:cs="Times New Roman"/>
                <w:sz w:val="24"/>
                <w:szCs w:val="24"/>
              </w:rPr>
              <w:t>менее</w:t>
            </w:r>
            <w:r w:rsidRPr="00EE09CB">
              <w:rPr>
                <w:rFonts w:ascii="Times New Roman" w:hAnsi="Times New Roman" w:cs="Times New Roman"/>
                <w:sz w:val="24"/>
                <w:szCs w:val="24"/>
                <w:lang w:val="en-US"/>
              </w:rPr>
              <w:t xml:space="preserve"> 6656 MAC-</w:t>
            </w:r>
            <w:r w:rsidRPr="00EE09CB">
              <w:rPr>
                <w:rFonts w:ascii="Times New Roman" w:hAnsi="Times New Roman" w:cs="Times New Roman"/>
                <w:sz w:val="24"/>
                <w:szCs w:val="24"/>
              </w:rPr>
              <w:t>адресов</w:t>
            </w:r>
            <w:r w:rsidRPr="00EE09CB">
              <w:rPr>
                <w:rFonts w:ascii="Times New Roman" w:hAnsi="Times New Roman" w:cs="Times New Roman"/>
                <w:sz w:val="24"/>
                <w:szCs w:val="24"/>
                <w:lang w:val="en-US"/>
              </w:rPr>
              <w:t xml:space="preserve"> </w:t>
            </w:r>
            <w:r w:rsidRPr="00EE09CB">
              <w:rPr>
                <w:rFonts w:ascii="Times New Roman" w:hAnsi="Times New Roman" w:cs="Times New Roman"/>
                <w:sz w:val="24"/>
                <w:szCs w:val="24"/>
              </w:rPr>
              <w:t>на</w:t>
            </w:r>
            <w:r w:rsidRPr="00EE09CB">
              <w:rPr>
                <w:rFonts w:ascii="Times New Roman" w:hAnsi="Times New Roman" w:cs="Times New Roman"/>
                <w:sz w:val="24"/>
                <w:szCs w:val="24"/>
                <w:lang w:val="en-US"/>
              </w:rPr>
              <w:t xml:space="preserve"> </w:t>
            </w:r>
            <w:r w:rsidRPr="00EE09CB">
              <w:rPr>
                <w:rFonts w:ascii="Times New Roman" w:hAnsi="Times New Roman" w:cs="Times New Roman"/>
                <w:sz w:val="24"/>
                <w:szCs w:val="24"/>
              </w:rPr>
              <w:t>порт</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Сегментация трафика</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SSL: v1/v2/v3, IPv4/IPv6</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 xml:space="preserve">Предотвращение атак </w:t>
            </w:r>
            <w:proofErr w:type="spellStart"/>
            <w:r w:rsidRPr="00EE09CB">
              <w:rPr>
                <w:rFonts w:ascii="Times New Roman" w:hAnsi="Times New Roman" w:cs="Times New Roman"/>
                <w:sz w:val="24"/>
                <w:szCs w:val="24"/>
              </w:rPr>
              <w:t>DoS</w:t>
            </w:r>
            <w:proofErr w:type="spellEnd"/>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SSH</w:t>
            </w:r>
          </w:p>
          <w:p w:rsidR="004672E8" w:rsidRPr="00EE09CB" w:rsidRDefault="004672E8" w:rsidP="00B13729">
            <w:pPr>
              <w:rPr>
                <w:rFonts w:ascii="Times New Roman" w:hAnsi="Times New Roman" w:cs="Times New Roman"/>
                <w:sz w:val="24"/>
                <w:szCs w:val="24"/>
              </w:rPr>
            </w:pPr>
            <w:r w:rsidRPr="00EE09CB">
              <w:rPr>
                <w:rFonts w:ascii="Times New Roman" w:hAnsi="Times New Roman" w:cs="Times New Roman"/>
                <w:sz w:val="24"/>
                <w:szCs w:val="24"/>
              </w:rPr>
              <w:t>Наличие диагностики кабеля</w:t>
            </w:r>
          </w:p>
        </w:tc>
      </w:tr>
      <w:tr w:rsidR="004672E8" w:rsidRPr="00EA09BA" w:rsidTr="00BD0CEF">
        <w:tc>
          <w:tcPr>
            <w:tcW w:w="9770" w:type="dxa"/>
          </w:tcPr>
          <w:p w:rsidR="004672E8" w:rsidRPr="00EE09CB" w:rsidRDefault="004672E8" w:rsidP="004672E8">
            <w:pPr>
              <w:rPr>
                <w:rFonts w:ascii="Times New Roman" w:hAnsi="Times New Roman" w:cs="Times New Roman"/>
                <w:b/>
                <w:sz w:val="24"/>
                <w:szCs w:val="24"/>
              </w:rPr>
            </w:pPr>
            <w:r w:rsidRPr="00EE09CB">
              <w:rPr>
                <w:rFonts w:ascii="Times New Roman" w:hAnsi="Times New Roman" w:cs="Times New Roman"/>
                <w:b/>
                <w:sz w:val="24"/>
                <w:szCs w:val="24"/>
              </w:rPr>
              <w:t>AAA</w:t>
            </w:r>
          </w:p>
        </w:tc>
      </w:tr>
      <w:tr w:rsidR="004672E8" w:rsidRPr="00EA09BA" w:rsidTr="00BD0CEF">
        <w:tc>
          <w:tcPr>
            <w:tcW w:w="9770" w:type="dxa"/>
          </w:tcPr>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Аутентификация 802.1X:</w:t>
            </w:r>
            <w:r w:rsidR="00BD0774">
              <w:rPr>
                <w:rFonts w:ascii="Times New Roman" w:hAnsi="Times New Roman" w:cs="Times New Roman"/>
                <w:sz w:val="24"/>
                <w:szCs w:val="24"/>
              </w:rPr>
              <w:t xml:space="preserve"> Динамическое назначение VLAN, </w:t>
            </w:r>
            <w:r w:rsidRPr="00EE09CB">
              <w:rPr>
                <w:rFonts w:ascii="Times New Roman" w:hAnsi="Times New Roman" w:cs="Times New Roman"/>
                <w:sz w:val="24"/>
                <w:szCs w:val="24"/>
              </w:rPr>
              <w:t xml:space="preserve">Назначение политики </w:t>
            </w:r>
            <w:proofErr w:type="spellStart"/>
            <w:r w:rsidRPr="00EE09CB">
              <w:rPr>
                <w:rFonts w:ascii="Times New Roman" w:hAnsi="Times New Roman" w:cs="Times New Roman"/>
                <w:sz w:val="24"/>
                <w:szCs w:val="24"/>
              </w:rPr>
              <w:t>Identity-driven</w:t>
            </w:r>
            <w:proofErr w:type="spellEnd"/>
            <w:r w:rsidRPr="00EE09CB">
              <w:rPr>
                <w:rFonts w:ascii="Times New Roman" w:hAnsi="Times New Roman" w:cs="Times New Roman"/>
                <w:sz w:val="24"/>
                <w:szCs w:val="24"/>
              </w:rPr>
              <w:t xml:space="preserve"> (VLAN/ACL/</w:t>
            </w:r>
            <w:proofErr w:type="spellStart"/>
            <w:r w:rsidRPr="00EE09CB">
              <w:rPr>
                <w:rFonts w:ascii="Times New Roman" w:hAnsi="Times New Roman" w:cs="Times New Roman"/>
                <w:sz w:val="24"/>
                <w:szCs w:val="24"/>
              </w:rPr>
              <w:t>QoS</w:t>
            </w:r>
            <w:proofErr w:type="spellEnd"/>
            <w:r w:rsidRPr="00EE09CB">
              <w:rPr>
                <w:rFonts w:ascii="Times New Roman" w:hAnsi="Times New Roman" w:cs="Times New Roman"/>
                <w:sz w:val="24"/>
                <w:szCs w:val="24"/>
              </w:rPr>
              <w:t>), Поддержка локальной базы/RADIUS-сервера, Управление доступом на основе портов, Управление доступом на основе узлов, Поддержка EAP, OTP, TLS, TTLS, PEAP</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RADIUS-сервер с поддержкой протокола IPv4/IPv6</w:t>
            </w:r>
          </w:p>
          <w:p w:rsidR="004672E8" w:rsidRPr="00EE09CB" w:rsidRDefault="004672E8" w:rsidP="004672E8">
            <w:pPr>
              <w:rPr>
                <w:rFonts w:ascii="Times New Roman" w:hAnsi="Times New Roman" w:cs="Times New Roman"/>
                <w:sz w:val="24"/>
                <w:szCs w:val="24"/>
              </w:rPr>
            </w:pPr>
            <w:proofErr w:type="spellStart"/>
            <w:r w:rsidRPr="00EE09CB">
              <w:rPr>
                <w:rFonts w:ascii="Times New Roman" w:hAnsi="Times New Roman" w:cs="Times New Roman"/>
                <w:sz w:val="24"/>
                <w:szCs w:val="24"/>
              </w:rPr>
              <w:t>Guest</w:t>
            </w:r>
            <w:proofErr w:type="spellEnd"/>
            <w:r w:rsidRPr="00EE09CB">
              <w:rPr>
                <w:rFonts w:ascii="Times New Roman" w:hAnsi="Times New Roman" w:cs="Times New Roman"/>
                <w:sz w:val="24"/>
                <w:szCs w:val="24"/>
              </w:rPr>
              <w:t xml:space="preserve"> VLAN</w:t>
            </w:r>
          </w:p>
        </w:tc>
      </w:tr>
      <w:tr w:rsidR="004672E8" w:rsidRPr="00EA09BA" w:rsidTr="00BD0CEF">
        <w:tc>
          <w:tcPr>
            <w:tcW w:w="9770" w:type="dxa"/>
          </w:tcPr>
          <w:p w:rsidR="004672E8" w:rsidRPr="00EE09CB" w:rsidRDefault="004672E8" w:rsidP="004672E8">
            <w:pPr>
              <w:rPr>
                <w:rFonts w:ascii="Times New Roman" w:hAnsi="Times New Roman" w:cs="Times New Roman"/>
                <w:b/>
                <w:sz w:val="24"/>
                <w:szCs w:val="24"/>
              </w:rPr>
            </w:pPr>
            <w:r w:rsidRPr="00EE09CB">
              <w:rPr>
                <w:rFonts w:ascii="Times New Roman" w:hAnsi="Times New Roman" w:cs="Times New Roman"/>
                <w:b/>
                <w:sz w:val="24"/>
                <w:szCs w:val="24"/>
              </w:rPr>
              <w:t>Управление</w:t>
            </w:r>
          </w:p>
        </w:tc>
      </w:tr>
      <w:tr w:rsidR="004672E8" w:rsidRPr="00EA09BA" w:rsidTr="00BD0CEF">
        <w:tc>
          <w:tcPr>
            <w:tcW w:w="9770" w:type="dxa"/>
          </w:tcPr>
          <w:p w:rsidR="004672E8" w:rsidRPr="00EE09CB" w:rsidRDefault="004672E8" w:rsidP="004672E8">
            <w:pPr>
              <w:rPr>
                <w:rFonts w:ascii="Times New Roman" w:hAnsi="Times New Roman" w:cs="Times New Roman"/>
                <w:sz w:val="24"/>
                <w:szCs w:val="24"/>
              </w:rPr>
            </w:pPr>
            <w:proofErr w:type="spellStart"/>
            <w:r w:rsidRPr="00EE09CB">
              <w:rPr>
                <w:rFonts w:ascii="Times New Roman" w:hAnsi="Times New Roman" w:cs="Times New Roman"/>
                <w:sz w:val="24"/>
                <w:szCs w:val="24"/>
              </w:rPr>
              <w:t>Web</w:t>
            </w:r>
            <w:proofErr w:type="spellEnd"/>
            <w:r w:rsidRPr="00EE09CB">
              <w:rPr>
                <w:rFonts w:ascii="Times New Roman" w:hAnsi="Times New Roman" w:cs="Times New Roman"/>
                <w:sz w:val="24"/>
                <w:szCs w:val="24"/>
              </w:rPr>
              <w:t xml:space="preserve">-интерфейс, Полноценный CLI, </w:t>
            </w:r>
            <w:proofErr w:type="spellStart"/>
            <w:r w:rsidRPr="00EE09CB">
              <w:rPr>
                <w:rFonts w:ascii="Times New Roman" w:hAnsi="Times New Roman" w:cs="Times New Roman"/>
                <w:sz w:val="24"/>
                <w:szCs w:val="24"/>
              </w:rPr>
              <w:t>Telnet</w:t>
            </w:r>
            <w:proofErr w:type="spellEnd"/>
            <w:r w:rsidRPr="00EE09CB">
              <w:rPr>
                <w:rFonts w:ascii="Times New Roman" w:hAnsi="Times New Roman" w:cs="Times New Roman"/>
                <w:sz w:val="24"/>
                <w:szCs w:val="24"/>
              </w:rPr>
              <w:t>-сервер</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TFTP-клиент</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SNMP Поддержка v1/v2c/v3</w:t>
            </w:r>
          </w:p>
          <w:p w:rsidR="004672E8" w:rsidRPr="00EE09CB" w:rsidRDefault="004672E8" w:rsidP="004672E8">
            <w:pPr>
              <w:rPr>
                <w:rFonts w:ascii="Times New Roman" w:hAnsi="Times New Roman" w:cs="Times New Roman"/>
                <w:sz w:val="24"/>
                <w:szCs w:val="24"/>
                <w:lang w:val="en-US"/>
              </w:rPr>
            </w:pPr>
            <w:r w:rsidRPr="00EE09CB">
              <w:rPr>
                <w:rFonts w:ascii="Times New Roman" w:hAnsi="Times New Roman" w:cs="Times New Roman"/>
                <w:sz w:val="24"/>
                <w:szCs w:val="24"/>
                <w:lang w:val="en-US"/>
              </w:rPr>
              <w:t>LLDP, LLDP-MED</w:t>
            </w:r>
          </w:p>
          <w:p w:rsidR="004672E8" w:rsidRPr="00EE09CB" w:rsidRDefault="004672E8" w:rsidP="004672E8">
            <w:pPr>
              <w:rPr>
                <w:rFonts w:ascii="Times New Roman" w:hAnsi="Times New Roman" w:cs="Times New Roman"/>
                <w:sz w:val="24"/>
                <w:szCs w:val="24"/>
                <w:lang w:val="en-US"/>
              </w:rPr>
            </w:pPr>
            <w:proofErr w:type="spellStart"/>
            <w:r w:rsidRPr="00EE09CB">
              <w:rPr>
                <w:rFonts w:ascii="Times New Roman" w:hAnsi="Times New Roman" w:cs="Times New Roman"/>
                <w:sz w:val="24"/>
                <w:szCs w:val="24"/>
                <w:lang w:val="en-US"/>
              </w:rPr>
              <w:t>BootP</w:t>
            </w:r>
            <w:proofErr w:type="spellEnd"/>
            <w:r w:rsidRPr="00EE09CB">
              <w:rPr>
                <w:rFonts w:ascii="Times New Roman" w:hAnsi="Times New Roman" w:cs="Times New Roman"/>
                <w:sz w:val="24"/>
                <w:szCs w:val="24"/>
                <w:lang w:val="en-US"/>
              </w:rPr>
              <w:t>/DHCP-</w:t>
            </w:r>
            <w:r w:rsidRPr="00EE09CB">
              <w:rPr>
                <w:rFonts w:ascii="Times New Roman" w:hAnsi="Times New Roman" w:cs="Times New Roman"/>
                <w:sz w:val="24"/>
                <w:szCs w:val="24"/>
              </w:rPr>
              <w:t>клиент</w:t>
            </w:r>
          </w:p>
          <w:p w:rsidR="004672E8" w:rsidRPr="00EE09CB" w:rsidRDefault="004672E8" w:rsidP="004672E8">
            <w:pPr>
              <w:rPr>
                <w:rFonts w:ascii="Times New Roman" w:hAnsi="Times New Roman" w:cs="Times New Roman"/>
                <w:sz w:val="24"/>
                <w:szCs w:val="24"/>
                <w:lang w:val="en-US"/>
              </w:rPr>
            </w:pPr>
            <w:r w:rsidRPr="00EE09CB">
              <w:rPr>
                <w:rFonts w:ascii="Times New Roman" w:hAnsi="Times New Roman" w:cs="Times New Roman"/>
                <w:sz w:val="24"/>
                <w:szCs w:val="24"/>
                <w:lang w:val="en-US"/>
              </w:rPr>
              <w:t>SNTP</w:t>
            </w:r>
          </w:p>
          <w:p w:rsidR="004672E8" w:rsidRPr="00EE09CB" w:rsidRDefault="004672E8" w:rsidP="004672E8">
            <w:pPr>
              <w:rPr>
                <w:rFonts w:ascii="Times New Roman" w:hAnsi="Times New Roman" w:cs="Times New Roman"/>
                <w:sz w:val="24"/>
                <w:szCs w:val="24"/>
                <w:lang w:val="en-US"/>
              </w:rPr>
            </w:pPr>
            <w:r w:rsidRPr="00EE09CB">
              <w:rPr>
                <w:rFonts w:ascii="Times New Roman" w:hAnsi="Times New Roman" w:cs="Times New Roman"/>
                <w:sz w:val="24"/>
                <w:szCs w:val="24"/>
                <w:lang w:val="en-US"/>
              </w:rPr>
              <w:t>ICMPv6</w:t>
            </w:r>
          </w:p>
          <w:p w:rsidR="004672E8" w:rsidRPr="00EE09CB" w:rsidRDefault="004672E8" w:rsidP="004672E8">
            <w:pPr>
              <w:rPr>
                <w:rFonts w:ascii="Times New Roman" w:hAnsi="Times New Roman" w:cs="Times New Roman"/>
                <w:sz w:val="24"/>
                <w:szCs w:val="24"/>
                <w:lang w:val="en-US"/>
              </w:rPr>
            </w:pPr>
            <w:r w:rsidRPr="00EE09CB">
              <w:rPr>
                <w:rFonts w:ascii="Times New Roman" w:hAnsi="Times New Roman" w:cs="Times New Roman"/>
                <w:sz w:val="24"/>
                <w:szCs w:val="24"/>
                <w:lang w:val="en-US"/>
              </w:rPr>
              <w:t>IPv4/v6 Dual Stack</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RMON v1</w:t>
            </w:r>
          </w:p>
          <w:p w:rsidR="004672E8" w:rsidRPr="00EE09CB" w:rsidRDefault="004672E8" w:rsidP="004672E8">
            <w:pPr>
              <w:rPr>
                <w:rFonts w:ascii="Times New Roman" w:hAnsi="Times New Roman" w:cs="Times New Roman"/>
                <w:sz w:val="24"/>
                <w:szCs w:val="24"/>
              </w:rPr>
            </w:pPr>
            <w:proofErr w:type="spellStart"/>
            <w:r w:rsidRPr="00EE09CB">
              <w:rPr>
                <w:rFonts w:ascii="Times New Roman" w:hAnsi="Times New Roman" w:cs="Times New Roman"/>
                <w:sz w:val="24"/>
                <w:szCs w:val="24"/>
              </w:rPr>
              <w:t>Trusted</w:t>
            </w:r>
            <w:proofErr w:type="spellEnd"/>
            <w:r w:rsidRPr="00EE09CB">
              <w:rPr>
                <w:rFonts w:ascii="Times New Roman" w:hAnsi="Times New Roman" w:cs="Times New Roman"/>
                <w:sz w:val="24"/>
                <w:szCs w:val="24"/>
              </w:rPr>
              <w:t xml:space="preserve"> </w:t>
            </w:r>
            <w:proofErr w:type="spellStart"/>
            <w:r w:rsidRPr="00EE09CB">
              <w:rPr>
                <w:rFonts w:ascii="Times New Roman" w:hAnsi="Times New Roman" w:cs="Times New Roman"/>
                <w:sz w:val="24"/>
                <w:szCs w:val="24"/>
              </w:rPr>
              <w:t>Host</w:t>
            </w:r>
            <w:proofErr w:type="spellEnd"/>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lastRenderedPageBreak/>
              <w:t>Поддержка нескольких версий ПО и Поддержка нескольких версий конфигурации</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Технология энергосбережения: Определения статуса соединения, Выключения индикаторов,  Выключения портов, Использования спящего режима</w:t>
            </w:r>
          </w:p>
        </w:tc>
      </w:tr>
      <w:tr w:rsidR="004672E8" w:rsidRPr="00EA09BA" w:rsidTr="00BD0CEF">
        <w:tc>
          <w:tcPr>
            <w:tcW w:w="9770" w:type="dxa"/>
          </w:tcPr>
          <w:p w:rsidR="004672E8" w:rsidRPr="00EE09CB" w:rsidRDefault="004672E8" w:rsidP="004672E8">
            <w:pPr>
              <w:rPr>
                <w:rFonts w:ascii="Times New Roman" w:hAnsi="Times New Roman" w:cs="Times New Roman"/>
                <w:b/>
                <w:sz w:val="24"/>
                <w:szCs w:val="24"/>
              </w:rPr>
            </w:pPr>
            <w:r w:rsidRPr="00EE09CB">
              <w:rPr>
                <w:rFonts w:ascii="Times New Roman" w:hAnsi="Times New Roman" w:cs="Times New Roman"/>
                <w:b/>
                <w:sz w:val="24"/>
                <w:szCs w:val="24"/>
              </w:rPr>
              <w:lastRenderedPageBreak/>
              <w:t>Физические параметры</w:t>
            </w:r>
          </w:p>
        </w:tc>
      </w:tr>
      <w:tr w:rsidR="004672E8" w:rsidRPr="00EA09BA" w:rsidTr="00BD0CEF">
        <w:tc>
          <w:tcPr>
            <w:tcW w:w="9770" w:type="dxa"/>
          </w:tcPr>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 xml:space="preserve">Питание </w:t>
            </w:r>
            <w:r w:rsidR="00C7031E" w:rsidRPr="00EE09CB">
              <w:rPr>
                <w:rFonts w:ascii="Times New Roman" w:hAnsi="Times New Roman" w:cs="Times New Roman"/>
                <w:sz w:val="24"/>
                <w:szCs w:val="24"/>
              </w:rPr>
              <w:t>от</w:t>
            </w:r>
            <w:r w:rsidRPr="00EE09CB">
              <w:rPr>
                <w:rFonts w:ascii="Times New Roman" w:hAnsi="Times New Roman" w:cs="Times New Roman"/>
                <w:sz w:val="24"/>
                <w:szCs w:val="24"/>
              </w:rPr>
              <w:t xml:space="preserve"> 100 до 240 </w:t>
            </w:r>
            <w:proofErr w:type="gramStart"/>
            <w:r w:rsidRPr="00EE09CB">
              <w:rPr>
                <w:rFonts w:ascii="Times New Roman" w:hAnsi="Times New Roman" w:cs="Times New Roman"/>
                <w:sz w:val="24"/>
                <w:szCs w:val="24"/>
              </w:rPr>
              <w:t>В</w:t>
            </w:r>
            <w:proofErr w:type="gramEnd"/>
            <w:r w:rsidRPr="00EE09CB">
              <w:rPr>
                <w:rFonts w:ascii="Times New Roman" w:hAnsi="Times New Roman" w:cs="Times New Roman"/>
                <w:sz w:val="24"/>
                <w:szCs w:val="24"/>
              </w:rPr>
              <w:t xml:space="preserve"> переменного тока, 50/60 Гц</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Максимальная потребляемая мощность не более 27,5 Вт</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Потребляемая мощность в режиме ожидания не более 11,3 Вт</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 xml:space="preserve">Тепловыделение не более 27,5 Вт </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MTBF (часы) не менее 554 000</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Уровень шума не более 46,5 дБ</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 xml:space="preserve">Система вентиляции не менее 2 вентиляторов </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Температура Рабочая: от -5 до 50 °C</w:t>
            </w:r>
          </w:p>
          <w:p w:rsidR="004672E8" w:rsidRPr="00EE09CB" w:rsidRDefault="004672E8" w:rsidP="004672E8">
            <w:pPr>
              <w:rPr>
                <w:rFonts w:ascii="Times New Roman" w:hAnsi="Times New Roman" w:cs="Times New Roman"/>
                <w:sz w:val="24"/>
                <w:szCs w:val="24"/>
              </w:rPr>
            </w:pPr>
            <w:r w:rsidRPr="00EE09CB">
              <w:rPr>
                <w:rFonts w:ascii="Times New Roman" w:hAnsi="Times New Roman" w:cs="Times New Roman"/>
                <w:sz w:val="24"/>
                <w:szCs w:val="24"/>
              </w:rPr>
              <w:t>Температура Хранения: от -40 до 70 °C</w:t>
            </w:r>
          </w:p>
        </w:tc>
      </w:tr>
    </w:tbl>
    <w:p w:rsidR="00BD0CEF" w:rsidRPr="00EA09BA" w:rsidRDefault="00BD0CEF" w:rsidP="008C4A3B">
      <w:pPr>
        <w:spacing w:after="0" w:line="240" w:lineRule="auto"/>
        <w:ind w:left="720" w:hanging="153"/>
        <w:rPr>
          <w:rFonts w:ascii="Times New Roman" w:hAnsi="Times New Roman" w:cs="Times New Roman"/>
          <w:b/>
          <w:sz w:val="28"/>
          <w:szCs w:val="28"/>
        </w:rPr>
      </w:pPr>
    </w:p>
    <w:p w:rsidR="00D874BA" w:rsidRPr="0016494C" w:rsidRDefault="00D874BA" w:rsidP="00D36A19">
      <w:pPr>
        <w:spacing w:after="0" w:line="240" w:lineRule="auto"/>
        <w:ind w:firstLine="708"/>
        <w:jc w:val="both"/>
        <w:rPr>
          <w:rFonts w:ascii="Times New Roman" w:hAnsi="Times New Roman" w:cs="Times New Roman"/>
          <w:sz w:val="28"/>
          <w:szCs w:val="28"/>
        </w:rPr>
      </w:pPr>
      <w:r w:rsidRPr="0016494C">
        <w:rPr>
          <w:rFonts w:ascii="Times New Roman" w:hAnsi="Times New Roman" w:cs="Times New Roman"/>
          <w:sz w:val="28"/>
          <w:szCs w:val="28"/>
        </w:rPr>
        <w:t xml:space="preserve">Срок поставки перечисленного оборудования и материалов </w:t>
      </w:r>
      <w:r w:rsidRPr="00CC2E3C">
        <w:rPr>
          <w:rFonts w:ascii="Times New Roman" w:hAnsi="Times New Roman" w:cs="Times New Roman"/>
          <w:sz w:val="28"/>
          <w:szCs w:val="28"/>
        </w:rPr>
        <w:t>составляет 60 (шестьдесят)</w:t>
      </w:r>
      <w:r w:rsidRPr="0016494C">
        <w:rPr>
          <w:rFonts w:ascii="Times New Roman" w:hAnsi="Times New Roman" w:cs="Times New Roman"/>
          <w:sz w:val="28"/>
          <w:szCs w:val="28"/>
        </w:rPr>
        <w:t xml:space="preserve"> календарных дней с даты подписания настоящего Договора.</w:t>
      </w:r>
      <w:r w:rsidRPr="0016494C">
        <w:rPr>
          <w:rFonts w:ascii="Times New Roman" w:hAnsi="Times New Roman" w:cs="Times New Roman"/>
          <w:sz w:val="28"/>
          <w:szCs w:val="28"/>
        </w:rPr>
        <w:tab/>
      </w:r>
    </w:p>
    <w:p w:rsidR="00D874BA" w:rsidRPr="0016494C" w:rsidRDefault="00D874BA" w:rsidP="00D36A19">
      <w:pPr>
        <w:spacing w:after="0" w:line="240" w:lineRule="auto"/>
        <w:ind w:firstLine="708"/>
        <w:jc w:val="both"/>
        <w:rPr>
          <w:rFonts w:ascii="Times New Roman" w:hAnsi="Times New Roman" w:cs="Times New Roman"/>
          <w:sz w:val="28"/>
          <w:szCs w:val="28"/>
        </w:rPr>
      </w:pPr>
      <w:r w:rsidRPr="0016494C">
        <w:rPr>
          <w:rFonts w:ascii="Times New Roman" w:hAnsi="Times New Roman" w:cs="Times New Roman"/>
          <w:sz w:val="28"/>
          <w:szCs w:val="28"/>
        </w:rPr>
        <w:t>Приемка оборудования и материалов по качеству и комплектности осуществляется Заказч</w:t>
      </w:r>
      <w:r w:rsidR="00450832">
        <w:rPr>
          <w:rFonts w:ascii="Times New Roman" w:hAnsi="Times New Roman" w:cs="Times New Roman"/>
          <w:sz w:val="28"/>
          <w:szCs w:val="28"/>
        </w:rPr>
        <w:t xml:space="preserve">иком после доставки, разгрузки </w:t>
      </w:r>
      <w:r w:rsidRPr="0016494C">
        <w:rPr>
          <w:rFonts w:ascii="Times New Roman" w:hAnsi="Times New Roman" w:cs="Times New Roman"/>
          <w:sz w:val="28"/>
          <w:szCs w:val="28"/>
        </w:rPr>
        <w:t>в сроки, предусмотренные настоящим Договором. Мотивированный отказ от подписания акта приема-передачи товара может быть предоставлен Заказчиком Исполнителю в случае выявления недостатков товара. Моментом исполнения обязательств Исполнения по поставке оборудования и материалов является факт подписания Заказчиком акта приема-передачи.</w:t>
      </w:r>
    </w:p>
    <w:p w:rsidR="006566E6" w:rsidRDefault="00D874BA" w:rsidP="00D36A19">
      <w:pPr>
        <w:spacing w:after="0" w:line="240" w:lineRule="auto"/>
        <w:ind w:firstLine="708"/>
        <w:jc w:val="both"/>
        <w:rPr>
          <w:rFonts w:ascii="Times New Roman" w:hAnsi="Times New Roman" w:cs="Times New Roman"/>
          <w:sz w:val="28"/>
          <w:szCs w:val="28"/>
        </w:rPr>
      </w:pPr>
      <w:r w:rsidRPr="0016494C">
        <w:rPr>
          <w:rFonts w:ascii="Times New Roman" w:hAnsi="Times New Roman" w:cs="Times New Roman"/>
          <w:sz w:val="28"/>
          <w:szCs w:val="28"/>
        </w:rPr>
        <w:t xml:space="preserve">На все предлагаемое к поставке оборудование предоставляется гарантия </w:t>
      </w:r>
      <w:r w:rsidRPr="00CC2E3C">
        <w:rPr>
          <w:rFonts w:ascii="Times New Roman" w:hAnsi="Times New Roman" w:cs="Times New Roman"/>
          <w:sz w:val="28"/>
          <w:szCs w:val="28"/>
        </w:rPr>
        <w:t>12 (двенадцать)</w:t>
      </w:r>
      <w:r w:rsidRPr="0016494C">
        <w:rPr>
          <w:rFonts w:ascii="Times New Roman" w:hAnsi="Times New Roman" w:cs="Times New Roman"/>
          <w:sz w:val="28"/>
          <w:szCs w:val="28"/>
        </w:rPr>
        <w:t xml:space="preserve"> календарных </w:t>
      </w:r>
      <w:r w:rsidR="007E7428">
        <w:rPr>
          <w:rFonts w:ascii="Times New Roman" w:hAnsi="Times New Roman" w:cs="Times New Roman"/>
          <w:sz w:val="28"/>
          <w:szCs w:val="28"/>
        </w:rPr>
        <w:t>месяцев после подписания актов передачи.</w:t>
      </w:r>
    </w:p>
    <w:p w:rsidR="007E7428" w:rsidRDefault="007E7428" w:rsidP="00D36A19">
      <w:pPr>
        <w:spacing w:after="0" w:line="240" w:lineRule="auto"/>
        <w:ind w:firstLine="708"/>
        <w:jc w:val="both"/>
        <w:rPr>
          <w:rFonts w:ascii="Times New Roman" w:hAnsi="Times New Roman" w:cs="Times New Roman"/>
          <w:sz w:val="28"/>
          <w:szCs w:val="28"/>
        </w:rPr>
      </w:pPr>
    </w:p>
    <w:p w:rsidR="006B7BBC" w:rsidRPr="0016494C" w:rsidRDefault="006B7BBC" w:rsidP="00B018A3">
      <w:pPr>
        <w:pStyle w:val="msonormalbullet2gif"/>
        <w:spacing w:before="0" w:beforeAutospacing="0" w:after="0" w:afterAutospacing="0"/>
        <w:ind w:firstLine="709"/>
        <w:contextualSpacing/>
        <w:jc w:val="both"/>
        <w:rPr>
          <w:b/>
          <w:iCs/>
          <w:sz w:val="28"/>
          <w:szCs w:val="28"/>
        </w:rPr>
      </w:pPr>
      <w:r w:rsidRPr="0016494C">
        <w:rPr>
          <w:b/>
          <w:iCs/>
          <w:sz w:val="28"/>
          <w:szCs w:val="28"/>
        </w:rPr>
        <w:t>Прочие характеристики:</w:t>
      </w:r>
    </w:p>
    <w:p w:rsidR="00B018A3" w:rsidRPr="0016494C" w:rsidRDefault="00F06EE6" w:rsidP="004A69B1">
      <w:pPr>
        <w:pStyle w:val="msonormalbullet2gif"/>
        <w:spacing w:before="0" w:beforeAutospacing="0" w:after="0" w:afterAutospacing="0"/>
        <w:ind w:firstLine="709"/>
        <w:contextualSpacing/>
        <w:jc w:val="both"/>
        <w:rPr>
          <w:sz w:val="28"/>
          <w:szCs w:val="28"/>
        </w:rPr>
      </w:pPr>
      <w:r>
        <w:rPr>
          <w:iCs/>
          <w:sz w:val="28"/>
          <w:szCs w:val="28"/>
        </w:rPr>
        <w:t xml:space="preserve">Поставка должна </w:t>
      </w:r>
      <w:r w:rsidR="00B018A3" w:rsidRPr="0016494C">
        <w:rPr>
          <w:iCs/>
          <w:sz w:val="28"/>
          <w:szCs w:val="28"/>
        </w:rPr>
        <w:t xml:space="preserve">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w:t>
      </w:r>
      <w:r w:rsidR="00D36A19" w:rsidRPr="0016494C">
        <w:rPr>
          <w:iCs/>
          <w:sz w:val="28"/>
          <w:szCs w:val="28"/>
        </w:rPr>
        <w:t>Исполнитель</w:t>
      </w:r>
      <w:r w:rsidR="00B018A3" w:rsidRPr="0016494C">
        <w:rPr>
          <w:iCs/>
          <w:sz w:val="28"/>
          <w:szCs w:val="28"/>
        </w:rPr>
        <w:t xml:space="preserve">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rsidR="00B018A3" w:rsidRPr="0016494C" w:rsidRDefault="00D36A19" w:rsidP="004A69B1">
      <w:pPr>
        <w:spacing w:line="240" w:lineRule="auto"/>
        <w:ind w:firstLine="284"/>
        <w:jc w:val="both"/>
        <w:rPr>
          <w:rFonts w:ascii="Times New Roman" w:hAnsi="Times New Roman" w:cs="Times New Roman"/>
          <w:iCs/>
          <w:sz w:val="28"/>
          <w:szCs w:val="28"/>
        </w:rPr>
      </w:pPr>
      <w:r w:rsidRPr="0016494C">
        <w:rPr>
          <w:rFonts w:ascii="Times New Roman" w:hAnsi="Times New Roman" w:cs="Times New Roman"/>
          <w:iCs/>
          <w:sz w:val="28"/>
          <w:szCs w:val="28"/>
        </w:rPr>
        <w:t>Исполнитель</w:t>
      </w:r>
      <w:r w:rsidR="00B018A3" w:rsidRPr="0016494C">
        <w:rPr>
          <w:rFonts w:ascii="Times New Roman" w:hAnsi="Times New Roman" w:cs="Times New Roman"/>
          <w:iCs/>
          <w:sz w:val="28"/>
          <w:szCs w:val="28"/>
        </w:rPr>
        <w:t xml:space="preserve">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w:t>
      </w:r>
      <w:r w:rsidRPr="0016494C">
        <w:rPr>
          <w:rFonts w:ascii="Times New Roman" w:hAnsi="Times New Roman" w:cs="Times New Roman"/>
          <w:iCs/>
          <w:sz w:val="28"/>
          <w:szCs w:val="28"/>
        </w:rPr>
        <w:t>Исполнитель</w:t>
      </w:r>
      <w:r w:rsidR="00B018A3" w:rsidRPr="0016494C">
        <w:rPr>
          <w:rFonts w:ascii="Times New Roman" w:hAnsi="Times New Roman" w:cs="Times New Roman"/>
          <w:iCs/>
          <w:sz w:val="28"/>
          <w:szCs w:val="28"/>
        </w:rPr>
        <w:t xml:space="preserve"> берет на себя.</w:t>
      </w:r>
    </w:p>
    <w:p w:rsidR="007C00D2" w:rsidRDefault="007C00D2" w:rsidP="007C00D2">
      <w:pPr>
        <w:pStyle w:val="a3"/>
        <w:spacing w:before="0" w:beforeAutospacing="0" w:after="0" w:afterAutospacing="0"/>
        <w:ind w:left="567" w:right="-87"/>
        <w:rPr>
          <w:b/>
          <w:sz w:val="28"/>
          <w:szCs w:val="28"/>
        </w:rPr>
      </w:pPr>
    </w:p>
    <w:p w:rsidR="00B018A3" w:rsidRPr="0016494C" w:rsidRDefault="00B018A3" w:rsidP="00A37CF7">
      <w:pPr>
        <w:jc w:val="both"/>
        <w:rPr>
          <w:rFonts w:ascii="Times New Roman" w:hAnsi="Times New Roman" w:cs="Times New Roman"/>
          <w:sz w:val="28"/>
          <w:szCs w:val="28"/>
        </w:rPr>
      </w:pPr>
    </w:p>
    <w:sectPr w:rsidR="00B018A3" w:rsidRPr="0016494C" w:rsidSect="009B3E72">
      <w:pgSz w:w="11906" w:h="16838"/>
      <w:pgMar w:top="426" w:right="850"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mo">
    <w:altName w:val="Times New Roman"/>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548"/>
    <w:multiLevelType w:val="hybridMultilevel"/>
    <w:tmpl w:val="1786CADC"/>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7A2DDF"/>
    <w:multiLevelType w:val="hybridMultilevel"/>
    <w:tmpl w:val="DE34F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B1312"/>
    <w:multiLevelType w:val="hybridMultilevel"/>
    <w:tmpl w:val="A768A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187343"/>
    <w:multiLevelType w:val="hybridMultilevel"/>
    <w:tmpl w:val="4850A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5" w15:restartNumberingAfterBreak="0">
    <w:nsid w:val="16777F57"/>
    <w:multiLevelType w:val="hybridMultilevel"/>
    <w:tmpl w:val="E7DA1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95111"/>
    <w:multiLevelType w:val="hybridMultilevel"/>
    <w:tmpl w:val="646AD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220156"/>
    <w:multiLevelType w:val="hybridMultilevel"/>
    <w:tmpl w:val="FA7E6F46"/>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71544D"/>
    <w:multiLevelType w:val="hybridMultilevel"/>
    <w:tmpl w:val="B2561B2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992FF8"/>
    <w:multiLevelType w:val="hybridMultilevel"/>
    <w:tmpl w:val="0674D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35EC5E6E"/>
    <w:multiLevelType w:val="multilevel"/>
    <w:tmpl w:val="436049A0"/>
    <w:lvl w:ilvl="0">
      <w:start w:val="1"/>
      <w:numFmt w:val="decimal"/>
      <w:lvlText w:val="%1."/>
      <w:lvlJc w:val="left"/>
      <w:pPr>
        <w:ind w:left="720" w:hanging="360"/>
      </w:pPr>
      <w:rPr>
        <w:rFonts w:ascii="Times New Roman" w:eastAsiaTheme="minorHAnsi" w:hAnsi="Times New Roman" w:cs="Times New Roman"/>
        <w:b w:val="0"/>
        <w:sz w:val="28"/>
        <w:szCs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B991CC0"/>
    <w:multiLevelType w:val="hybridMultilevel"/>
    <w:tmpl w:val="56FA0D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5811E9E"/>
    <w:multiLevelType w:val="hybridMultilevel"/>
    <w:tmpl w:val="F08499EC"/>
    <w:lvl w:ilvl="0" w:tplc="5852A618">
      <w:start w:val="8"/>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317A31"/>
    <w:multiLevelType w:val="hybridMultilevel"/>
    <w:tmpl w:val="E56CDF3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B40215"/>
    <w:multiLevelType w:val="multilevel"/>
    <w:tmpl w:val="1C7E725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4AEC768D"/>
    <w:multiLevelType w:val="multilevel"/>
    <w:tmpl w:val="C0D65ADE"/>
    <w:lvl w:ilvl="0">
      <w:start w:val="2"/>
      <w:numFmt w:val="decimal"/>
      <w:lvlText w:val="%1"/>
      <w:lvlJc w:val="left"/>
      <w:pPr>
        <w:ind w:left="360" w:hanging="360"/>
      </w:pPr>
      <w:rPr>
        <w:rFonts w:hint="default"/>
        <w:sz w:val="28"/>
      </w:rPr>
    </w:lvl>
    <w:lvl w:ilvl="1">
      <w:start w:val="3"/>
      <w:numFmt w:val="decimal"/>
      <w:lvlText w:val="%1.%2"/>
      <w:lvlJc w:val="left"/>
      <w:pPr>
        <w:ind w:left="1080" w:hanging="360"/>
      </w:pPr>
      <w:rPr>
        <w:rFonts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7" w15:restartNumberingAfterBreak="0">
    <w:nsid w:val="52CF0AA4"/>
    <w:multiLevelType w:val="multilevel"/>
    <w:tmpl w:val="E3C8EBCE"/>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545D4AC1"/>
    <w:multiLevelType w:val="multilevel"/>
    <w:tmpl w:val="29DC41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B538FA"/>
    <w:multiLevelType w:val="hybridMultilevel"/>
    <w:tmpl w:val="F872E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2" w15:restartNumberingAfterBreak="0">
    <w:nsid w:val="59ED34B7"/>
    <w:multiLevelType w:val="hybridMultilevel"/>
    <w:tmpl w:val="23EA4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4" w15:restartNumberingAfterBreak="0">
    <w:nsid w:val="5EE548E6"/>
    <w:multiLevelType w:val="hybridMultilevel"/>
    <w:tmpl w:val="E954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BE3FCC"/>
    <w:multiLevelType w:val="hybridMultilevel"/>
    <w:tmpl w:val="5776D5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66B6AD0"/>
    <w:multiLevelType w:val="hybridMultilevel"/>
    <w:tmpl w:val="72E0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AE546E"/>
    <w:multiLevelType w:val="hybridMultilevel"/>
    <w:tmpl w:val="7F369C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79AC05FB"/>
    <w:multiLevelType w:val="multilevel"/>
    <w:tmpl w:val="4BA8E6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7EA01CA6"/>
    <w:multiLevelType w:val="hybridMultilevel"/>
    <w:tmpl w:val="8A4AA7C2"/>
    <w:lvl w:ilvl="0" w:tplc="2DC406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4"/>
  </w:num>
  <w:num w:numId="4">
    <w:abstractNumId w:val="21"/>
  </w:num>
  <w:num w:numId="5">
    <w:abstractNumId w:val="19"/>
  </w:num>
  <w:num w:numId="6">
    <w:abstractNumId w:val="0"/>
  </w:num>
  <w:num w:numId="7">
    <w:abstractNumId w:val="11"/>
  </w:num>
  <w:num w:numId="8">
    <w:abstractNumId w:val="13"/>
  </w:num>
  <w:num w:numId="9">
    <w:abstractNumId w:val="17"/>
  </w:num>
  <w:num w:numId="10">
    <w:abstractNumId w:val="16"/>
  </w:num>
  <w:num w:numId="11">
    <w:abstractNumId w:val="8"/>
  </w:num>
  <w:num w:numId="12">
    <w:abstractNumId w:val="7"/>
  </w:num>
  <w:num w:numId="13">
    <w:abstractNumId w:val="29"/>
  </w:num>
  <w:num w:numId="14">
    <w:abstractNumId w:val="18"/>
  </w:num>
  <w:num w:numId="15">
    <w:abstractNumId w:val="26"/>
  </w:num>
  <w:num w:numId="16">
    <w:abstractNumId w:val="5"/>
  </w:num>
  <w:num w:numId="17">
    <w:abstractNumId w:val="14"/>
  </w:num>
  <w:num w:numId="18">
    <w:abstractNumId w:val="28"/>
  </w:num>
  <w:num w:numId="19">
    <w:abstractNumId w:val="15"/>
  </w:num>
  <w:num w:numId="20">
    <w:abstractNumId w:val="12"/>
  </w:num>
  <w:num w:numId="21">
    <w:abstractNumId w:val="6"/>
  </w:num>
  <w:num w:numId="22">
    <w:abstractNumId w:val="22"/>
  </w:num>
  <w:num w:numId="23">
    <w:abstractNumId w:val="3"/>
  </w:num>
  <w:num w:numId="24">
    <w:abstractNumId w:val="9"/>
  </w:num>
  <w:num w:numId="25">
    <w:abstractNumId w:val="27"/>
  </w:num>
  <w:num w:numId="26">
    <w:abstractNumId w:val="25"/>
  </w:num>
  <w:num w:numId="27">
    <w:abstractNumId w:val="20"/>
  </w:num>
  <w:num w:numId="28">
    <w:abstractNumId w:val="2"/>
  </w:num>
  <w:num w:numId="29">
    <w:abstractNumId w:val="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936"/>
    <w:rsid w:val="00003EC2"/>
    <w:rsid w:val="0001275A"/>
    <w:rsid w:val="00032E2A"/>
    <w:rsid w:val="0004669C"/>
    <w:rsid w:val="00057AB1"/>
    <w:rsid w:val="00062BB1"/>
    <w:rsid w:val="00064128"/>
    <w:rsid w:val="000645B6"/>
    <w:rsid w:val="0007120D"/>
    <w:rsid w:val="000A1170"/>
    <w:rsid w:val="000B621B"/>
    <w:rsid w:val="00102CBD"/>
    <w:rsid w:val="001107F1"/>
    <w:rsid w:val="00117917"/>
    <w:rsid w:val="0015307E"/>
    <w:rsid w:val="0016494C"/>
    <w:rsid w:val="00170B25"/>
    <w:rsid w:val="001924E2"/>
    <w:rsid w:val="00193D46"/>
    <w:rsid w:val="001F0EA1"/>
    <w:rsid w:val="001F3C30"/>
    <w:rsid w:val="00204678"/>
    <w:rsid w:val="0020664B"/>
    <w:rsid w:val="002169D4"/>
    <w:rsid w:val="0025332B"/>
    <w:rsid w:val="00264F29"/>
    <w:rsid w:val="00297B7D"/>
    <w:rsid w:val="002B1E72"/>
    <w:rsid w:val="002C090D"/>
    <w:rsid w:val="002D7FC7"/>
    <w:rsid w:val="002E1F33"/>
    <w:rsid w:val="00322570"/>
    <w:rsid w:val="0034179C"/>
    <w:rsid w:val="00347DBF"/>
    <w:rsid w:val="00377119"/>
    <w:rsid w:val="00377BE4"/>
    <w:rsid w:val="0038438A"/>
    <w:rsid w:val="0038751F"/>
    <w:rsid w:val="004406E3"/>
    <w:rsid w:val="00450832"/>
    <w:rsid w:val="004511DC"/>
    <w:rsid w:val="00454A79"/>
    <w:rsid w:val="00463FC9"/>
    <w:rsid w:val="004672E8"/>
    <w:rsid w:val="004734BA"/>
    <w:rsid w:val="004937D7"/>
    <w:rsid w:val="00494F02"/>
    <w:rsid w:val="004A551A"/>
    <w:rsid w:val="004A69B1"/>
    <w:rsid w:val="004B0F02"/>
    <w:rsid w:val="004C22A2"/>
    <w:rsid w:val="004C51E1"/>
    <w:rsid w:val="004D59DA"/>
    <w:rsid w:val="004F0748"/>
    <w:rsid w:val="004F7ECE"/>
    <w:rsid w:val="00512266"/>
    <w:rsid w:val="005241F2"/>
    <w:rsid w:val="00534046"/>
    <w:rsid w:val="00551471"/>
    <w:rsid w:val="00552DCA"/>
    <w:rsid w:val="005557EF"/>
    <w:rsid w:val="00560D40"/>
    <w:rsid w:val="005C0686"/>
    <w:rsid w:val="005C68C4"/>
    <w:rsid w:val="005D2F56"/>
    <w:rsid w:val="005E1639"/>
    <w:rsid w:val="00643FB2"/>
    <w:rsid w:val="0065159B"/>
    <w:rsid w:val="006566E6"/>
    <w:rsid w:val="006651F0"/>
    <w:rsid w:val="006726B3"/>
    <w:rsid w:val="00675EFA"/>
    <w:rsid w:val="00680618"/>
    <w:rsid w:val="006B1576"/>
    <w:rsid w:val="006B7BBC"/>
    <w:rsid w:val="00705D66"/>
    <w:rsid w:val="00714216"/>
    <w:rsid w:val="00722276"/>
    <w:rsid w:val="007501B8"/>
    <w:rsid w:val="0075528B"/>
    <w:rsid w:val="00762D66"/>
    <w:rsid w:val="00764CB5"/>
    <w:rsid w:val="0079274A"/>
    <w:rsid w:val="007B2FA7"/>
    <w:rsid w:val="007B3948"/>
    <w:rsid w:val="007B5E57"/>
    <w:rsid w:val="007C00D2"/>
    <w:rsid w:val="007D7337"/>
    <w:rsid w:val="007E7428"/>
    <w:rsid w:val="008021BE"/>
    <w:rsid w:val="00811477"/>
    <w:rsid w:val="00812279"/>
    <w:rsid w:val="00820654"/>
    <w:rsid w:val="0083019B"/>
    <w:rsid w:val="00860F18"/>
    <w:rsid w:val="0087004E"/>
    <w:rsid w:val="00877C6D"/>
    <w:rsid w:val="00887D44"/>
    <w:rsid w:val="008A34DB"/>
    <w:rsid w:val="008C4A3B"/>
    <w:rsid w:val="008D373D"/>
    <w:rsid w:val="008D6D74"/>
    <w:rsid w:val="008E0100"/>
    <w:rsid w:val="008F0795"/>
    <w:rsid w:val="00930FD1"/>
    <w:rsid w:val="0093611A"/>
    <w:rsid w:val="00956D07"/>
    <w:rsid w:val="00957639"/>
    <w:rsid w:val="00977D3A"/>
    <w:rsid w:val="00985280"/>
    <w:rsid w:val="009879D5"/>
    <w:rsid w:val="009A08DB"/>
    <w:rsid w:val="009B3E72"/>
    <w:rsid w:val="009C6AE8"/>
    <w:rsid w:val="009E2E00"/>
    <w:rsid w:val="009F073E"/>
    <w:rsid w:val="009F1A85"/>
    <w:rsid w:val="00A025CF"/>
    <w:rsid w:val="00A1028A"/>
    <w:rsid w:val="00A17AF5"/>
    <w:rsid w:val="00A37CF7"/>
    <w:rsid w:val="00A416C6"/>
    <w:rsid w:val="00A4486C"/>
    <w:rsid w:val="00A56E61"/>
    <w:rsid w:val="00A67D22"/>
    <w:rsid w:val="00A8013D"/>
    <w:rsid w:val="00AA2E99"/>
    <w:rsid w:val="00AA3DF4"/>
    <w:rsid w:val="00AB4586"/>
    <w:rsid w:val="00AD15A1"/>
    <w:rsid w:val="00AE64D7"/>
    <w:rsid w:val="00AF5928"/>
    <w:rsid w:val="00B018A3"/>
    <w:rsid w:val="00B079FC"/>
    <w:rsid w:val="00B13729"/>
    <w:rsid w:val="00B15FBA"/>
    <w:rsid w:val="00B607DC"/>
    <w:rsid w:val="00B64834"/>
    <w:rsid w:val="00B81ED5"/>
    <w:rsid w:val="00B82A0B"/>
    <w:rsid w:val="00BB23F3"/>
    <w:rsid w:val="00BC24F5"/>
    <w:rsid w:val="00BD0774"/>
    <w:rsid w:val="00BD0CEF"/>
    <w:rsid w:val="00BF5D6A"/>
    <w:rsid w:val="00C119DF"/>
    <w:rsid w:val="00C526D3"/>
    <w:rsid w:val="00C57788"/>
    <w:rsid w:val="00C7031E"/>
    <w:rsid w:val="00C73DE6"/>
    <w:rsid w:val="00C92645"/>
    <w:rsid w:val="00C96954"/>
    <w:rsid w:val="00CA5BFE"/>
    <w:rsid w:val="00CC2E3C"/>
    <w:rsid w:val="00CC7A74"/>
    <w:rsid w:val="00CE0D15"/>
    <w:rsid w:val="00D14251"/>
    <w:rsid w:val="00D143EC"/>
    <w:rsid w:val="00D22E89"/>
    <w:rsid w:val="00D25D92"/>
    <w:rsid w:val="00D27FA6"/>
    <w:rsid w:val="00D36A19"/>
    <w:rsid w:val="00D51B59"/>
    <w:rsid w:val="00D53BD4"/>
    <w:rsid w:val="00D54B47"/>
    <w:rsid w:val="00D874BA"/>
    <w:rsid w:val="00D9688D"/>
    <w:rsid w:val="00DA563E"/>
    <w:rsid w:val="00DA6BC7"/>
    <w:rsid w:val="00DB0314"/>
    <w:rsid w:val="00DB7BA7"/>
    <w:rsid w:val="00E04EA0"/>
    <w:rsid w:val="00E16B60"/>
    <w:rsid w:val="00E17FA8"/>
    <w:rsid w:val="00E33B32"/>
    <w:rsid w:val="00E35BAC"/>
    <w:rsid w:val="00E930BB"/>
    <w:rsid w:val="00EA09BA"/>
    <w:rsid w:val="00EB49A0"/>
    <w:rsid w:val="00EC512D"/>
    <w:rsid w:val="00ED5520"/>
    <w:rsid w:val="00ED6D25"/>
    <w:rsid w:val="00EE09CB"/>
    <w:rsid w:val="00EE1A5C"/>
    <w:rsid w:val="00EE72F2"/>
    <w:rsid w:val="00F01861"/>
    <w:rsid w:val="00F04734"/>
    <w:rsid w:val="00F06EE6"/>
    <w:rsid w:val="00F15AC5"/>
    <w:rsid w:val="00F3365D"/>
    <w:rsid w:val="00F34B56"/>
    <w:rsid w:val="00F6271C"/>
    <w:rsid w:val="00F64A20"/>
    <w:rsid w:val="00F828AB"/>
    <w:rsid w:val="00F86E11"/>
    <w:rsid w:val="00F90806"/>
    <w:rsid w:val="00F95140"/>
    <w:rsid w:val="00F9740A"/>
    <w:rsid w:val="00F979C6"/>
    <w:rsid w:val="00FA2A06"/>
    <w:rsid w:val="00FB7834"/>
    <w:rsid w:val="00FD30A8"/>
    <w:rsid w:val="00FE127A"/>
    <w:rsid w:val="00FE1B96"/>
    <w:rsid w:val="00FF1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9F6B"/>
  <w15:docId w15:val="{619E4144-7E3B-44FB-A2D9-8C391FCA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next w:val="a"/>
    <w:link w:val="10"/>
    <w:uiPriority w:val="9"/>
    <w:qFormat/>
    <w:rsid w:val="00F3365D"/>
    <w:pPr>
      <w:keepNext/>
      <w:pBdr>
        <w:top w:val="nil"/>
        <w:left w:val="nil"/>
        <w:bottom w:val="nil"/>
        <w:right w:val="nil"/>
        <w:between w:val="nil"/>
      </w:pBdr>
      <w:spacing w:before="240" w:after="60" w:line="240" w:lineRule="auto"/>
      <w:outlineLvl w:val="0"/>
    </w:pPr>
    <w:rPr>
      <w:rFonts w:ascii="Arimo" w:eastAsia="Arimo" w:hAnsi="Arimo" w:cs="Arimo"/>
      <w:color w:val="000000"/>
      <w:sz w:val="36"/>
      <w:szCs w:val="36"/>
    </w:rPr>
  </w:style>
  <w:style w:type="paragraph" w:styleId="2">
    <w:name w:val="heading 2"/>
    <w:basedOn w:val="a"/>
    <w:next w:val="a"/>
    <w:link w:val="20"/>
    <w:uiPriority w:val="9"/>
    <w:semiHidden/>
    <w:unhideWhenUsed/>
    <w:qFormat/>
    <w:rsid w:val="009879D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9879D5"/>
    <w:rPr>
      <w:rFonts w:asciiTheme="majorHAnsi" w:eastAsiaTheme="majorEastAsia" w:hAnsiTheme="majorHAnsi" w:cstheme="majorBidi"/>
      <w:color w:val="365F91" w:themeColor="accent1" w:themeShade="BF"/>
      <w:sz w:val="26"/>
      <w:szCs w:val="26"/>
      <w:lang w:eastAsia="en-US"/>
    </w:rPr>
  </w:style>
  <w:style w:type="paragraph" w:styleId="a7">
    <w:name w:val="No Spacing"/>
    <w:uiPriority w:val="1"/>
    <w:qFormat/>
    <w:rsid w:val="00E16B60"/>
    <w:pPr>
      <w:spacing w:after="0" w:line="240" w:lineRule="auto"/>
    </w:pPr>
    <w:rPr>
      <w:rFonts w:eastAsiaTheme="minorHAnsi"/>
      <w:lang w:eastAsia="en-US"/>
    </w:rPr>
  </w:style>
  <w:style w:type="paragraph" w:customStyle="1" w:styleId="msonormalbullet2gif">
    <w:name w:val="msonormalbullet2.gif"/>
    <w:basedOn w:val="a"/>
    <w:rsid w:val="00E930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3365D"/>
    <w:rPr>
      <w:rFonts w:ascii="Arimo" w:eastAsia="Arimo" w:hAnsi="Arimo" w:cs="Arimo"/>
      <w:color w:val="000000"/>
      <w:sz w:val="36"/>
      <w:szCs w:val="36"/>
    </w:rPr>
  </w:style>
  <w:style w:type="table" w:customStyle="1" w:styleId="TableNormal">
    <w:name w:val="Table Normal"/>
    <w:rsid w:val="00A17AF5"/>
    <w:pPr>
      <w:spacing w:after="0" w:line="240" w:lineRule="auto"/>
    </w:pPr>
    <w:rPr>
      <w:rFonts w:ascii="Cambria" w:eastAsia="Cambria" w:hAnsi="Cambria" w:cs="Cambria"/>
      <w:sz w:val="24"/>
      <w:szCs w:val="24"/>
    </w:rPr>
    <w:tblPr>
      <w:tblCellMar>
        <w:top w:w="0" w:type="dxa"/>
        <w:left w:w="0" w:type="dxa"/>
        <w:bottom w:w="0" w:type="dxa"/>
        <w:right w:w="0" w:type="dxa"/>
      </w:tblCellMar>
    </w:tblPr>
  </w:style>
  <w:style w:type="paragraph" w:styleId="a8">
    <w:name w:val="Body Text"/>
    <w:basedOn w:val="a"/>
    <w:link w:val="a9"/>
    <w:rsid w:val="00454A79"/>
    <w:pPr>
      <w:spacing w:after="0" w:line="240" w:lineRule="auto"/>
      <w:jc w:val="both"/>
    </w:pPr>
    <w:rPr>
      <w:rFonts w:ascii="Times New Roman" w:eastAsia="Calibri" w:hAnsi="Times New Roman" w:cs="Times New Roman"/>
      <w:sz w:val="20"/>
      <w:szCs w:val="20"/>
    </w:rPr>
  </w:style>
  <w:style w:type="character" w:customStyle="1" w:styleId="a9">
    <w:name w:val="Основной текст Знак"/>
    <w:basedOn w:val="a0"/>
    <w:link w:val="a8"/>
    <w:rsid w:val="00454A79"/>
    <w:rPr>
      <w:rFonts w:ascii="Times New Roman" w:eastAsia="Calibri" w:hAnsi="Times New Roman" w:cs="Times New Roman"/>
      <w:sz w:val="20"/>
      <w:szCs w:val="20"/>
    </w:rPr>
  </w:style>
  <w:style w:type="character" w:customStyle="1" w:styleId="21">
    <w:name w:val="Основной текст (2)_"/>
    <w:link w:val="22"/>
    <w:rsid w:val="00D874BA"/>
    <w:rPr>
      <w:shd w:val="clear" w:color="auto" w:fill="FFFFFF"/>
    </w:rPr>
  </w:style>
  <w:style w:type="paragraph" w:customStyle="1" w:styleId="22">
    <w:name w:val="Основной текст (2)"/>
    <w:basedOn w:val="a"/>
    <w:link w:val="21"/>
    <w:rsid w:val="00D874BA"/>
    <w:pPr>
      <w:widowControl w:val="0"/>
      <w:shd w:val="clear" w:color="auto" w:fill="FFFFFF"/>
      <w:spacing w:after="0" w:line="0" w:lineRule="atLeast"/>
      <w:ind w:hanging="400"/>
      <w:jc w:val="right"/>
    </w:pPr>
  </w:style>
  <w:style w:type="paragraph" w:styleId="aa">
    <w:name w:val="Balloon Text"/>
    <w:basedOn w:val="a"/>
    <w:link w:val="ab"/>
    <w:uiPriority w:val="99"/>
    <w:semiHidden/>
    <w:unhideWhenUsed/>
    <w:rsid w:val="005241F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241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67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970</Words>
  <Characters>5534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9</cp:revision>
  <cp:lastPrinted>2023-11-02T08:52:00Z</cp:lastPrinted>
  <dcterms:created xsi:type="dcterms:W3CDTF">2023-12-19T02:57:00Z</dcterms:created>
  <dcterms:modified xsi:type="dcterms:W3CDTF">2023-12-19T05:48:00Z</dcterms:modified>
</cp:coreProperties>
</file>