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81" w:type="pct"/>
        <w:tblLayout w:type="fixed"/>
        <w:tblCellMar>
          <w:left w:w="0" w:type="dxa"/>
          <w:right w:w="0" w:type="dxa"/>
        </w:tblCellMar>
        <w:tblLook w:val="0000" w:firstRow="0" w:lastRow="0" w:firstColumn="0" w:lastColumn="0" w:noHBand="0" w:noVBand="0"/>
      </w:tblPr>
      <w:tblGrid>
        <w:gridCol w:w="5384"/>
        <w:gridCol w:w="5563"/>
      </w:tblGrid>
      <w:tr w:rsidR="00753383" w:rsidRPr="00FE4BC7" w14:paraId="551BAE2D" w14:textId="77777777" w:rsidTr="00DF5175">
        <w:trPr>
          <w:trHeight w:val="15884"/>
        </w:trPr>
        <w:tc>
          <w:tcPr>
            <w:tcW w:w="2459" w:type="pct"/>
            <w:tcMar>
              <w:top w:w="0" w:type="dxa"/>
              <w:left w:w="108" w:type="dxa"/>
              <w:bottom w:w="0" w:type="dxa"/>
              <w:right w:w="108" w:type="dxa"/>
            </w:tcMar>
          </w:tcPr>
          <w:p w14:paraId="172F891E" w14:textId="77777777" w:rsidR="001F1F9F" w:rsidRDefault="00753383"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ab/>
            </w:r>
          </w:p>
          <w:p w14:paraId="0314DC12" w14:textId="77777777" w:rsidR="0096605E" w:rsidRDefault="0096605E" w:rsidP="004E03EF">
            <w:pPr>
              <w:pStyle w:val="a4"/>
              <w:jc w:val="both"/>
              <w:rPr>
                <w:rFonts w:ascii="Times New Roman" w:hAnsi="Times New Roman" w:cs="Times New Roman"/>
                <w:b/>
                <w:sz w:val="18"/>
                <w:szCs w:val="18"/>
                <w:lang w:val="kk-KZ"/>
              </w:rPr>
            </w:pPr>
          </w:p>
          <w:p w14:paraId="3011A40F" w14:textId="77777777" w:rsidR="0096605E" w:rsidRDefault="0096605E" w:rsidP="004E03EF">
            <w:pPr>
              <w:pStyle w:val="a4"/>
              <w:jc w:val="both"/>
              <w:rPr>
                <w:rFonts w:ascii="Times New Roman" w:hAnsi="Times New Roman" w:cs="Times New Roman"/>
                <w:b/>
                <w:sz w:val="18"/>
                <w:szCs w:val="18"/>
                <w:lang w:val="kk-KZ"/>
              </w:rPr>
            </w:pPr>
          </w:p>
          <w:p w14:paraId="49D0C8BD" w14:textId="77777777" w:rsidR="0096605E" w:rsidRDefault="0096605E" w:rsidP="004E03EF">
            <w:pPr>
              <w:pStyle w:val="a4"/>
              <w:jc w:val="both"/>
              <w:rPr>
                <w:rFonts w:ascii="Times New Roman" w:hAnsi="Times New Roman" w:cs="Times New Roman"/>
                <w:b/>
                <w:sz w:val="18"/>
                <w:szCs w:val="18"/>
                <w:lang w:val="kk-KZ"/>
              </w:rPr>
            </w:pPr>
          </w:p>
          <w:p w14:paraId="6948809B" w14:textId="77777777" w:rsidR="0096605E" w:rsidRDefault="0096605E" w:rsidP="004E03EF">
            <w:pPr>
              <w:pStyle w:val="a4"/>
              <w:jc w:val="both"/>
              <w:rPr>
                <w:rFonts w:ascii="Times New Roman" w:hAnsi="Times New Roman" w:cs="Times New Roman"/>
                <w:b/>
                <w:sz w:val="18"/>
                <w:szCs w:val="18"/>
                <w:lang w:val="kk-KZ"/>
              </w:rPr>
            </w:pPr>
          </w:p>
          <w:p w14:paraId="03E58EC8" w14:textId="77777777" w:rsidR="0096605E" w:rsidRPr="00841632" w:rsidRDefault="0096605E" w:rsidP="0096605E">
            <w:pPr>
              <w:pStyle w:val="a4"/>
              <w:jc w:val="center"/>
              <w:rPr>
                <w:rFonts w:ascii="Times New Roman" w:hAnsi="Times New Roman" w:cs="Times New Roman"/>
                <w:b/>
                <w:sz w:val="18"/>
                <w:szCs w:val="18"/>
                <w:lang w:val="kk-KZ"/>
              </w:rPr>
            </w:pPr>
            <w:r w:rsidRPr="00841632">
              <w:rPr>
                <w:rFonts w:ascii="Times New Roman" w:hAnsi="Times New Roman" w:cs="Times New Roman"/>
                <w:b/>
                <w:sz w:val="18"/>
                <w:szCs w:val="18"/>
                <w:lang w:val="kk-KZ"/>
              </w:rPr>
              <w:t>№</w:t>
            </w:r>
            <w:r>
              <w:rPr>
                <w:rFonts w:ascii="Times New Roman" w:hAnsi="Times New Roman" w:cs="Times New Roman"/>
                <w:b/>
                <w:bCs/>
                <w:color w:val="000000"/>
                <w:sz w:val="18"/>
                <w:szCs w:val="18"/>
                <w:lang w:val="kk-KZ"/>
              </w:rPr>
              <w:t xml:space="preserve"> ____</w:t>
            </w:r>
            <w:r w:rsidRPr="00841632">
              <w:rPr>
                <w:rFonts w:ascii="Times New Roman" w:hAnsi="Times New Roman" w:cs="Times New Roman"/>
                <w:b/>
                <w:bCs/>
                <w:color w:val="000000"/>
                <w:sz w:val="18"/>
                <w:szCs w:val="18"/>
                <w:lang w:val="kk-KZ"/>
              </w:rPr>
              <w:t xml:space="preserve"> </w:t>
            </w:r>
            <w:r w:rsidRPr="00841632">
              <w:rPr>
                <w:rFonts w:ascii="Times New Roman" w:hAnsi="Times New Roman" w:cs="Times New Roman"/>
                <w:b/>
                <w:sz w:val="18"/>
                <w:szCs w:val="18"/>
                <w:lang w:val="kk-KZ"/>
              </w:rPr>
              <w:t>Сатып алу шарты</w:t>
            </w:r>
          </w:p>
          <w:p w14:paraId="052489DD" w14:textId="77777777" w:rsidR="0096605E" w:rsidRPr="00841632" w:rsidRDefault="0096605E" w:rsidP="004E03EF">
            <w:pPr>
              <w:pStyle w:val="a4"/>
              <w:jc w:val="both"/>
              <w:rPr>
                <w:rFonts w:ascii="Times New Roman" w:hAnsi="Times New Roman" w:cs="Times New Roman"/>
                <w:b/>
                <w:sz w:val="18"/>
                <w:szCs w:val="18"/>
                <w:lang w:val="kk-KZ"/>
              </w:rPr>
            </w:pPr>
          </w:p>
          <w:tbl>
            <w:tblPr>
              <w:tblW w:w="5000" w:type="pct"/>
              <w:tblLayout w:type="fixed"/>
              <w:tblCellMar>
                <w:left w:w="0" w:type="dxa"/>
                <w:right w:w="0" w:type="dxa"/>
              </w:tblCellMar>
              <w:tblLook w:val="0000" w:firstRow="0" w:lastRow="0" w:firstColumn="0" w:lastColumn="0" w:noHBand="0" w:noVBand="0"/>
            </w:tblPr>
            <w:tblGrid>
              <w:gridCol w:w="2584"/>
              <w:gridCol w:w="2584"/>
            </w:tblGrid>
            <w:tr w:rsidR="00074184" w:rsidRPr="00EB6C54" w14:paraId="0AE6383D" w14:textId="77777777" w:rsidTr="008A2AA3">
              <w:trPr>
                <w:trHeight w:val="143"/>
              </w:trPr>
              <w:tc>
                <w:tcPr>
                  <w:tcW w:w="2500" w:type="pct"/>
                  <w:tcMar>
                    <w:top w:w="0" w:type="dxa"/>
                    <w:left w:w="108" w:type="dxa"/>
                    <w:bottom w:w="0" w:type="dxa"/>
                    <w:right w:w="108" w:type="dxa"/>
                  </w:tcMar>
                </w:tcPr>
                <w:p w14:paraId="15AC0BFB" w14:textId="77777777" w:rsidR="00AB3D23" w:rsidRPr="00841632" w:rsidRDefault="00A50E5B" w:rsidP="004E03EF">
                  <w:pPr>
                    <w:spacing w:after="0" w:line="240" w:lineRule="auto"/>
                    <w:jc w:val="center"/>
                    <w:rPr>
                      <w:rFonts w:ascii="Times New Roman" w:hAnsi="Times New Roman" w:cs="Times New Roman"/>
                      <w:b/>
                      <w:color w:val="000000"/>
                      <w:sz w:val="18"/>
                      <w:szCs w:val="18"/>
                      <w:lang w:val="kk-KZ"/>
                    </w:rPr>
                  </w:pPr>
                  <w:r>
                    <w:rPr>
                      <w:rFonts w:ascii="Times New Roman" w:hAnsi="Times New Roman" w:cs="Times New Roman"/>
                      <w:b/>
                      <w:color w:val="000000"/>
                      <w:sz w:val="18"/>
                      <w:szCs w:val="18"/>
                      <w:lang w:val="kk-KZ"/>
                    </w:rPr>
                    <w:t xml:space="preserve">Астана </w:t>
                  </w:r>
                  <w:r w:rsidR="0071731B" w:rsidRPr="00841632">
                    <w:rPr>
                      <w:rFonts w:ascii="Times New Roman" w:hAnsi="Times New Roman" w:cs="Times New Roman"/>
                      <w:b/>
                      <w:color w:val="000000"/>
                      <w:sz w:val="18"/>
                      <w:szCs w:val="18"/>
                      <w:lang w:val="kk-KZ"/>
                    </w:rPr>
                    <w:t xml:space="preserve"> </w:t>
                  </w:r>
                  <w:r w:rsidR="00074184" w:rsidRPr="00841632">
                    <w:rPr>
                      <w:rFonts w:ascii="Times New Roman" w:hAnsi="Times New Roman" w:cs="Times New Roman"/>
                      <w:b/>
                      <w:color w:val="000000"/>
                      <w:sz w:val="18"/>
                      <w:szCs w:val="18"/>
                      <w:lang w:val="kk-KZ"/>
                    </w:rPr>
                    <w:t>қ.</w:t>
                  </w:r>
                  <w:r w:rsidR="004E03EF">
                    <w:rPr>
                      <w:rFonts w:ascii="Times New Roman" w:hAnsi="Times New Roman" w:cs="Times New Roman"/>
                      <w:b/>
                      <w:color w:val="000000"/>
                      <w:sz w:val="18"/>
                      <w:szCs w:val="18"/>
                      <w:lang w:val="kk-KZ"/>
                    </w:rPr>
                    <w:t xml:space="preserve">                        </w:t>
                  </w:r>
                </w:p>
              </w:tc>
              <w:tc>
                <w:tcPr>
                  <w:tcW w:w="2500" w:type="pct"/>
                  <w:tcMar>
                    <w:top w:w="0" w:type="dxa"/>
                    <w:left w:w="108" w:type="dxa"/>
                    <w:bottom w:w="0" w:type="dxa"/>
                    <w:right w:w="108" w:type="dxa"/>
                  </w:tcMar>
                </w:tcPr>
                <w:p w14:paraId="04546BFC" w14:textId="4288AEBF" w:rsidR="00FE119C" w:rsidRPr="00841632" w:rsidRDefault="00A903B8" w:rsidP="004E03EF">
                  <w:pPr>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lang w:val="kk-KZ"/>
                    </w:rPr>
                    <w:t xml:space="preserve"> </w:t>
                  </w:r>
                  <w:r w:rsidR="00FE119C" w:rsidRPr="00841632">
                    <w:rPr>
                      <w:rFonts w:ascii="Times New Roman" w:hAnsi="Times New Roman" w:cs="Times New Roman"/>
                      <w:b/>
                      <w:color w:val="000000"/>
                      <w:sz w:val="18"/>
                      <w:szCs w:val="18"/>
                      <w:lang w:val="kk-KZ"/>
                    </w:rPr>
                    <w:t>«</w:t>
                  </w:r>
                  <w:r w:rsidR="00912E0D">
                    <w:rPr>
                      <w:rFonts w:ascii="Times New Roman" w:hAnsi="Times New Roman" w:cs="Times New Roman"/>
                      <w:b/>
                      <w:color w:val="000000"/>
                      <w:sz w:val="18"/>
                      <w:szCs w:val="18"/>
                      <w:lang w:val="kk-KZ"/>
                    </w:rPr>
                    <w:t>__»</w:t>
                  </w:r>
                  <w:r w:rsidR="00686515" w:rsidRPr="00841632">
                    <w:rPr>
                      <w:rFonts w:ascii="Times New Roman" w:hAnsi="Times New Roman" w:cs="Times New Roman"/>
                      <w:b/>
                      <w:color w:val="000000"/>
                      <w:sz w:val="18"/>
                      <w:szCs w:val="18"/>
                      <w:lang w:val="kk-KZ"/>
                    </w:rPr>
                    <w:t xml:space="preserve"> </w:t>
                  </w:r>
                  <w:r w:rsidR="00912E0D">
                    <w:rPr>
                      <w:rFonts w:ascii="Times New Roman" w:hAnsi="Times New Roman" w:cs="Times New Roman"/>
                      <w:b/>
                      <w:color w:val="000000"/>
                      <w:sz w:val="18"/>
                      <w:szCs w:val="18"/>
                      <w:lang w:val="kk-KZ"/>
                    </w:rPr>
                    <w:t>_________</w:t>
                  </w:r>
                  <w:r w:rsidR="008D5962" w:rsidRPr="00841632">
                    <w:rPr>
                      <w:rFonts w:ascii="Times New Roman" w:hAnsi="Times New Roman" w:cs="Times New Roman"/>
                      <w:b/>
                      <w:color w:val="000000"/>
                      <w:sz w:val="18"/>
                      <w:szCs w:val="18"/>
                      <w:lang w:val="kk-KZ"/>
                    </w:rPr>
                    <w:t xml:space="preserve"> </w:t>
                  </w:r>
                  <w:r w:rsidR="00947735" w:rsidRPr="00841632">
                    <w:rPr>
                      <w:rFonts w:ascii="Times New Roman" w:hAnsi="Times New Roman" w:cs="Times New Roman"/>
                      <w:b/>
                      <w:color w:val="000000"/>
                      <w:sz w:val="18"/>
                      <w:szCs w:val="18"/>
                      <w:lang w:val="kk-KZ"/>
                    </w:rPr>
                    <w:t>20</w:t>
                  </w:r>
                  <w:r w:rsidR="008D5962" w:rsidRPr="00841632">
                    <w:rPr>
                      <w:rFonts w:ascii="Times New Roman" w:hAnsi="Times New Roman" w:cs="Times New Roman"/>
                      <w:b/>
                      <w:color w:val="000000"/>
                      <w:sz w:val="18"/>
                      <w:szCs w:val="18"/>
                      <w:lang w:val="kk-KZ"/>
                    </w:rPr>
                    <w:t>2</w:t>
                  </w:r>
                  <w:r w:rsidR="0096605E" w:rsidRPr="003E2B49">
                    <w:rPr>
                      <w:rFonts w:ascii="Times New Roman" w:hAnsi="Times New Roman" w:cs="Times New Roman"/>
                      <w:b/>
                      <w:color w:val="000000"/>
                      <w:sz w:val="18"/>
                      <w:szCs w:val="18"/>
                      <w:lang w:val="kk-KZ"/>
                    </w:rPr>
                    <w:t>__</w:t>
                  </w:r>
                  <w:r w:rsidR="00947735" w:rsidRPr="00841632">
                    <w:rPr>
                      <w:rFonts w:ascii="Times New Roman" w:hAnsi="Times New Roman" w:cs="Times New Roman"/>
                      <w:b/>
                      <w:color w:val="000000"/>
                      <w:sz w:val="18"/>
                      <w:szCs w:val="18"/>
                      <w:lang w:val="kk-KZ"/>
                    </w:rPr>
                    <w:t xml:space="preserve"> </w:t>
                  </w:r>
                  <w:r w:rsidR="008D5962" w:rsidRPr="00841632">
                    <w:rPr>
                      <w:rFonts w:ascii="Times New Roman" w:hAnsi="Times New Roman" w:cs="Times New Roman"/>
                      <w:b/>
                      <w:color w:val="000000"/>
                      <w:sz w:val="18"/>
                      <w:szCs w:val="18"/>
                      <w:lang w:val="kk-KZ"/>
                    </w:rPr>
                    <w:t>ж</w:t>
                  </w:r>
                  <w:r w:rsidR="00947735" w:rsidRPr="00841632">
                    <w:rPr>
                      <w:rFonts w:ascii="Times New Roman" w:hAnsi="Times New Roman" w:cs="Times New Roman"/>
                      <w:b/>
                      <w:color w:val="000000"/>
                      <w:sz w:val="18"/>
                      <w:szCs w:val="18"/>
                      <w:lang w:val="kk-KZ"/>
                    </w:rPr>
                    <w:t>.</w:t>
                  </w:r>
                </w:p>
                <w:p w14:paraId="35BF672F" w14:textId="77777777" w:rsidR="00C7760D" w:rsidRPr="00841632" w:rsidRDefault="00C7760D" w:rsidP="004E03EF">
                  <w:pPr>
                    <w:spacing w:after="0" w:line="240" w:lineRule="auto"/>
                    <w:jc w:val="both"/>
                    <w:rPr>
                      <w:rFonts w:ascii="Times New Roman" w:hAnsi="Times New Roman" w:cs="Times New Roman"/>
                      <w:b/>
                      <w:color w:val="000000"/>
                      <w:sz w:val="18"/>
                      <w:szCs w:val="18"/>
                      <w:lang w:val="kk-KZ"/>
                    </w:rPr>
                  </w:pPr>
                </w:p>
              </w:tc>
            </w:tr>
          </w:tbl>
          <w:p w14:paraId="3D083E8C" w14:textId="40789C4A" w:rsidR="00AF661C" w:rsidRPr="002267F0" w:rsidRDefault="003F57B4" w:rsidP="004E03EF">
            <w:pPr>
              <w:pStyle w:val="a4"/>
              <w:tabs>
                <w:tab w:val="left" w:pos="318"/>
              </w:tabs>
              <w:jc w:val="both"/>
              <w:rPr>
                <w:rFonts w:ascii="Times New Roman" w:eastAsia="Times New Roman" w:hAnsi="Times New Roman" w:cs="Times New Roman"/>
                <w:sz w:val="18"/>
                <w:szCs w:val="18"/>
                <w:lang w:val="kk-KZ"/>
              </w:rPr>
            </w:pPr>
            <w:r w:rsidRPr="00841632">
              <w:rPr>
                <w:rFonts w:ascii="Times New Roman" w:hAnsi="Times New Roman" w:cs="Times New Roman"/>
                <w:sz w:val="18"/>
                <w:szCs w:val="18"/>
                <w:lang w:val="kk-KZ"/>
              </w:rPr>
              <w:t xml:space="preserve">Бұдан әрі </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Тапсырыс беруші</w:t>
            </w:r>
            <w:r w:rsidRPr="00841632">
              <w:rPr>
                <w:rFonts w:ascii="Times New Roman" w:hAnsi="Times New Roman" w:cs="Times New Roman"/>
                <w:b/>
                <w:color w:val="000000"/>
                <w:sz w:val="18"/>
                <w:szCs w:val="18"/>
                <w:lang w:val="kk-KZ"/>
              </w:rPr>
              <w:t>»</w:t>
            </w:r>
            <w:r w:rsidRPr="00841632">
              <w:rPr>
                <w:rFonts w:ascii="Times New Roman" w:hAnsi="Times New Roman" w:cs="Times New Roman"/>
                <w:sz w:val="18"/>
                <w:szCs w:val="18"/>
                <w:lang w:val="kk-KZ"/>
              </w:rPr>
              <w:t xml:space="preserve"> деп аталатын</w:t>
            </w:r>
            <w:r w:rsidRPr="00841632">
              <w:rPr>
                <w:rFonts w:ascii="Times New Roman" w:hAnsi="Times New Roman" w:cs="Times New Roman"/>
                <w:b/>
                <w:sz w:val="18"/>
                <w:szCs w:val="18"/>
                <w:lang w:val="kk-KZ"/>
              </w:rPr>
              <w:t xml:space="preserve"> </w:t>
            </w:r>
            <w:r w:rsidR="000F0999" w:rsidRPr="00841632">
              <w:rPr>
                <w:rFonts w:ascii="Times New Roman" w:hAnsi="Times New Roman" w:cs="Times New Roman"/>
                <w:b/>
                <w:color w:val="000000"/>
                <w:sz w:val="18"/>
                <w:szCs w:val="18"/>
                <w:lang w:val="kk-KZ"/>
              </w:rPr>
              <w:t>«</w:t>
            </w:r>
            <w:r w:rsidR="00FD3834" w:rsidRPr="00841632">
              <w:rPr>
                <w:rFonts w:ascii="Times New Roman" w:hAnsi="Times New Roman" w:cs="Times New Roman"/>
                <w:b/>
                <w:sz w:val="18"/>
                <w:szCs w:val="18"/>
                <w:lang w:val="kk-KZ"/>
              </w:rPr>
              <w:t>Ұлт</w:t>
            </w:r>
            <w:r w:rsidR="000F0999" w:rsidRPr="00841632">
              <w:rPr>
                <w:rFonts w:ascii="Times New Roman" w:hAnsi="Times New Roman" w:cs="Times New Roman"/>
                <w:b/>
                <w:sz w:val="18"/>
                <w:szCs w:val="18"/>
                <w:lang w:val="kk-KZ"/>
              </w:rPr>
              <w:t>тық ғылыми медициналық орталық</w:t>
            </w:r>
            <w:r w:rsidR="000F0999" w:rsidRPr="00841632">
              <w:rPr>
                <w:rFonts w:ascii="Times New Roman" w:hAnsi="Times New Roman" w:cs="Times New Roman"/>
                <w:b/>
                <w:color w:val="000000"/>
                <w:sz w:val="18"/>
                <w:szCs w:val="18"/>
                <w:lang w:val="kk-KZ"/>
              </w:rPr>
              <w:t>»</w:t>
            </w:r>
            <w:r w:rsidR="000F0999" w:rsidRPr="00841632">
              <w:rPr>
                <w:rFonts w:ascii="Times New Roman" w:hAnsi="Times New Roman" w:cs="Times New Roman"/>
                <w:b/>
                <w:sz w:val="18"/>
                <w:szCs w:val="18"/>
                <w:lang w:val="kk-KZ"/>
              </w:rPr>
              <w:t xml:space="preserve"> </w:t>
            </w:r>
            <w:r w:rsidR="00FD3834" w:rsidRPr="00841632">
              <w:rPr>
                <w:rFonts w:ascii="Times New Roman" w:hAnsi="Times New Roman" w:cs="Times New Roman"/>
                <w:b/>
                <w:sz w:val="18"/>
                <w:szCs w:val="18"/>
                <w:lang w:val="kk-KZ"/>
              </w:rPr>
              <w:t>АҚ</w:t>
            </w:r>
            <w:r w:rsidR="002267F0">
              <w:rPr>
                <w:rFonts w:ascii="Times New Roman" w:hAnsi="Times New Roman" w:cs="Times New Roman"/>
                <w:b/>
                <w:sz w:val="18"/>
                <w:szCs w:val="18"/>
                <w:lang w:val="kk-KZ"/>
              </w:rPr>
              <w:t xml:space="preserve"> </w:t>
            </w:r>
            <w:r w:rsidR="002267F0" w:rsidRPr="002267F0">
              <w:rPr>
                <w:rFonts w:ascii="Times New Roman" w:hAnsi="Times New Roman" w:cs="Times New Roman"/>
                <w:sz w:val="18"/>
                <w:szCs w:val="18"/>
                <w:lang w:val="kk-KZ"/>
              </w:rPr>
              <w:t>атынан</w:t>
            </w:r>
            <w:r w:rsidR="00BA0477">
              <w:rPr>
                <w:rFonts w:ascii="Times New Roman" w:hAnsi="Times New Roman" w:cs="Times New Roman"/>
                <w:b/>
                <w:sz w:val="18"/>
                <w:szCs w:val="18"/>
                <w:lang w:val="kk-KZ"/>
              </w:rPr>
              <w:t xml:space="preserve"> _______</w:t>
            </w:r>
            <w:r w:rsidR="0078711D" w:rsidRPr="00841632">
              <w:rPr>
                <w:rFonts w:ascii="Times New Roman" w:hAnsi="Times New Roman" w:cs="Times New Roman"/>
                <w:sz w:val="18"/>
                <w:szCs w:val="18"/>
                <w:lang w:val="kk-KZ"/>
              </w:rPr>
              <w:t xml:space="preserve">, </w:t>
            </w:r>
            <w:r w:rsidR="00BA0477">
              <w:rPr>
                <w:rFonts w:ascii="Times New Roman" w:hAnsi="Times New Roman" w:cs="Times New Roman"/>
                <w:sz w:val="18"/>
                <w:szCs w:val="18"/>
                <w:lang w:val="kk-KZ"/>
              </w:rPr>
              <w:t>______</w:t>
            </w:r>
            <w:r w:rsidR="0078711D" w:rsidRPr="00841632">
              <w:rPr>
                <w:rFonts w:ascii="Times New Roman" w:hAnsi="Times New Roman" w:cs="Times New Roman"/>
                <w:sz w:val="18"/>
                <w:szCs w:val="18"/>
                <w:lang w:val="kk-KZ"/>
              </w:rPr>
              <w:t xml:space="preserve"> </w:t>
            </w:r>
            <w:r w:rsidR="005A5976" w:rsidRPr="00841632">
              <w:rPr>
                <w:rFonts w:ascii="Times New Roman" w:hAnsi="Times New Roman" w:cs="Times New Roman"/>
                <w:sz w:val="18"/>
                <w:szCs w:val="18"/>
                <w:lang w:val="kk-KZ"/>
              </w:rPr>
              <w:t xml:space="preserve">негізінде әрекет ететін, бір </w:t>
            </w:r>
            <w:r w:rsidRPr="00841632">
              <w:rPr>
                <w:rFonts w:ascii="Times New Roman" w:hAnsi="Times New Roman" w:cs="Times New Roman"/>
                <w:sz w:val="18"/>
                <w:szCs w:val="18"/>
                <w:lang w:val="kk-KZ"/>
              </w:rPr>
              <w:t xml:space="preserve">тараптан </w:t>
            </w:r>
            <w:r w:rsidR="005A5976" w:rsidRPr="00841632">
              <w:rPr>
                <w:rFonts w:ascii="Times New Roman" w:hAnsi="Times New Roman" w:cs="Times New Roman"/>
                <w:sz w:val="18"/>
                <w:szCs w:val="18"/>
                <w:lang w:val="kk-KZ"/>
              </w:rPr>
              <w:t xml:space="preserve">және </w:t>
            </w:r>
            <w:r w:rsidR="00615161" w:rsidRPr="00841632">
              <w:rPr>
                <w:rFonts w:ascii="Times New Roman" w:hAnsi="Times New Roman" w:cs="Times New Roman"/>
                <w:sz w:val="18"/>
                <w:szCs w:val="18"/>
                <w:lang w:val="kk-KZ"/>
              </w:rPr>
              <w:t>бұдан</w:t>
            </w:r>
            <w:r w:rsidR="00E14727" w:rsidRPr="00841632">
              <w:rPr>
                <w:rFonts w:ascii="Times New Roman" w:hAnsi="Times New Roman" w:cs="Times New Roman"/>
                <w:sz w:val="18"/>
                <w:szCs w:val="18"/>
                <w:lang w:val="kk-KZ"/>
              </w:rPr>
              <w:t xml:space="preserve"> әрі</w:t>
            </w:r>
            <w:r w:rsidR="00E14727" w:rsidRPr="00841632">
              <w:rPr>
                <w:rFonts w:ascii="Times New Roman" w:hAnsi="Times New Roman" w:cs="Times New Roman"/>
                <w:b/>
                <w:sz w:val="18"/>
                <w:szCs w:val="18"/>
                <w:lang w:val="kk-KZ"/>
              </w:rPr>
              <w:t xml:space="preserve"> </w:t>
            </w:r>
            <w:r w:rsidR="00EA0D4C" w:rsidRPr="00841632">
              <w:rPr>
                <w:rFonts w:ascii="Times New Roman" w:hAnsi="Times New Roman" w:cs="Times New Roman"/>
                <w:sz w:val="18"/>
                <w:szCs w:val="18"/>
                <w:lang w:val="kk-KZ"/>
              </w:rPr>
              <w:t>«Өнім беруші»</w:t>
            </w:r>
            <w:r w:rsidR="000F0999" w:rsidRPr="00841632">
              <w:rPr>
                <w:rFonts w:ascii="Times New Roman" w:hAnsi="Times New Roman" w:cs="Times New Roman"/>
                <w:sz w:val="18"/>
                <w:szCs w:val="18"/>
                <w:lang w:val="kk-KZ"/>
              </w:rPr>
              <w:t xml:space="preserve"> </w:t>
            </w:r>
            <w:r w:rsidR="00EA0D4C" w:rsidRPr="00841632">
              <w:rPr>
                <w:rFonts w:ascii="Times New Roman" w:hAnsi="Times New Roman" w:cs="Times New Roman"/>
                <w:sz w:val="18"/>
                <w:szCs w:val="18"/>
                <w:lang w:val="kk-KZ"/>
              </w:rPr>
              <w:t>деп аталатын</w:t>
            </w:r>
            <w:r w:rsidR="00383040" w:rsidRPr="00841632">
              <w:rPr>
                <w:rFonts w:ascii="Times New Roman" w:hAnsi="Times New Roman" w:cs="Times New Roman"/>
                <w:b/>
                <w:sz w:val="18"/>
                <w:szCs w:val="18"/>
                <w:lang w:val="kk-KZ"/>
              </w:rPr>
              <w:t xml:space="preserve"> </w:t>
            </w:r>
            <w:r w:rsidR="00BA0477">
              <w:rPr>
                <w:rFonts w:ascii="Times New Roman" w:eastAsia="Times New Roman" w:hAnsi="Times New Roman" w:cs="Times New Roman"/>
                <w:b/>
                <w:sz w:val="18"/>
                <w:szCs w:val="18"/>
                <w:lang w:val="kk-KZ"/>
              </w:rPr>
              <w:t>__________</w:t>
            </w:r>
            <w:r w:rsidR="00591362">
              <w:rPr>
                <w:rFonts w:ascii="Times New Roman" w:eastAsia="Times New Roman" w:hAnsi="Times New Roman" w:cs="Times New Roman"/>
                <w:b/>
                <w:sz w:val="18"/>
                <w:szCs w:val="18"/>
                <w:lang w:val="kk-KZ"/>
              </w:rPr>
              <w:t xml:space="preserve">, </w:t>
            </w:r>
            <w:r w:rsidR="00832DA2" w:rsidRPr="00841632">
              <w:rPr>
                <w:rFonts w:ascii="Times New Roman" w:eastAsia="Times New Roman" w:hAnsi="Times New Roman" w:cs="Times New Roman"/>
                <w:sz w:val="18"/>
                <w:szCs w:val="18"/>
                <w:lang w:val="kk-KZ"/>
              </w:rPr>
              <w:t>бұдан әрі Өнім беруші деп аталатын,</w:t>
            </w:r>
            <w:r w:rsidR="00201377">
              <w:rPr>
                <w:rFonts w:ascii="Times New Roman" w:eastAsia="Times New Roman" w:hAnsi="Times New Roman" w:cs="Times New Roman"/>
                <w:sz w:val="18"/>
                <w:szCs w:val="18"/>
                <w:lang w:val="kk-KZ"/>
              </w:rPr>
              <w:t xml:space="preserve"> </w:t>
            </w:r>
            <w:r w:rsidR="00BA0477">
              <w:rPr>
                <w:rFonts w:ascii="Times New Roman" w:eastAsia="Times New Roman" w:hAnsi="Times New Roman" w:cs="Times New Roman"/>
                <w:sz w:val="18"/>
                <w:szCs w:val="18"/>
                <w:lang w:val="kk-KZ"/>
              </w:rPr>
              <w:t>________</w:t>
            </w:r>
            <w:r w:rsidR="007C5727" w:rsidRPr="00841632">
              <w:rPr>
                <w:rFonts w:ascii="Times New Roman" w:eastAsia="Times New Roman" w:hAnsi="Times New Roman" w:cs="Times New Roman"/>
                <w:b/>
                <w:sz w:val="18"/>
                <w:szCs w:val="18"/>
                <w:lang w:val="kk-KZ"/>
              </w:rPr>
              <w:t xml:space="preserve">, </w:t>
            </w:r>
            <w:r w:rsidR="00D05A44" w:rsidRPr="00841632">
              <w:rPr>
                <w:rFonts w:ascii="Times New Roman" w:hAnsi="Times New Roman" w:cs="Times New Roman"/>
                <w:sz w:val="18"/>
                <w:szCs w:val="18"/>
                <w:lang w:val="kk-KZ"/>
              </w:rPr>
              <w:t>Жарғы</w:t>
            </w:r>
            <w:r w:rsidR="00CB26F9" w:rsidRPr="00841632">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 xml:space="preserve">негізінде </w:t>
            </w:r>
            <w:r w:rsidR="0054405D">
              <w:rPr>
                <w:rFonts w:ascii="Times New Roman" w:eastAsia="Times New Roman" w:hAnsi="Times New Roman" w:cs="Times New Roman"/>
                <w:sz w:val="18"/>
                <w:szCs w:val="18"/>
                <w:lang w:val="kk-KZ"/>
              </w:rPr>
              <w:t>әрекет</w:t>
            </w:r>
            <w:r w:rsidR="008921A0" w:rsidRPr="002267F0">
              <w:rPr>
                <w:rFonts w:ascii="Times New Roman" w:eastAsia="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ететін,</w:t>
            </w:r>
            <w:r w:rsidR="007C5727" w:rsidRPr="00841632">
              <w:rPr>
                <w:rFonts w:ascii="Times New Roman" w:hAnsi="Times New Roman" w:cs="Times New Roman"/>
                <w:sz w:val="18"/>
                <w:szCs w:val="18"/>
                <w:lang w:val="kk-KZ"/>
              </w:rPr>
              <w:t xml:space="preserve"> </w:t>
            </w:r>
            <w:r w:rsidR="007C5727" w:rsidRPr="00841632">
              <w:rPr>
                <w:rFonts w:ascii="Times New Roman" w:eastAsia="Times New Roman" w:hAnsi="Times New Roman" w:cs="Times New Roman"/>
                <w:sz w:val="18"/>
                <w:szCs w:val="18"/>
                <w:lang w:val="kk-KZ"/>
              </w:rPr>
              <w:t>келесі тараптан</w:t>
            </w:r>
            <w:r w:rsidR="00407865" w:rsidRPr="00841632">
              <w:rPr>
                <w:rFonts w:ascii="Times New Roman" w:eastAsia="Times New Roman" w:hAnsi="Times New Roman" w:cs="Times New Roman"/>
                <w:sz w:val="18"/>
                <w:szCs w:val="18"/>
                <w:lang w:val="kk-KZ"/>
              </w:rPr>
              <w:t>,</w:t>
            </w:r>
            <w:r w:rsidR="00A903B8" w:rsidRPr="00841632">
              <w:rPr>
                <w:rFonts w:ascii="Times New Roman" w:eastAsia="Times New Roman" w:hAnsi="Times New Roman" w:cs="Times New Roman"/>
                <w:sz w:val="18"/>
                <w:szCs w:val="18"/>
                <w:lang w:val="kk-KZ"/>
              </w:rPr>
              <w:t xml:space="preserve"> </w:t>
            </w:r>
            <w:r w:rsidR="0096605E">
              <w:rPr>
                <w:rFonts w:ascii="Times New Roman" w:eastAsia="Times New Roman" w:hAnsi="Times New Roman"/>
                <w:sz w:val="18"/>
                <w:szCs w:val="18"/>
                <w:lang w:val="kk-KZ"/>
              </w:rPr>
              <w:t>«</w:t>
            </w:r>
            <w:r w:rsidR="0096605E">
              <w:rPr>
                <w:rFonts w:ascii="Times New Roman" w:hAnsi="Times New Roman"/>
                <w:sz w:val="18"/>
                <w:szCs w:val="18"/>
                <w:lang w:val="kk-KZ"/>
              </w:rPr>
              <w:t>Тегін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жүйесінде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 бекіту туралы, фармацевтикалық қызметтер</w:t>
            </w:r>
            <w:r w:rsidR="0096605E">
              <w:rPr>
                <w:rFonts w:ascii="Times New Roman" w:eastAsia="Times New Roman" w:hAnsi="Times New Roman"/>
                <w:sz w:val="18"/>
                <w:szCs w:val="18"/>
                <w:lang w:val="kk-KZ"/>
              </w:rPr>
              <w:t xml:space="preserve">» </w:t>
            </w:r>
            <w:r w:rsidR="0096605E">
              <w:rPr>
                <w:rFonts w:ascii="Times New Roman" w:hAnsi="Times New Roman"/>
                <w:b/>
                <w:sz w:val="18"/>
                <w:szCs w:val="18"/>
                <w:lang w:val="kk-KZ"/>
              </w:rPr>
              <w:t>Қазақстан Республикасы Денсаулық сақтау министрлігінің 2023 жылғы 7 маусымдағы № 110 бұйрығы</w:t>
            </w:r>
            <w:r w:rsidR="00407865" w:rsidRPr="00841632">
              <w:rPr>
                <w:rFonts w:ascii="Times New Roman" w:hAnsi="Times New Roman" w:cs="Times New Roman"/>
                <w:sz w:val="18"/>
                <w:szCs w:val="18"/>
                <w:lang w:val="kk-KZ"/>
              </w:rPr>
              <w:t xml:space="preserve"> сәйкес әзірленді және өткізу қағидаларын бекіту туралы ережелерге және </w:t>
            </w:r>
            <w:r w:rsidR="00BA0477">
              <w:rPr>
                <w:rFonts w:ascii="Times New Roman" w:hAnsi="Times New Roman" w:cs="Times New Roman"/>
                <w:b/>
                <w:sz w:val="18"/>
                <w:szCs w:val="18"/>
                <w:lang w:val="kk-KZ"/>
              </w:rPr>
              <w:t>2023</w:t>
            </w:r>
            <w:r w:rsidR="00855E0A" w:rsidRPr="00841632">
              <w:rPr>
                <w:rFonts w:ascii="Times New Roman" w:hAnsi="Times New Roman" w:cs="Times New Roman"/>
                <w:b/>
                <w:sz w:val="18"/>
                <w:szCs w:val="18"/>
                <w:lang w:val="kk-KZ"/>
              </w:rPr>
              <w:t xml:space="preserve"> жылғы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w:t>
            </w:r>
            <w:r w:rsidR="00BA0477">
              <w:rPr>
                <w:rFonts w:ascii="Times New Roman" w:hAnsi="Times New Roman" w:cs="Times New Roman"/>
                <w:b/>
                <w:sz w:val="18"/>
                <w:szCs w:val="18"/>
                <w:lang w:val="kk-KZ"/>
              </w:rPr>
              <w:t>_____</w:t>
            </w:r>
            <w:r w:rsidR="00855E0A" w:rsidRPr="00841632">
              <w:rPr>
                <w:rFonts w:ascii="Times New Roman" w:hAnsi="Times New Roman" w:cs="Times New Roman"/>
                <w:b/>
                <w:sz w:val="18"/>
                <w:szCs w:val="18"/>
                <w:lang w:val="kk-KZ"/>
              </w:rPr>
              <w:t xml:space="preserve"> айында №</w:t>
            </w:r>
            <w:r w:rsidR="00BA0477">
              <w:rPr>
                <w:rFonts w:ascii="Times New Roman" w:hAnsi="Times New Roman" w:cs="Times New Roman"/>
                <w:b/>
                <w:sz w:val="18"/>
                <w:szCs w:val="18"/>
                <w:lang w:val="kk-KZ"/>
              </w:rPr>
              <w:t>___</w:t>
            </w:r>
            <w:r w:rsidR="00855E0A" w:rsidRPr="00841632">
              <w:rPr>
                <w:rFonts w:ascii="Times New Roman" w:hAnsi="Times New Roman" w:cs="Times New Roman"/>
                <w:b/>
                <w:sz w:val="18"/>
                <w:szCs w:val="18"/>
                <w:lang w:val="kk-KZ"/>
              </w:rPr>
              <w:t xml:space="preserve"> тауарларды сатып алу бойынша </w:t>
            </w:r>
            <w:r w:rsidR="00BA0477">
              <w:rPr>
                <w:rFonts w:ascii="Times New Roman" w:hAnsi="Times New Roman" w:cs="Times New Roman"/>
                <w:b/>
                <w:sz w:val="18"/>
                <w:szCs w:val="18"/>
                <w:lang w:val="kk-KZ"/>
              </w:rPr>
              <w:t>________</w:t>
            </w:r>
            <w:r w:rsidR="00855E0A" w:rsidRPr="00841632">
              <w:rPr>
                <w:rFonts w:ascii="Times New Roman" w:hAnsi="Times New Roman" w:cs="Times New Roman"/>
                <w:b/>
                <w:sz w:val="18"/>
                <w:szCs w:val="18"/>
                <w:lang w:val="kk-KZ"/>
              </w:rPr>
              <w:t>тәсілімен сатып алу шартын (бұдан әрі – Шарт) жасасты және төмендегілер туралы келісімге келді:</w:t>
            </w:r>
            <w:r w:rsidR="00AF661C" w:rsidRPr="00841632">
              <w:rPr>
                <w:rFonts w:ascii="Times New Roman" w:hAnsi="Times New Roman" w:cs="Times New Roman"/>
                <w:b/>
                <w:sz w:val="18"/>
                <w:szCs w:val="18"/>
                <w:lang w:val="kk-KZ"/>
              </w:rPr>
              <w:t xml:space="preserve"> </w:t>
            </w:r>
          </w:p>
          <w:p w14:paraId="00545828" w14:textId="77777777" w:rsidR="0088154C" w:rsidRPr="0088154C" w:rsidRDefault="0088154C" w:rsidP="004E03EF">
            <w:pPr>
              <w:pStyle w:val="3"/>
              <w:shd w:val="clear" w:color="auto" w:fill="FFFFFF"/>
              <w:spacing w:before="0" w:line="240" w:lineRule="auto"/>
              <w:jc w:val="both"/>
              <w:textAlignment w:val="baseline"/>
              <w:rPr>
                <w:rFonts w:ascii="Times New Roman" w:eastAsia="Times New Roman" w:hAnsi="Times New Roman" w:cs="Times New Roman"/>
                <w:bCs w:val="0"/>
                <w:color w:val="1E1E1E"/>
                <w:sz w:val="18"/>
                <w:szCs w:val="18"/>
                <w:lang w:val="kk-KZ"/>
              </w:rPr>
            </w:pPr>
            <w:r w:rsidRPr="0088154C">
              <w:rPr>
                <w:rFonts w:ascii="Times New Roman" w:hAnsi="Times New Roman" w:cs="Times New Roman"/>
                <w:bCs w:val="0"/>
                <w:color w:val="1E1E1E"/>
                <w:sz w:val="18"/>
                <w:szCs w:val="18"/>
                <w:lang w:val="kk-KZ"/>
              </w:rPr>
              <w:t>1. Шартта қолданылатын терминдер</w:t>
            </w:r>
          </w:p>
          <w:p w14:paraId="3EC69B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Шартта төменде санамаланған ұғымдарға мынадай түсінік беріледі:</w:t>
            </w:r>
          </w:p>
          <w:p w14:paraId="6438DA2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Шарт – Тапсырыс беруші мен Өнім берушінің арасында Қазақстан Республикасының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14:paraId="7415409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Шарттың сомасы – Тапсырыс берушінің Өнім берушіге Шарттың шеңберінде Бірыңғай дистрибьюторға өзінің шарттық міндеттемелерін толық орындағаны үшін төлеуі тиіс сома;</w:t>
            </w:r>
          </w:p>
          <w:p w14:paraId="6E5BAC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тауарлар – Өнім беруші Тапсырыс берушіге Шарттың талаптарына сәйкес беруі тиіс дәрілік заттар және (немесе) медициналық бұйымдар және ілеспе көрсетілетін қызметтер;</w:t>
            </w:r>
          </w:p>
          <w:p w14:paraId="4DF3E8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ілеспе көрсетілетін қызметтер – тасымалдау және сақтандыру сияқты тауарларды беруді қамтамасыз ететін көрсетілетін қызметтер және Өнім берушінің Шартты орындауға бағытталған басқа да міндеттерін қамтитын, монтаждау, іске қосу, техникалық жәрдем көрсету, оқыту және басқа да қосалқы көрсетілетін қызметтер;</w:t>
            </w:r>
          </w:p>
          <w:p w14:paraId="213DD55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Тапсырыс беруші – облыстардың, республикалық маңызы бар қалалардың және астананың денсаулық сақтауды мемлекеттік басқарудың жергілікті органдары, медициналық қызметтер көрсететін әскери-медициналық (медициналық) бөлімшелер, ведомстволық бөлімшелер (ұйымдар), сондай-ақ тегін медициналық көмектің кепілдік берілген көлемі шеңберінде және (немесе) міндетті әлеуметтік медициналық сақтандыру жүйесінде медициналық қызметтер көрсететін денсаулық сақтау субъектілері;</w:t>
            </w:r>
          </w:p>
          <w:p w14:paraId="5C2EB45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Өнім беруші – Тапсырыс берушімен жасалған сатып алу туралы Шартта оның контрагенті ретінде әрекет ететін және Шарт талаптарында көрсетілген тауарларды беруді жүзеге асыратын жеке немесе заңды тұлға.</w:t>
            </w:r>
          </w:p>
          <w:p w14:paraId="06C83A02"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t>2. Шарттың мәні</w:t>
            </w:r>
          </w:p>
          <w:p w14:paraId="4A66032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Өнім беруші тауарды Шарттың талаптарына сәйкес, осы Шартқа қосымшаларда айқындалған мөлшерде және сапада беруге, ал Тапсырыс беруші оны қабылдауға және Шарттың талаптарына сәйкес төлеуге міндеттенеді.</w:t>
            </w:r>
          </w:p>
          <w:p w14:paraId="4693608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Төменде санамаланған құжаттар және оларда келісілген талаптар осы Шартты құрайды және оның ажырамас бөлігі болып табылады, атап айтқанда:</w:t>
            </w:r>
          </w:p>
          <w:p w14:paraId="1EEC17A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осы Шарт;</w:t>
            </w:r>
          </w:p>
          <w:p w14:paraId="62553DD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сатып алынатын тауарлардың тізбесі;</w:t>
            </w:r>
          </w:p>
          <w:p w14:paraId="7B32FDF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3) техникалық ерекшелік;</w:t>
            </w:r>
          </w:p>
          <w:p w14:paraId="6E4676F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4) Шарттың орындалуын қамтамасыз ету (бұл тармақша егер тендерлік құжаттамада немесе Қағидаларда Шарттың орындалуын қамтамасыз етуді енгізу көзделсе көрсетіледі).</w:t>
            </w:r>
          </w:p>
          <w:p w14:paraId="204E305B" w14:textId="77777777" w:rsidR="0088154C" w:rsidRPr="0063684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63684B">
              <w:rPr>
                <w:rFonts w:ascii="Times New Roman" w:hAnsi="Times New Roman" w:cs="Times New Roman"/>
                <w:bCs w:val="0"/>
                <w:color w:val="1E1E1E"/>
                <w:sz w:val="18"/>
                <w:szCs w:val="18"/>
                <w:lang w:val="kk-KZ"/>
              </w:rPr>
              <w:lastRenderedPageBreak/>
              <w:t>3. Шарттың бағасы және төлемі</w:t>
            </w:r>
          </w:p>
          <w:p w14:paraId="72A1D212" w14:textId="77777777" w:rsidR="0088154C" w:rsidRDefault="0063684B"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4. Шарттың бағасы__________</w:t>
            </w:r>
            <w:r w:rsidR="0088154C" w:rsidRPr="0088154C">
              <w:rPr>
                <w:color w:val="000000"/>
                <w:spacing w:val="2"/>
                <w:sz w:val="18"/>
                <w:szCs w:val="18"/>
                <w:lang w:val="kk-KZ"/>
              </w:rPr>
              <w:t>теңгені (соманы санмен және жазумен көрсету) құрайды және Өнім берушінің оның тендерлік өтінімінде көрсеткен бағасына сәйкес келеді.</w:t>
            </w:r>
          </w:p>
          <w:p w14:paraId="4504F386" w14:textId="21BCC688"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 xml:space="preserve">Тараптар жоғарыда аталған баға шекті баға болып табылады деп келіседі. Нақты баға Шарттың қолданылу мерзімі ішінде </w:t>
            </w:r>
            <w:r w:rsidR="0096605E">
              <w:rPr>
                <w:color w:val="000000"/>
                <w:spacing w:val="2"/>
                <w:sz w:val="18"/>
                <w:szCs w:val="18"/>
                <w:lang w:val="kk-KZ"/>
              </w:rPr>
              <w:t>Ө</w:t>
            </w:r>
            <w:r w:rsidRPr="00563CF5">
              <w:rPr>
                <w:color w:val="000000"/>
                <w:spacing w:val="2"/>
                <w:sz w:val="18"/>
                <w:szCs w:val="18"/>
                <w:lang w:val="kk-KZ"/>
              </w:rPr>
              <w:t>нім берушіге жіберілген Тапсырыс берушінің барлық өтінімдерінің құны бойынша айқындалады.</w:t>
            </w:r>
          </w:p>
          <w:p w14:paraId="69FF469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5. Өнім берушіге берілген тауарлар үшін ақы төлеу мынадай шарттарда жүргізіледі:</w:t>
            </w:r>
          </w:p>
          <w:p w14:paraId="0144638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Төлем түрі</w:t>
            </w:r>
            <w:r w:rsidR="0063684B">
              <w:rPr>
                <w:color w:val="000000"/>
                <w:spacing w:val="2"/>
                <w:sz w:val="18"/>
                <w:szCs w:val="18"/>
                <w:lang w:val="kk-KZ"/>
              </w:rPr>
              <w:t xml:space="preserve">: </w:t>
            </w:r>
            <w:r w:rsidR="0063684B" w:rsidRPr="0063684B">
              <w:rPr>
                <w:color w:val="000000"/>
                <w:spacing w:val="2"/>
                <w:sz w:val="18"/>
                <w:szCs w:val="18"/>
                <w:lang w:val="kk-KZ"/>
              </w:rPr>
              <w:t>Тапсырыс беруші Өнім берушінің есеп шотына төлемді аудару жолымен жүргізеді.</w:t>
            </w:r>
          </w:p>
          <w:p w14:paraId="37AA125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Төлеу мерзімі: </w:t>
            </w:r>
            <w:r w:rsidR="001D2D2B" w:rsidRPr="001D2D2B">
              <w:rPr>
                <w:b/>
                <w:color w:val="000000"/>
                <w:spacing w:val="2"/>
                <w:sz w:val="18"/>
                <w:szCs w:val="18"/>
                <w:lang w:val="kk-KZ"/>
              </w:rPr>
              <w:t>Тағайындау пунктінде тауарды қабылдаудан кейін 45 (қырық бес) жұмыс күннен кешіктірмей.</w:t>
            </w:r>
          </w:p>
          <w:p w14:paraId="128F9D6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6. Төлем алдындағы қажетті құжаттар:</w:t>
            </w:r>
          </w:p>
          <w:p w14:paraId="2A975EE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 Өнім беруші ұсынатын және оның өндіруші, ресми дистрибьютор не өндірушінің ресми өкілі мәртебесін растайтын шарттың көшірмесі немесе өзге де құжаттар;</w:t>
            </w:r>
          </w:p>
          <w:p w14:paraId="0C1F900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2) шот-фактура, жүкқұжат, қабылдап алу-беру актісі;</w:t>
            </w:r>
          </w:p>
          <w:p w14:paraId="31E4BEB9" w14:textId="77777777" w:rsidR="0088154C" w:rsidRPr="001D4D0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3) </w:t>
            </w:r>
            <w:r w:rsidR="001D4D0C">
              <w:rPr>
                <w:color w:val="000000"/>
                <w:spacing w:val="2"/>
                <w:sz w:val="18"/>
                <w:szCs w:val="18"/>
                <w:lang w:val="kk-KZ"/>
              </w:rPr>
              <w:t>тауардың сәйкестік сертификаты;</w:t>
            </w:r>
          </w:p>
          <w:p w14:paraId="2F758DCF" w14:textId="77777777" w:rsidR="001D4D0C" w:rsidRPr="0088154C" w:rsidRDefault="001D4D0C"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4) </w:t>
            </w:r>
            <w:r w:rsidRPr="001D4D0C">
              <w:rPr>
                <w:color w:val="000000"/>
                <w:spacing w:val="2"/>
                <w:sz w:val="18"/>
                <w:szCs w:val="18"/>
                <w:lang w:val="kk-KZ"/>
              </w:rPr>
              <w:t>тауардың нақты түріне тән өзге де құжаттар</w:t>
            </w:r>
          </w:p>
          <w:p w14:paraId="4BCE066E" w14:textId="77777777" w:rsidR="0088154C" w:rsidRPr="00A26E01"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lang w:val="kk-KZ"/>
              </w:rPr>
            </w:pPr>
            <w:r w:rsidRPr="00A26E01">
              <w:rPr>
                <w:rFonts w:ascii="Times New Roman" w:hAnsi="Times New Roman" w:cs="Times New Roman"/>
                <w:bCs w:val="0"/>
                <w:color w:val="1E1E1E"/>
                <w:sz w:val="18"/>
                <w:szCs w:val="18"/>
                <w:lang w:val="kk-KZ"/>
              </w:rPr>
              <w:t>4. Тауарды беру және қабылдау шарттары</w:t>
            </w:r>
          </w:p>
          <w:p w14:paraId="39D987B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7. Шарт шеңберінде берілетін тауарлар техникалық ерекшелікте көрсетілген стандарттарға сәйкес келуі немесе олардан жоғары болуы тиіс.</w:t>
            </w:r>
          </w:p>
          <w:p w14:paraId="69379A6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8. Өнім беруші Тапсырыс берушінің алдын ала жазбаша келісімінсіз Шарттың немесе оның қандай да бір ережелерінің, сондай-ақ Тапсырыс беруші немесе осы Шартты орындау үшін Өнім беруші тартқан персоналды қоспағанда, оның атынан басқа тұлғалар ұсынған техникалық құжаттаманың, жоспарлардың, сызбалардың, модельдердің, үлгілердің немесе ақпараттың мазмұнын ешкімге ашпауға тиіс.</w:t>
            </w:r>
          </w:p>
          <w:p w14:paraId="152BE4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Көрсетілген ақпарат бұл персоналға құпия түрде және шарттық міндеттемелерді орындау үшін қаншалықты қажет болса, сондай шамада берілуге тиіс.</w:t>
            </w:r>
          </w:p>
          <w:p w14:paraId="4FDC412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9. Өнім беруші Тапсырыс берушінің алдын ала жазбаша келісімінсіз жоғарыда аталған қандай да бір құжаттарды немесе ақпаратты Шартты іске асыру мақсатынан басқа мақсатта пайдаланбауға тиіс.</w:t>
            </w:r>
          </w:p>
          <w:p w14:paraId="4FBC234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10. Өнім беруші тауарларды соңғы межелі пунктіне тасымалдау кезінде олардың бүлінуінен немесе бүлінуінен алдын алатын орауды қамтамасыз етуге тиіс.</w:t>
            </w:r>
          </w:p>
          <w:p w14:paraId="7FA11CE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Қаптама қандай да бір шектеусіз қарқынды көтеру-тасымалдау өңдеуіне және тасымалдау кезінде экстремалды температуралардың, тұздар мен жауын-шашынның, сондай-ақ ашық сақтаудың әсеріне төзуі тиіс.</w:t>
            </w:r>
          </w:p>
          <w:p w14:paraId="62DF7F4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Буып-түйілген жәшіктердің габариттерін және олардың салмағын айқындау кезінде жеткізудің соңғы пунктінің алыстығын және тауарларды алып жүрудің барлық пункттерінде қуатты жүк көтергіш құралдардың болуын ескеру қажет.</w:t>
            </w:r>
          </w:p>
          <w:p w14:paraId="3323604D"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11. Жәшіктерді буып-түю және таңбалау, сондай-ақ оның ішіндегі және сыртындағы құжаттама Қазақстан Республикасының заңнамасына қатаң сәйкес келуі тиіс.</w:t>
            </w:r>
          </w:p>
          <w:p w14:paraId="6F322DB5"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12. </w:t>
            </w:r>
            <w:r w:rsidR="00DA658F" w:rsidRPr="00DA658F">
              <w:rPr>
                <w:color w:val="000000"/>
                <w:spacing w:val="2"/>
                <w:sz w:val="18"/>
                <w:szCs w:val="18"/>
                <w:lang w:val="kk-KZ"/>
              </w:rPr>
              <w:t xml:space="preserve">Тауарларды беруді Өнім беруші сатып алынатын тауарлар тізбесінде айтылған </w:t>
            </w:r>
            <w:r w:rsidR="00DA658F" w:rsidRPr="00DA658F">
              <w:rPr>
                <w:b/>
                <w:color w:val="000000"/>
                <w:spacing w:val="2"/>
                <w:sz w:val="18"/>
                <w:szCs w:val="18"/>
                <w:lang w:val="kk-KZ"/>
              </w:rPr>
              <w:t>Тапсырыс берушінің өтінімі</w:t>
            </w:r>
            <w:r w:rsidR="00DA658F" w:rsidRPr="00DA658F">
              <w:rPr>
                <w:color w:val="000000"/>
                <w:spacing w:val="2"/>
                <w:sz w:val="18"/>
                <w:szCs w:val="18"/>
                <w:lang w:val="kk-KZ"/>
              </w:rPr>
              <w:t xml:space="preserve"> </w:t>
            </w:r>
            <w:r w:rsidR="00DA658F" w:rsidRPr="00DA658F">
              <w:rPr>
                <w:b/>
                <w:color w:val="000000"/>
                <w:spacing w:val="2"/>
                <w:sz w:val="18"/>
                <w:szCs w:val="18"/>
                <w:lang w:val="kk-KZ"/>
              </w:rPr>
              <w:t>негізінде 5 (бес) күнтізбелік күн ішінде</w:t>
            </w:r>
            <w:r w:rsidR="00DA658F" w:rsidRPr="00DA658F">
              <w:rPr>
                <w:color w:val="000000"/>
                <w:spacing w:val="2"/>
                <w:sz w:val="18"/>
                <w:szCs w:val="18"/>
                <w:lang w:val="kk-KZ"/>
              </w:rPr>
              <w:t xml:space="preserve"> сәйкес жүзеге асырады</w:t>
            </w:r>
            <w:r w:rsidRPr="0088154C">
              <w:rPr>
                <w:color w:val="000000"/>
                <w:spacing w:val="2"/>
                <w:sz w:val="18"/>
                <w:szCs w:val="18"/>
                <w:lang w:val="kk-KZ"/>
              </w:rPr>
              <w:t>.</w:t>
            </w:r>
          </w:p>
          <w:p w14:paraId="73105A62" w14:textId="454F1F0F"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563CF5">
              <w:rPr>
                <w:color w:val="000000"/>
                <w:spacing w:val="2"/>
                <w:sz w:val="18"/>
                <w:szCs w:val="18"/>
                <w:lang w:val="kk-KZ"/>
              </w:rPr>
              <w:t>Тараптар өтінімдерді жіберу міндет</w:t>
            </w:r>
            <w:r w:rsidR="0096605E">
              <w:rPr>
                <w:color w:val="000000"/>
                <w:spacing w:val="2"/>
                <w:sz w:val="18"/>
                <w:szCs w:val="18"/>
                <w:lang w:val="kk-KZ"/>
              </w:rPr>
              <w:t>ті</w:t>
            </w:r>
            <w:r w:rsidRPr="00563CF5">
              <w:rPr>
                <w:color w:val="000000"/>
                <w:spacing w:val="2"/>
                <w:sz w:val="18"/>
                <w:szCs w:val="18"/>
                <w:lang w:val="kk-KZ"/>
              </w:rPr>
              <w:t xml:space="preserve"> емес</w:t>
            </w:r>
            <w:r w:rsidR="0096605E">
              <w:rPr>
                <w:color w:val="000000"/>
                <w:spacing w:val="2"/>
                <w:sz w:val="18"/>
                <w:szCs w:val="18"/>
                <w:lang w:val="kk-KZ"/>
              </w:rPr>
              <w:t xml:space="preserve"> және</w:t>
            </w:r>
            <w:r w:rsidRPr="00563CF5">
              <w:rPr>
                <w:color w:val="000000"/>
                <w:spacing w:val="2"/>
                <w:sz w:val="18"/>
                <w:szCs w:val="18"/>
                <w:lang w:val="kk-KZ"/>
              </w:rPr>
              <w:t xml:space="preserve"> Тапсырыс берушінің құқығы екендігімен келіседі. Тапсырыс беруші қажеттілік болмаған жағдайда, Өнім берушіге қандай да бір зиян келтірместен немесе соңғысына қандай да бір өтемақы, айыппұл және т.б. төлемей өтінім жібермеуге құқылы.</w:t>
            </w:r>
          </w:p>
          <w:p w14:paraId="55685584"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lang w:val="kk-KZ"/>
              </w:rPr>
            </w:pPr>
            <w:r w:rsidRPr="0088154C">
              <w:rPr>
                <w:color w:val="000000"/>
                <w:spacing w:val="2"/>
                <w:sz w:val="18"/>
                <w:szCs w:val="18"/>
                <w:lang w:val="kk-KZ"/>
              </w:rPr>
              <w:t xml:space="preserve">      13. </w:t>
            </w:r>
            <w:r w:rsidR="0001646D" w:rsidRPr="0001646D">
              <w:rPr>
                <w:color w:val="000000"/>
                <w:spacing w:val="2"/>
                <w:sz w:val="18"/>
                <w:szCs w:val="18"/>
                <w:lang w:val="kk-KZ"/>
              </w:rPr>
              <w:t xml:space="preserve">Өнім беруші тауарларды </w:t>
            </w:r>
            <w:r w:rsidR="0001646D" w:rsidRPr="0001646D">
              <w:rPr>
                <w:b/>
                <w:color w:val="000000"/>
                <w:spacing w:val="2"/>
                <w:sz w:val="18"/>
                <w:szCs w:val="18"/>
                <w:lang w:val="kk-KZ"/>
              </w:rPr>
              <w:t>ҚР, Астана қаласы, Абылайхан даңғылы, 42 үй, дәріхана</w:t>
            </w:r>
            <w:r w:rsidR="0001646D">
              <w:rPr>
                <w:b/>
                <w:color w:val="000000"/>
                <w:spacing w:val="2"/>
                <w:sz w:val="18"/>
                <w:szCs w:val="18"/>
                <w:lang w:val="kk-KZ"/>
              </w:rPr>
              <w:t>ға</w:t>
            </w:r>
            <w:r w:rsidR="0001646D" w:rsidRPr="0001646D">
              <w:rPr>
                <w:color w:val="000000"/>
                <w:spacing w:val="2"/>
                <w:sz w:val="18"/>
                <w:szCs w:val="18"/>
                <w:lang w:val="kk-KZ"/>
              </w:rPr>
              <w:t xml:space="preserve"> дейін жеткізуге тиіс. Бұл тауарларды межелі пунктке</w:t>
            </w:r>
            <w:r w:rsidR="00F821DB">
              <w:rPr>
                <w:color w:val="000000"/>
                <w:spacing w:val="2"/>
                <w:sz w:val="18"/>
                <w:szCs w:val="18"/>
                <w:lang w:val="kk-KZ"/>
              </w:rPr>
              <w:t xml:space="preserve"> дейін тасымалдау Өнім берушінің уәкілетті өкі</w:t>
            </w:r>
            <w:r w:rsidR="008C0958">
              <w:rPr>
                <w:color w:val="000000"/>
                <w:spacing w:val="2"/>
                <w:sz w:val="18"/>
                <w:szCs w:val="18"/>
                <w:lang w:val="kk-KZ"/>
              </w:rPr>
              <w:t>л</w:t>
            </w:r>
            <w:r w:rsidR="00F821DB">
              <w:rPr>
                <w:color w:val="000000"/>
                <w:spacing w:val="2"/>
                <w:sz w:val="18"/>
                <w:szCs w:val="18"/>
                <w:lang w:val="kk-KZ"/>
              </w:rPr>
              <w:t>і</w:t>
            </w:r>
            <w:r w:rsidR="008C0958">
              <w:rPr>
                <w:color w:val="000000"/>
                <w:spacing w:val="2"/>
                <w:sz w:val="18"/>
                <w:szCs w:val="18"/>
                <w:lang w:val="kk-KZ"/>
              </w:rPr>
              <w:t>мен</w:t>
            </w:r>
            <w:r w:rsidR="00F821DB">
              <w:rPr>
                <w:color w:val="000000"/>
                <w:spacing w:val="2"/>
                <w:sz w:val="18"/>
                <w:szCs w:val="18"/>
                <w:lang w:val="kk-KZ"/>
              </w:rPr>
              <w:t xml:space="preserve"> </w:t>
            </w:r>
            <w:r w:rsidR="0001646D" w:rsidRPr="0001646D">
              <w:rPr>
                <w:color w:val="000000"/>
                <w:spacing w:val="2"/>
                <w:sz w:val="18"/>
                <w:szCs w:val="18"/>
                <w:lang w:val="kk-KZ"/>
              </w:rPr>
              <w:t>жүзеге асыр</w:t>
            </w:r>
            <w:r w:rsidR="008C0958">
              <w:rPr>
                <w:color w:val="000000"/>
                <w:spacing w:val="2"/>
                <w:sz w:val="18"/>
                <w:szCs w:val="18"/>
                <w:lang w:val="kk-KZ"/>
              </w:rPr>
              <w:t>ыл</w:t>
            </w:r>
            <w:r w:rsidR="0001646D" w:rsidRPr="0001646D">
              <w:rPr>
                <w:color w:val="000000"/>
                <w:spacing w:val="2"/>
                <w:sz w:val="18"/>
                <w:szCs w:val="18"/>
                <w:lang w:val="kk-KZ"/>
              </w:rPr>
              <w:t>ады және төлейді, ал осыған байланысты шығыстар Шарттың бағасына енгізіледі</w:t>
            </w:r>
            <w:r w:rsidR="009518E5">
              <w:rPr>
                <w:color w:val="000000"/>
                <w:spacing w:val="2"/>
                <w:sz w:val="18"/>
                <w:szCs w:val="18"/>
                <w:lang w:val="kk-KZ"/>
              </w:rPr>
              <w:t>.</w:t>
            </w:r>
          </w:p>
          <w:p w14:paraId="1EA582CB" w14:textId="77777777" w:rsidR="009518E5" w:rsidRDefault="009518E5"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14. </w:t>
            </w:r>
            <w:r w:rsidR="00574F1A" w:rsidRPr="00574F1A">
              <w:rPr>
                <w:color w:val="000000"/>
                <w:spacing w:val="2"/>
                <w:sz w:val="18"/>
                <w:szCs w:val="18"/>
                <w:lang w:val="kk-KZ"/>
              </w:rPr>
              <w:t>Тауарды Жеткізушінің атынан әрекет етуге тиісті өкілеттігі жоқ үшінші тұлғалар (курьерлік қызмет) бермеуге тиіс. Әйтпесе, Тапсырыс беруші тауарды қабылдаудан бас тартуы мүмкін.</w:t>
            </w:r>
          </w:p>
          <w:p w14:paraId="4E97776B"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15. </w:t>
            </w:r>
            <w:r w:rsidRPr="00574F1A">
              <w:rPr>
                <w:color w:val="000000"/>
                <w:spacing w:val="2"/>
                <w:sz w:val="18"/>
                <w:szCs w:val="18"/>
                <w:lang w:val="kk-KZ"/>
              </w:rPr>
              <w:t>Тауарды қабылдау-тапсыру актiсiнде көрсетiлген саны мен сапасы туралы деректерге және Тараптардың өкiлдерiнiң тауарды жөнелту парағына қол қоюға сәйкес Жеткiзушi берген және Тапсырысшы қабылдаған болып есептеледi.</w:t>
            </w:r>
          </w:p>
          <w:p w14:paraId="23CD1D43" w14:textId="77777777" w:rsidR="00574F1A"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lastRenderedPageBreak/>
              <w:t xml:space="preserve">     16. </w:t>
            </w:r>
            <w:r w:rsidRPr="00574F1A">
              <w:rPr>
                <w:color w:val="000000"/>
                <w:spacing w:val="2"/>
                <w:sz w:val="18"/>
                <w:szCs w:val="18"/>
                <w:lang w:val="kk-KZ"/>
              </w:rPr>
              <w:t>Тараптардың өкілдері тауарды қабылдау-тапсыру актісіне және жүкқұжатына қол қойған кезде Тауарға меншік құқығы Жеткізушіден Тапсырыс берушіге өтеді.</w:t>
            </w:r>
          </w:p>
          <w:p w14:paraId="0EE86191" w14:textId="77777777" w:rsidR="00574F1A" w:rsidRPr="0088154C" w:rsidRDefault="00574F1A" w:rsidP="004E03EF">
            <w:pPr>
              <w:pStyle w:val="ae"/>
              <w:shd w:val="clear" w:color="auto" w:fill="FFFFFF"/>
              <w:spacing w:before="0" w:beforeAutospacing="0" w:after="0" w:afterAutospacing="0"/>
              <w:jc w:val="both"/>
              <w:textAlignment w:val="baseline"/>
              <w:rPr>
                <w:color w:val="000000"/>
                <w:spacing w:val="2"/>
                <w:sz w:val="18"/>
                <w:szCs w:val="18"/>
                <w:lang w:val="kk-KZ"/>
              </w:rPr>
            </w:pPr>
            <w:r>
              <w:rPr>
                <w:color w:val="000000"/>
                <w:spacing w:val="2"/>
                <w:sz w:val="18"/>
                <w:szCs w:val="18"/>
                <w:lang w:val="kk-KZ"/>
              </w:rPr>
              <w:t xml:space="preserve">     17. </w:t>
            </w:r>
            <w:r w:rsidRPr="00574F1A">
              <w:rPr>
                <w:color w:val="000000"/>
                <w:spacing w:val="2"/>
                <w:sz w:val="18"/>
                <w:szCs w:val="18"/>
                <w:lang w:val="kk-KZ"/>
              </w:rPr>
              <w:t>Тауарды жеткізу және қабылдау екі данада жасалған, Тапсырыс беруші мен Жеткізушінің уәкілетті өкілдері қол қойған қабылдау-тапсыру актісімен және тарапқа қорларды шығару шотымен ресімделеді.</w:t>
            </w:r>
          </w:p>
          <w:p w14:paraId="03F3C36F" w14:textId="77777777" w:rsidR="0088154C" w:rsidRPr="00150190"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150190">
              <w:rPr>
                <w:rFonts w:ascii="Times New Roman" w:hAnsi="Times New Roman" w:cs="Times New Roman"/>
                <w:bCs w:val="0"/>
                <w:color w:val="1E1E1E"/>
                <w:sz w:val="18"/>
                <w:szCs w:val="18"/>
              </w:rPr>
              <w:t>5. Медициналық техниканы беру және қабылдау ерекшеліктері</w:t>
            </w:r>
          </w:p>
          <w:p w14:paraId="399D1EF0"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8</w:t>
            </w:r>
            <w:r w:rsidRPr="0088154C">
              <w:rPr>
                <w:color w:val="000000"/>
                <w:spacing w:val="2"/>
                <w:sz w:val="18"/>
                <w:szCs w:val="18"/>
              </w:rPr>
              <w:t>. Берілетін медициналық техникаға кепілдікті сервистік қызмет көрсету орнатылғаннан және пайдалануға берілгеннен кейін 37 (отыз жеті) ай ішінде жарамды, осы кезең ішінде кепілдікті сервистік қызмет көрсету құны Шарттың бағасына енгізілген және өзіне регламенттік және жөндеу жұмыстарын, сондай-ақ бұл ретте дайындаушы зауыт өндірген пайдаланылатын қосалқы бөлшектер мен тораптарды қамтиды. Бұл ретте кепілді сервистік қызмет көрсету медициналық техниканың тораптары мен жинақтауыштарының сынуы, жөнделуі, ауыстырылуы себебінен тоқтап тұру кезеңіне мөлшерлес мерзімге ұзартылады немесе Тапсырыс берушіге көрсетілген кезеңге Өнім беруші осыған ұқсас жұмыс істейтін медициналық техниканы ұсынады.</w:t>
            </w:r>
          </w:p>
          <w:p w14:paraId="5BB8BE1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w:t>
            </w:r>
            <w:r w:rsidR="00F835AD">
              <w:rPr>
                <w:color w:val="000000"/>
                <w:spacing w:val="2"/>
                <w:sz w:val="18"/>
                <w:szCs w:val="18"/>
                <w:lang w:val="kk-KZ"/>
              </w:rPr>
              <w:t>9</w:t>
            </w:r>
            <w:r w:rsidRPr="0088154C">
              <w:rPr>
                <w:color w:val="000000"/>
                <w:spacing w:val="2"/>
                <w:sz w:val="18"/>
                <w:szCs w:val="18"/>
              </w:rPr>
              <w:t>. Осы Шарт шеңберінде Өнім беруші тендерлік құжаттамада көрсетілген қызметтерді ұсынуы тиіс.</w:t>
            </w:r>
          </w:p>
          <w:p w14:paraId="59608D0F"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20</w:t>
            </w:r>
            <w:r w:rsidR="0088154C" w:rsidRPr="0088154C">
              <w:rPr>
                <w:color w:val="000000"/>
                <w:spacing w:val="2"/>
                <w:sz w:val="18"/>
                <w:szCs w:val="18"/>
              </w:rPr>
              <w:t>. Ілеспе қызметтердің бағасы Шарттың бағасына кіреді.</w:t>
            </w:r>
          </w:p>
          <w:p w14:paraId="68104E17"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21</w:t>
            </w:r>
            <w:r w:rsidR="0088154C" w:rsidRPr="0088154C">
              <w:rPr>
                <w:color w:val="000000"/>
                <w:spacing w:val="2"/>
                <w:sz w:val="18"/>
                <w:szCs w:val="18"/>
              </w:rPr>
              <w:t>. Тапсырыс беруші Өнім берушіден Өнім беруші дайындайтын немесе өткізетін қосалқы бөлшектер туралы ақпаратты, атап айтқанда Тапсырыс беруші Өнім берушіден сатып алу үшін таңдай алатын және кепілдік мерзімі өткеннен кейін оларды пайдалана алатын қосалқы бөлшектердің құны мен номенклатурасын ұсынуды талап ете алады.</w:t>
            </w:r>
          </w:p>
          <w:p w14:paraId="5490B9C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22</w:t>
            </w:r>
            <w:r w:rsidRPr="0088154C">
              <w:rPr>
                <w:color w:val="000000"/>
                <w:spacing w:val="2"/>
                <w:sz w:val="18"/>
                <w:szCs w:val="18"/>
              </w:rPr>
              <w:t>. Өнім беруші қосалқы бөлшектерді өндіруді тоқтатқан жағдайда:</w:t>
            </w:r>
          </w:p>
          <w:p w14:paraId="4F34A11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а) Тапсырыс берушіге қажетті мөлшерде қажетті сатып алуды жүргізуге мүмкіндік беру үшін өндірістің алдағы тоқтауы туралы алдын ала хабарлауы;</w:t>
            </w:r>
          </w:p>
          <w:p w14:paraId="31151BB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б) қажет болған жағдайда өндіріс тоқтатылғаннан кейін Тапсырыс берушіге қосалқы бөлшектерге жоспарларды, сызбаларды және техникалық құжаттаманы тегін беруі тиіс.</w:t>
            </w:r>
          </w:p>
          <w:p w14:paraId="11D42674"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F835AD">
              <w:rPr>
                <w:color w:val="000000"/>
                <w:spacing w:val="2"/>
                <w:sz w:val="18"/>
                <w:szCs w:val="18"/>
                <w:lang w:val="kk-KZ"/>
              </w:rPr>
              <w:t>23</w:t>
            </w:r>
            <w:r w:rsidRPr="0088154C">
              <w:rPr>
                <w:color w:val="000000"/>
                <w:spacing w:val="2"/>
                <w:sz w:val="18"/>
                <w:szCs w:val="18"/>
              </w:rPr>
              <w:t>. Өнім беруші Шарт шеңберінде берілген тауарлардың:</w:t>
            </w:r>
          </w:p>
          <w:p w14:paraId="12D3D8C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 егер шартта өзгеше көзделмесе, конструкциялар мен материалдардың барлық соңғы модификацияларын көрсететін жаңа, пайдаланылмаған, ең жаңа не сериялық модельдер болып табылатынына;</w:t>
            </w:r>
          </w:p>
          <w:p w14:paraId="642F28D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 Тапсырыс берушінің елі үшін әдеттегі жағдайларда берілген тауарларды қалыпты пайдалану кезінде конструкциясына, материалдарына немесе жұмысына байланысты ақаулары болмайтынына кепілдік береді.</w:t>
            </w:r>
          </w:p>
          <w:p w14:paraId="003DEFC9" w14:textId="77777777" w:rsidR="0088154C" w:rsidRPr="0088154C"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24</w:t>
            </w:r>
            <w:r w:rsidR="0088154C" w:rsidRPr="0088154C">
              <w:rPr>
                <w:color w:val="000000"/>
                <w:spacing w:val="2"/>
                <w:sz w:val="18"/>
                <w:szCs w:val="18"/>
              </w:rPr>
              <w:t>. Тапсырыс беруші ұсынған техникалық ерекшелікке қатаң сәйкестікте Өнім беруші дайындаған конструкцияларда, материалдарда ақаулар пайда болған жағдайда Өнім беруші Тапсырыс берушінің техникалық ерекшелігіндегі олқылықтары үшін жауапты болмайды.</w:t>
            </w:r>
          </w:p>
          <w:p w14:paraId="6324B04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5</w:t>
            </w:r>
            <w:r w:rsidRPr="0088154C">
              <w:rPr>
                <w:color w:val="000000"/>
                <w:spacing w:val="2"/>
                <w:sz w:val="18"/>
                <w:szCs w:val="18"/>
              </w:rPr>
              <w:t xml:space="preserve">. Бұл кепілдік тауарлардың бүкіл партиясын немесе оның бір бөлігін нақты жағдайға байланысты жеткізгеннен және оларды Шартта көрсетілген соңғы межелі пунктте қабылдағаннан кейін </w:t>
            </w:r>
            <w:r w:rsidR="00150190">
              <w:rPr>
                <w:color w:val="000000"/>
                <w:spacing w:val="2"/>
                <w:sz w:val="18"/>
                <w:szCs w:val="18"/>
                <w:lang w:val="kk-KZ"/>
              </w:rPr>
              <w:t xml:space="preserve">90 </w:t>
            </w:r>
            <w:r w:rsidR="00150190" w:rsidRPr="00150190">
              <w:rPr>
                <w:sz w:val="18"/>
                <w:szCs w:val="18"/>
                <w:lang w:val="kk-KZ"/>
              </w:rPr>
              <w:t>күнтізбелік күн</w:t>
            </w:r>
            <w:r w:rsidR="00150190">
              <w:rPr>
                <w:color w:val="000000"/>
                <w:spacing w:val="2"/>
                <w:sz w:val="18"/>
                <w:szCs w:val="18"/>
              </w:rPr>
              <w:t xml:space="preserve"> </w:t>
            </w:r>
            <w:r w:rsidRPr="0088154C">
              <w:rPr>
                <w:color w:val="000000"/>
                <w:spacing w:val="2"/>
                <w:sz w:val="18"/>
                <w:szCs w:val="18"/>
              </w:rPr>
              <w:t>ішінде жарамды (кепілдіктің талап етілетін мерзімі көрсетілсін).</w:t>
            </w:r>
          </w:p>
          <w:p w14:paraId="118BB831"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F835AD">
              <w:rPr>
                <w:color w:val="000000"/>
                <w:spacing w:val="2"/>
                <w:sz w:val="18"/>
                <w:szCs w:val="18"/>
                <w:lang w:val="kk-KZ"/>
              </w:rPr>
              <w:t>6</w:t>
            </w:r>
            <w:r w:rsidRPr="0088154C">
              <w:rPr>
                <w:color w:val="000000"/>
                <w:spacing w:val="2"/>
                <w:sz w:val="18"/>
                <w:szCs w:val="18"/>
              </w:rPr>
              <w:t>. Тапсырыс беруші осы кепілдікке байланысты барлық наразылықтар туралы Өнім берушіні жазбаша түрде жедел хабардар етуге міндетті.</w:t>
            </w:r>
          </w:p>
          <w:p w14:paraId="3825DF3B"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88154C" w:rsidRPr="0088154C">
              <w:rPr>
                <w:color w:val="000000"/>
                <w:spacing w:val="2"/>
                <w:sz w:val="18"/>
                <w:szCs w:val="18"/>
              </w:rPr>
              <w:t>. Тауардың істен шығуы туралы хабарламаны алғаннан кейін Өнім беруші хабарламаны алған кезден бастап 72 (жетпіс екі) сағаттан аспайтын мерзімде болжамды жөндеудің себептерін, мерзімдерін айқындау үшін білікті маманның жергілікті жерге шығуын қамтамасыз етуге тиіс. Өнім беруші дайындаушы зауыт өндірген қосалқы бөлшектер мен тораптарды пайдалана отырып жөндеу немесе Тапсырыс беруші тарапынан қандай да бір шығыстарсыз ақаулы тауарды немесе оның бөлігін ауыстыруды бір ай ішінде жүргізуге тиіс.</w:t>
            </w:r>
          </w:p>
          <w:p w14:paraId="1FF1B37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8</w:t>
            </w:r>
            <w:r w:rsidRPr="0088154C">
              <w:rPr>
                <w:color w:val="000000"/>
                <w:spacing w:val="2"/>
                <w:sz w:val="18"/>
                <w:szCs w:val="18"/>
              </w:rPr>
              <w:t>. Егер Өнім беруші хабарламаны алып, бір ай ішінде ақауды(ларды) түзетпесе, Тапсырыс беруші Өнім берушінің есебінен және Тапсырыс берушінің Өнім берушіге қатысты Шарт бойынша иелене алатын басқа құқықтарына қандай да бір залалсыз ақауларды түзету бойынша қажетті санкциялар мен шараларды қолдана алады.</w:t>
            </w:r>
          </w:p>
          <w:p w14:paraId="167E148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w:t>
            </w:r>
            <w:r w:rsidR="00121D86">
              <w:rPr>
                <w:color w:val="000000"/>
                <w:spacing w:val="2"/>
                <w:sz w:val="18"/>
                <w:szCs w:val="18"/>
                <w:lang w:val="kk-KZ"/>
              </w:rPr>
              <w:t>9</w:t>
            </w:r>
            <w:r w:rsidRPr="0088154C">
              <w:rPr>
                <w:color w:val="000000"/>
                <w:spacing w:val="2"/>
                <w:sz w:val="18"/>
                <w:szCs w:val="18"/>
              </w:rPr>
              <w:t>. Екі тарап қол қойған жазбаша өзгерістерді қоспағанда, Шарт құжаттарына ешқандай ауытқуларға немесе өзгерістерге (сызбалар, жобалар немесе техникалық ерекшеліктер, тиеп-жөнелту, буып-түю әдісі, жеткізу орны немесе Өнім беруші ұсынатын қызметтер және өзгелер) жол берілмейді.</w:t>
            </w:r>
          </w:p>
          <w:p w14:paraId="7DE63909"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88154C" w:rsidRPr="0088154C">
              <w:rPr>
                <w:color w:val="000000"/>
                <w:spacing w:val="2"/>
                <w:sz w:val="18"/>
                <w:szCs w:val="18"/>
              </w:rPr>
              <w:t>. Егер кез келген өзгеріс Өнім берушіге Шарт бойынша тауарлардың кез келген бөлігін беру үшін қажетті құнның немесе мерзімдердің азаюына әкелетін болса, онда шарттың бағасы немесе беру графигі немесе екеуі де тиісті түрде түзетіледі, ал Шартқа тиісті түзетулер енгізіледі. Өнім берушінің осы баптың шеңберінде түзету жүргізуге барлық сұрау салулары Өнім беруші тапсырыс берушіден өзгерістер туралы өкім алған күннен бастап 30 (отыз) күн ішінде ұсынылуға тиіс.</w:t>
            </w:r>
          </w:p>
          <w:p w14:paraId="0426FEBE"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6. Тараптардың жауапкершілігі</w:t>
            </w:r>
          </w:p>
          <w:p w14:paraId="670764DC"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w:t>
            </w:r>
            <w:r w:rsidR="00237B1B">
              <w:rPr>
                <w:color w:val="000000"/>
                <w:spacing w:val="2"/>
                <w:sz w:val="18"/>
                <w:szCs w:val="18"/>
                <w:lang w:val="kk-KZ"/>
              </w:rPr>
              <w:t>1</w:t>
            </w:r>
            <w:r w:rsidR="0088154C" w:rsidRPr="0088154C">
              <w:rPr>
                <w:color w:val="000000"/>
                <w:spacing w:val="2"/>
                <w:sz w:val="18"/>
                <w:szCs w:val="18"/>
              </w:rPr>
              <w:t>. Өнім беруші Тапсырыс берушінің алдын ала жазбаша келісімінсіз осы Шарт бойынша өзінің міндеттемелерін біреуге толықтай да, ішінара да бермеуге тиіс.</w:t>
            </w:r>
          </w:p>
          <w:p w14:paraId="21B541B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32</w:t>
            </w:r>
            <w:r w:rsidR="0088154C" w:rsidRPr="0088154C">
              <w:rPr>
                <w:color w:val="000000"/>
                <w:spacing w:val="2"/>
                <w:sz w:val="18"/>
                <w:szCs w:val="18"/>
              </w:rPr>
              <w:t>. Тауарларды беруді және қызметтерді көрсетуді Өнім беруші баға кестесінде көрсетілген кестеге сәйкес жүзеге асыруға тиіс.</w:t>
            </w:r>
          </w:p>
          <w:p w14:paraId="41A6AB46" w14:textId="77777777" w:rsidR="0088154C" w:rsidRPr="0088154C"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sidR="00237B1B">
              <w:rPr>
                <w:color w:val="000000"/>
                <w:spacing w:val="2"/>
                <w:sz w:val="18"/>
                <w:szCs w:val="18"/>
                <w:lang w:val="kk-KZ"/>
              </w:rPr>
              <w:t>33</w:t>
            </w:r>
            <w:r w:rsidR="0088154C" w:rsidRPr="0088154C">
              <w:rPr>
                <w:color w:val="000000"/>
                <w:spacing w:val="2"/>
                <w:sz w:val="18"/>
                <w:szCs w:val="18"/>
              </w:rPr>
              <w:t>. Өнім беруші тарапынан жеткізілімді орындауды кешіктіру Шарттың орындалуын қамтамасыз етуді ұстап қалуға және тұрақсыздық айыбын төлеуге алып келеді.</w:t>
            </w:r>
          </w:p>
          <w:p w14:paraId="3205733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4</w:t>
            </w:r>
            <w:r w:rsidRPr="0088154C">
              <w:rPr>
                <w:color w:val="000000"/>
                <w:spacing w:val="2"/>
                <w:sz w:val="18"/>
                <w:szCs w:val="18"/>
              </w:rPr>
              <w:t>. Егер Шартты орындау кезеңінде Өнім беруші кез келген сәтте тауарларды уақтылы беруге кедергі келтіретін жағдайларға тап болса, Өнім беруші Тапсырыс берушіге кідіріс фактісі, оның болжамды ұзақтығы және себебі (себептері) туралы дереу жазбаша хабарлама жіберуге тиіс. Өнім берушіден хабарлама алғаннан кейін Тапсырыс беруші жағдайды бағалауға тиіс және бюджеттік бағдарлама әкімшісімен келісім бойынша Өнім берушінің Шартты орындау мерзімін ұзарта алады. Мұндай жағдайда мұндай ұзартуды тараптар Шартқа түзетулер енгізу арқылы ратификациялауға тиіс.</w:t>
            </w:r>
          </w:p>
          <w:p w14:paraId="16212C0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5</w:t>
            </w:r>
            <w:r w:rsidRPr="0088154C">
              <w:rPr>
                <w:color w:val="000000"/>
                <w:spacing w:val="2"/>
                <w:sz w:val="18"/>
                <w:szCs w:val="18"/>
              </w:rPr>
              <w:t>. Форс-мажор жағдайларды қоспағанда, егер Өнім беруші тауарларды Шартта көзделген мерзімдерде бере алмаса, Тапсырыс беруші Шарт шеңберінде өзінің басқа құқықтарына нұқсан келтірмей, Шарттың бағасынан жеткіліксіз берілген немесе мерзімі бұзылып берілген тауар сомасының 0,1 (нөл бүтін оннан бір) пайыз мөлшеріндегі соманы тұрақсыздық айыбы түрінде шегереді.</w:t>
            </w:r>
          </w:p>
          <w:p w14:paraId="11A36489"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6</w:t>
            </w:r>
            <w:r w:rsidRPr="0088154C">
              <w:rPr>
                <w:color w:val="000000"/>
                <w:spacing w:val="2"/>
                <w:sz w:val="18"/>
                <w:szCs w:val="18"/>
              </w:rPr>
              <w:t>. Егер Шартты орындауды кешіктіру форс-мажор жағдайлардың нәтижесі болып табылса, Өнім беруші өзінің Шарттың орындалуын қамтамасыз етуінен айырылмайды және тұрақсыздық айыбын төлеуге немесе Шарттың талаптарын орындамауына байланысты оны бұзуға жауапты болмайды.</w:t>
            </w:r>
          </w:p>
          <w:p w14:paraId="44549AA2"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7</w:t>
            </w:r>
            <w:r w:rsidRPr="0088154C">
              <w:rPr>
                <w:color w:val="000000"/>
                <w:spacing w:val="2"/>
                <w:sz w:val="18"/>
                <w:szCs w:val="18"/>
              </w:rPr>
              <w:t>. Шарттың мақсаттары үшін форс-мажор Тараптың жаңсақтығына немесе салғырттығына байланысты емес және бұл жағдайлар Тараптардың кез келгенінің шарт бойынша өз міндеттемелерін орындауын мүмкін етпеген жағдайда, Тараптардың кез келгенінің бақылауына бағынбайтын күтпеген сипатқа ие (дүлей зілзалалар, міндеттемелерді орындауға тыйым салатын немесе қандай да бір өзгеше түрде кедергі келтіретін мемлекеттік органдардың нормативтік актілерін немесе өкімдерін шығару, әскери іс-қимылдар, өндірісті тоқтата тұру немесе тоқтату және еңсерілмейтін күштің (форс-мажордың) туындағаны туралы куәлікте көрсетілген жағдайлар) оқиғаны білдіреді.</w:t>
            </w:r>
          </w:p>
          <w:p w14:paraId="7CBD21E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8</w:t>
            </w:r>
            <w:r w:rsidRPr="0088154C">
              <w:rPr>
                <w:color w:val="000000"/>
                <w:spacing w:val="2"/>
                <w:sz w:val="18"/>
                <w:szCs w:val="18"/>
              </w:rPr>
              <w:t>. Форс-мажор жағдайлар туындаған кезде, олар туындаған Тарап екінші Тарапқа осындай жағдайлар және олардың себептері туралы жазбаша хабарлама жібереді және форс-мажор жағдайлар туындаған кезден бастап күнтізбелік он күн ішінде олардың туындағанын тиісті құжаттармен растайды. Бұл жағдайда Шарттың қолданылуы форс-мажор жағдайлар тоқтатылғанға дейін тоқтатыла тұрады және Шарттың қолданылу мерзімі форс-мажор жағдайлардың қолданылу мерзіміне сәйкес ұзартылады. Хабарламау немесе уақтылы хабарламау Тарапты Шарт бойынша міндеттемелерді орындамағаны не тиісінше орындамағаны үшін жауапкершіліктен босататын негіз ретінде жоғарыда көрсетілген жағдайлардың кез келгеніне сілтеме жасау құқығынан айырады.</w:t>
            </w:r>
          </w:p>
          <w:p w14:paraId="7ECA67B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w:t>
            </w:r>
            <w:r w:rsidR="00237B1B">
              <w:rPr>
                <w:color w:val="000000"/>
                <w:spacing w:val="2"/>
                <w:sz w:val="18"/>
                <w:szCs w:val="18"/>
                <w:lang w:val="kk-KZ"/>
              </w:rPr>
              <w:t>9</w:t>
            </w:r>
            <w:r w:rsidRPr="0088154C">
              <w:rPr>
                <w:color w:val="000000"/>
                <w:spacing w:val="2"/>
                <w:sz w:val="18"/>
                <w:szCs w:val="18"/>
              </w:rPr>
              <w:t>. Егер форс-мажор жағдайлар күнтізбелік бір айдан астам уақытқа созылса, Тараптар бұл туралы жазбаша келісім жасасу жолымен Шарттың қолданылуын тоқтату туралы шешім қабылдауға құқылы. Бұл ретте Тараптар нақты берілген тауар үшін өзара есеп айырысуды жүргізеді.</w:t>
            </w:r>
          </w:p>
          <w:p w14:paraId="35F9DEBA"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40</w:t>
            </w:r>
            <w:r w:rsidRPr="0088154C">
              <w:rPr>
                <w:color w:val="000000"/>
                <w:spacing w:val="2"/>
                <w:sz w:val="18"/>
                <w:szCs w:val="18"/>
              </w:rPr>
              <w:t>. Егер Өнім беруші банкрот немесе төлеуге қабілетсіз болса, Тапсырыс беруші Өнім берушіге тиісті жазбаша хабарлама жібере отырып, Шартты кез келген уақытта бұза алады. Бұл жағдайда бұзу дереу жүзеге асырылады және егер Шартты бұзу зиян келтірмесе немесе іс-әрекеттерді жасауға немесе Тапсырыс берушіге қойылған немесе кейіннен қойылатын санкцияларды қолдануға қандай да бір құқықтарды қозғамаса, Тапсырыс беруші Өнім берушіге қатысты ешқандай қаржылық міндет көтермейді.</w:t>
            </w:r>
          </w:p>
          <w:p w14:paraId="4DE25A2A"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88154C" w:rsidRPr="0088154C">
              <w:rPr>
                <w:color w:val="000000"/>
                <w:spacing w:val="2"/>
                <w:sz w:val="18"/>
                <w:szCs w:val="18"/>
              </w:rPr>
              <w:t>. Тапсырыс беруші Өнім берушіге тиісті жазбаша хабарлама жібере отырып, Шартты одан әрі орындаудың орынсыздығына байланысты оны кез келген уақытта бұза алады. Хабарламада Шартты бұзудың себебі көрсетілуге тиіс, күші жойылған шарттық міндеттемелердің көлемі, сондай-ақ Шартты бұзудың күшіне енген күні көрсетілуге тиіс.</w:t>
            </w:r>
          </w:p>
          <w:p w14:paraId="7FA9D9DE" w14:textId="77777777" w:rsid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Шарт осындай жағдайларға байланысты күшін жойған кезде Өнім беруші Шартты бұзуға байланысты оны бұзатын күнгі іс жүзіндегі шығындар үшін ғана ақы талап етуге құқылы. Тапсырыс беруші мен Өнім беруші Шарт бойынша немесе оған байланысты олардың арасында туындайтын барлық келіспеушіліктерді немесе дауларды тікелей келіссөздер процесінде шешуге барлық күш-жігерін салуға тиіс.</w:t>
            </w:r>
          </w:p>
          <w:p w14:paraId="321806F8"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r w:rsidRPr="00563CF5">
              <w:rPr>
                <w:color w:val="000000"/>
                <w:spacing w:val="2"/>
                <w:sz w:val="18"/>
                <w:szCs w:val="18"/>
              </w:rPr>
              <w:t>Шарт бойынша көлемнің азаюы немесе ұлғаюы Шартқа қосымша келісім жасасу жолымен жүзеге асырылуы мүмкін.</w:t>
            </w:r>
          </w:p>
          <w:p w14:paraId="5ED03288"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42</w:t>
            </w:r>
            <w:r w:rsidR="0088154C" w:rsidRPr="0088154C">
              <w:rPr>
                <w:color w:val="000000"/>
                <w:spacing w:val="2"/>
                <w:sz w:val="18"/>
                <w:szCs w:val="18"/>
              </w:rPr>
              <w:t>. Егер осындай келіссөздер басталғаннан кейін 21 (жиырма бір) күнтізбелік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p w14:paraId="742F6E7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43</w:t>
            </w:r>
            <w:r w:rsidRPr="0088154C">
              <w:rPr>
                <w:color w:val="000000"/>
                <w:spacing w:val="2"/>
                <w:sz w:val="18"/>
                <w:szCs w:val="18"/>
              </w:rPr>
              <w:t>.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сондай-ақ Шартқа қосымшаға сәйкес сыбайлас жемқорлыққа қарсы талаптарды сақтайды деп сендіреді.</w:t>
            </w:r>
          </w:p>
          <w:p w14:paraId="5AAD83A6" w14:textId="77777777" w:rsidR="0088154C" w:rsidRPr="00FA57F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FA57FB">
              <w:rPr>
                <w:rFonts w:ascii="Times New Roman" w:hAnsi="Times New Roman" w:cs="Times New Roman"/>
                <w:bCs w:val="0"/>
                <w:color w:val="1E1E1E"/>
                <w:sz w:val="18"/>
                <w:szCs w:val="18"/>
              </w:rPr>
              <w:t>7. Құпиялылық</w:t>
            </w:r>
          </w:p>
          <w:p w14:paraId="4DA06EF7"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4</w:t>
            </w:r>
            <w:r w:rsidRPr="0088154C">
              <w:rPr>
                <w:color w:val="000000"/>
                <w:spacing w:val="2"/>
                <w:sz w:val="18"/>
                <w:szCs w:val="18"/>
              </w:rPr>
              <w:t>. Шарттың қолданысының нәтижесінде бір Тараптың екінші Тарап үшін ұсынған ақпараты Шарттың уақыты біткеннен кейін немесе бұзғаннан кейін 3 (үш) жылға дейін құпия болып табылады, мынадай жағдайлардан басқа, егер ақпарат:</w:t>
            </w:r>
          </w:p>
          <w:p w14:paraId="1ECDD6A5"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1) ашу кезінде жұртшылықтың қолы жетімді;</w:t>
            </w:r>
          </w:p>
          <w:p w14:paraId="59B03468"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2) жария етілгеннен кейін екінші Тарапқа жария етуші Тарап Шартты жариялау жолымен немесе өзгеше түрде бұзбай (мемлекеттік, құқық қорғау және сот органдарының сұрау салулары бойынша ұсыну жолымен) жария пайдалануға түссе;</w:t>
            </w:r>
          </w:p>
          <w:p w14:paraId="57D76A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3) басқа Тарап ашу кезінде Тараптардың иелігінде болып және осындай Тараптан тікелей немесе жанама алынбаса;</w:t>
            </w:r>
          </w:p>
          <w:p w14:paraId="7E0B45C3"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 үшінші тараптан алынды, алайда мұндай ақпарат құпиялылықты кепілдендіретін Тараптан тікелей немесе жанама ұсынылмаса;</w:t>
            </w:r>
          </w:p>
          <w:p w14:paraId="1180450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5) Қазақстан Республикасының заңнамасында көзделген жағдайларда сотқа, мемлекеттік органдарға, жеке сот орындаушыларына ұсынылса құпия болып табылмайды.</w:t>
            </w:r>
          </w:p>
          <w:p w14:paraId="00E4C256"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5</w:t>
            </w:r>
            <w:r w:rsidRPr="0088154C">
              <w:rPr>
                <w:color w:val="000000"/>
                <w:spacing w:val="2"/>
                <w:sz w:val="18"/>
                <w:szCs w:val="18"/>
              </w:rPr>
              <w:t>. Шартқа сәйкес өзінің міндеттемелерін растайтын Тарап осындай міндеттемелерді бұзуды белгілеген жағдайда өзіне дәлелдеу ауыртпалығын жүктейді.</w:t>
            </w:r>
          </w:p>
          <w:p w14:paraId="630017D6" w14:textId="77777777" w:rsidR="0088154C" w:rsidRPr="00AB50DB" w:rsidRDefault="0088154C" w:rsidP="004E03EF">
            <w:pPr>
              <w:pStyle w:val="3"/>
              <w:shd w:val="clear" w:color="auto" w:fill="FFFFFF"/>
              <w:spacing w:before="0" w:line="240" w:lineRule="auto"/>
              <w:jc w:val="both"/>
              <w:textAlignment w:val="baseline"/>
              <w:rPr>
                <w:rFonts w:ascii="Times New Roman" w:hAnsi="Times New Roman" w:cs="Times New Roman"/>
                <w:bCs w:val="0"/>
                <w:color w:val="1E1E1E"/>
                <w:sz w:val="18"/>
                <w:szCs w:val="18"/>
              </w:rPr>
            </w:pPr>
            <w:r w:rsidRPr="00AB50DB">
              <w:rPr>
                <w:rFonts w:ascii="Times New Roman" w:hAnsi="Times New Roman" w:cs="Times New Roman"/>
                <w:bCs w:val="0"/>
                <w:color w:val="1E1E1E"/>
                <w:sz w:val="18"/>
                <w:szCs w:val="18"/>
              </w:rPr>
              <w:t>8. Қорытынды ережелер</w:t>
            </w:r>
          </w:p>
          <w:p w14:paraId="159F483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6</w:t>
            </w:r>
            <w:r w:rsidRPr="0088154C">
              <w:rPr>
                <w:color w:val="000000"/>
                <w:spacing w:val="2"/>
                <w:sz w:val="18"/>
                <w:szCs w:val="18"/>
              </w:rPr>
              <w:t>. Шарт қазақ және орыс тілдерінде жасалады. Егер Шарттың екінші тарабы шетелдік ұйым болып табылған жағдайда, екінші данасы Қазақстан Республикасының тіл туралы заңнамасына сәйкес тілге аударылуы мүмкін. Шартты сот тәртібімен қарау қажет болған жағдайда шарттың қазақ немесе орыс тілдеріндегі данасы қаралады. Тараптар алмасатын Шартқа қатысты барлық хат алмасу және басқа да құжаттама осы талаптарға сәйкес келуге тиіс.</w:t>
            </w:r>
          </w:p>
          <w:p w14:paraId="1AA2DC6C"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7</w:t>
            </w:r>
            <w:r w:rsidRPr="0088154C">
              <w:rPr>
                <w:color w:val="000000"/>
                <w:spacing w:val="2"/>
                <w:sz w:val="18"/>
                <w:szCs w:val="18"/>
              </w:rPr>
              <w:t>. Шартқа сәйкес бір Тарап екінші Тарапқа жіберетін кез келген хабарлама кейіннен түпнұсқасы беріле отырып, хат, жеделхат, телекс немесе факс түрінде жіберіледі.</w:t>
            </w:r>
          </w:p>
          <w:p w14:paraId="74EEDEAB"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4</w:t>
            </w:r>
            <w:r w:rsidR="00237B1B">
              <w:rPr>
                <w:color w:val="000000"/>
                <w:spacing w:val="2"/>
                <w:sz w:val="18"/>
                <w:szCs w:val="18"/>
                <w:lang w:val="kk-KZ"/>
              </w:rPr>
              <w:t>8</w:t>
            </w:r>
            <w:r w:rsidRPr="0088154C">
              <w:rPr>
                <w:color w:val="000000"/>
                <w:spacing w:val="2"/>
                <w:sz w:val="18"/>
                <w:szCs w:val="18"/>
              </w:rPr>
              <w:t>. Хабарлама жеткізілгеннен кейін немесе күшіне енудің көрсетілген күні (егер хабарламада көрсетілсе) осы күндердің қайсысы кешірек болатынына байланысты күшіне енеді.</w:t>
            </w:r>
          </w:p>
          <w:p w14:paraId="0AE1323F"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49</w:t>
            </w:r>
            <w:r w:rsidRPr="0088154C">
              <w:rPr>
                <w:color w:val="000000"/>
                <w:spacing w:val="2"/>
                <w:sz w:val="18"/>
                <w:szCs w:val="18"/>
              </w:rPr>
              <w:t>. Салықтар мен бюджетке төленетін басқа да міндетті төлемдер Қазақстан Республикасының салық заңнамасына сәйкес төленуге жатады.</w:t>
            </w:r>
          </w:p>
          <w:p w14:paraId="7C51528E" w14:textId="77777777" w:rsidR="0088154C" w:rsidRPr="0088154C" w:rsidRDefault="0088154C" w:rsidP="004E03EF">
            <w:pPr>
              <w:pStyle w:val="ae"/>
              <w:shd w:val="clear" w:color="auto" w:fill="FFFFFF"/>
              <w:spacing w:before="0" w:beforeAutospacing="0" w:after="0" w:afterAutospacing="0"/>
              <w:jc w:val="both"/>
              <w:textAlignment w:val="baseline"/>
              <w:rPr>
                <w:color w:val="000000"/>
                <w:spacing w:val="2"/>
                <w:sz w:val="18"/>
                <w:szCs w:val="18"/>
              </w:rPr>
            </w:pPr>
            <w:r w:rsidRPr="0088154C">
              <w:rPr>
                <w:color w:val="000000"/>
                <w:spacing w:val="2"/>
                <w:sz w:val="18"/>
                <w:szCs w:val="18"/>
              </w:rPr>
              <w:t xml:space="preserve">      </w:t>
            </w:r>
            <w:r w:rsidR="00237B1B">
              <w:rPr>
                <w:color w:val="000000"/>
                <w:spacing w:val="2"/>
                <w:sz w:val="18"/>
                <w:szCs w:val="18"/>
                <w:lang w:val="kk-KZ"/>
              </w:rPr>
              <w:t>50</w:t>
            </w:r>
            <w:r w:rsidRPr="0088154C">
              <w:rPr>
                <w:color w:val="000000"/>
                <w:spacing w:val="2"/>
                <w:sz w:val="18"/>
                <w:szCs w:val="18"/>
              </w:rPr>
              <w:t>. Өнім беруші Шарттың орындалуын қамтамасыз етуді тендерлік құжаттамада көзделген нысанда, көлемде және шарттарда енгізуге міндетті.</w:t>
            </w:r>
          </w:p>
          <w:p w14:paraId="56D91037" w14:textId="01AAE326" w:rsid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51</w:t>
            </w:r>
            <w:r w:rsidR="0088154C" w:rsidRPr="0088154C">
              <w:rPr>
                <w:color w:val="000000"/>
                <w:spacing w:val="2"/>
                <w:sz w:val="18"/>
                <w:szCs w:val="18"/>
              </w:rPr>
              <w:t xml:space="preserve">. </w:t>
            </w:r>
            <w:r w:rsidR="00563CF5" w:rsidRPr="00563CF5">
              <w:rPr>
                <w:color w:val="000000"/>
                <w:spacing w:val="2"/>
                <w:sz w:val="18"/>
                <w:szCs w:val="18"/>
              </w:rPr>
              <w:t xml:space="preserve">Осы Шарт Тараптар Шартқа қол қойғаннан кейін күшіне енеді </w:t>
            </w:r>
            <w:r w:rsidR="00563CF5" w:rsidRPr="00EB6C54">
              <w:rPr>
                <w:b/>
                <w:color w:val="000000"/>
                <w:spacing w:val="2"/>
                <w:sz w:val="18"/>
                <w:szCs w:val="18"/>
              </w:rPr>
              <w:t>және 202</w:t>
            </w:r>
            <w:r w:rsidR="003E2B49" w:rsidRPr="00EB6C54">
              <w:rPr>
                <w:b/>
                <w:color w:val="000000"/>
                <w:spacing w:val="2"/>
                <w:sz w:val="18"/>
                <w:szCs w:val="18"/>
                <w:lang w:val="kk-KZ"/>
              </w:rPr>
              <w:t>4</w:t>
            </w:r>
            <w:r w:rsidR="00563CF5" w:rsidRPr="00EB6C54">
              <w:rPr>
                <w:b/>
                <w:color w:val="000000"/>
                <w:spacing w:val="2"/>
                <w:sz w:val="18"/>
                <w:szCs w:val="18"/>
              </w:rPr>
              <w:t xml:space="preserve"> жылғы 31 желтоқсанға дейін</w:t>
            </w:r>
            <w:r w:rsidR="00563CF5" w:rsidRPr="00563CF5">
              <w:rPr>
                <w:color w:val="000000"/>
                <w:spacing w:val="2"/>
                <w:sz w:val="18"/>
                <w:szCs w:val="18"/>
              </w:rPr>
              <w:t>, ал шарт бойынша орындалмаған міндеттемелер бөлігінде – Тараптар оларды толық орындағанға дейін қолданылады.</w:t>
            </w:r>
          </w:p>
          <w:p w14:paraId="604FE6EB" w14:textId="77777777" w:rsidR="00563CF5" w:rsidRPr="0088154C" w:rsidRDefault="00563CF5" w:rsidP="004E03EF">
            <w:pPr>
              <w:pStyle w:val="ae"/>
              <w:shd w:val="clear" w:color="auto" w:fill="FFFFFF"/>
              <w:spacing w:before="0" w:beforeAutospacing="0" w:after="0" w:afterAutospacing="0"/>
              <w:jc w:val="both"/>
              <w:textAlignment w:val="baseline"/>
              <w:rPr>
                <w:color w:val="000000"/>
                <w:spacing w:val="2"/>
                <w:sz w:val="18"/>
                <w:szCs w:val="18"/>
              </w:rPr>
            </w:pPr>
            <w:r w:rsidRPr="00563CF5">
              <w:rPr>
                <w:color w:val="000000"/>
                <w:spacing w:val="2"/>
                <w:sz w:val="18"/>
                <w:szCs w:val="18"/>
              </w:rPr>
              <w:t>Егер Шарттың қолданылу мерзімі аяқталған кезде ол толық игерілмесе (Барлық жіберілген өтінімдердің құны Шарттың бағасынан аз болады), тараптар шарттың бағасы ретінде барлық жіберілген өтінімдердің құнын қабылдайды. Шарт өз қолданысын тоқтатады. Оны бұзу немесе Шарттың бағасына өзгерістер енгізу туралы қосымша келісім жасасу талап етілмейді.</w:t>
            </w:r>
          </w:p>
          <w:p w14:paraId="745AB683" w14:textId="77777777" w:rsidR="0088154C" w:rsidRPr="0088154C" w:rsidRDefault="00237B1B"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52</w:t>
            </w:r>
            <w:r w:rsidR="0088154C" w:rsidRPr="0088154C">
              <w:rPr>
                <w:color w:val="000000"/>
                <w:spacing w:val="2"/>
                <w:sz w:val="18"/>
                <w:szCs w:val="18"/>
              </w:rPr>
              <w:t>. Осы тауарды сатып алу Шарты Тапсырыс берушінің дәрілік заттар мен медициналық бұйымдарды сатып алуды жүзеге асыруы процесінде Тапсырыс беруші мен Өнім беруші арасында туындайтын құқықтық қатынастарды реттейді. Осы Шартқа енгізілетін кез келген өзгерістер мен толықтырулар Қазақстан Республикасының заңнамасына, Тапсырыс берушінің тендерлік құжаттамасына, Өнім берушінің тендерлік өтініміне және тендер қорытындылары туралы хаттамаға сәйкес келуге тиіс.</w:t>
            </w:r>
          </w:p>
          <w:p w14:paraId="5718A411" w14:textId="77777777" w:rsidR="00174432" w:rsidRPr="0088154C" w:rsidRDefault="00174432" w:rsidP="004E03EF">
            <w:pPr>
              <w:pStyle w:val="a4"/>
              <w:jc w:val="both"/>
              <w:rPr>
                <w:rFonts w:ascii="Times New Roman" w:hAnsi="Times New Roman" w:cs="Times New Roman"/>
                <w:sz w:val="18"/>
                <w:szCs w:val="18"/>
              </w:rPr>
            </w:pPr>
          </w:p>
          <w:p w14:paraId="675B1057" w14:textId="77777777" w:rsidR="00227BCC" w:rsidRDefault="00227BCC" w:rsidP="004E03EF">
            <w:pPr>
              <w:pStyle w:val="a4"/>
              <w:jc w:val="both"/>
              <w:rPr>
                <w:rFonts w:ascii="Times New Roman" w:hAnsi="Times New Roman" w:cs="Times New Roman"/>
                <w:b/>
                <w:sz w:val="18"/>
                <w:szCs w:val="18"/>
                <w:lang w:val="kk-KZ"/>
              </w:rPr>
            </w:pPr>
          </w:p>
          <w:p w14:paraId="2B8ED696" w14:textId="77777777" w:rsidR="00F329E5" w:rsidRPr="00776FE8" w:rsidRDefault="009F20C7" w:rsidP="004E03EF">
            <w:pPr>
              <w:pStyle w:val="a4"/>
              <w:jc w:val="both"/>
              <w:rPr>
                <w:rFonts w:ascii="Times New Roman" w:hAnsi="Times New Roman" w:cs="Times New Roman"/>
                <w:b/>
                <w:sz w:val="18"/>
                <w:szCs w:val="18"/>
                <w:lang w:val="kk-KZ"/>
              </w:rPr>
            </w:pPr>
            <w:r w:rsidRPr="00841632">
              <w:rPr>
                <w:rFonts w:ascii="Times New Roman" w:hAnsi="Times New Roman" w:cs="Times New Roman"/>
                <w:b/>
                <w:sz w:val="18"/>
                <w:szCs w:val="18"/>
                <w:lang w:val="kk-KZ"/>
              </w:rPr>
              <w:t>9-тарау. Тараптардың мекенжайлары, банктік деректемелері және қолдары</w:t>
            </w:r>
          </w:p>
          <w:p w14:paraId="21CB116F" w14:textId="77777777" w:rsidR="00174432" w:rsidRPr="00841632" w:rsidRDefault="00174432" w:rsidP="004E03EF">
            <w:pPr>
              <w:pStyle w:val="a4"/>
              <w:jc w:val="both"/>
              <w:rPr>
                <w:rFonts w:ascii="Times New Roman" w:hAnsi="Times New Roman" w:cs="Times New Roman"/>
                <w:b/>
                <w:sz w:val="18"/>
                <w:szCs w:val="18"/>
                <w:lang w:val="kk-KZ"/>
              </w:rPr>
            </w:pPr>
          </w:p>
          <w:p w14:paraId="06689A1B" w14:textId="77777777" w:rsidR="001D0B31" w:rsidRPr="00841632" w:rsidRDefault="001D0B31" w:rsidP="004E03EF">
            <w:pPr>
              <w:pStyle w:val="a4"/>
              <w:jc w:val="both"/>
              <w:rPr>
                <w:rFonts w:ascii="Times New Roman" w:hAnsi="Times New Roman" w:cs="Times New Roman"/>
                <w:b/>
                <w:sz w:val="18"/>
                <w:szCs w:val="18"/>
                <w:lang w:val="kk-KZ"/>
              </w:rPr>
            </w:pPr>
          </w:p>
          <w:p w14:paraId="75ECBBEC" w14:textId="77777777" w:rsidR="007B3966" w:rsidRPr="00841632" w:rsidRDefault="007B3966" w:rsidP="004E03EF">
            <w:pPr>
              <w:pStyle w:val="a4"/>
              <w:jc w:val="both"/>
              <w:rPr>
                <w:rFonts w:ascii="Times New Roman" w:hAnsi="Times New Roman" w:cs="Times New Roman"/>
                <w:b/>
                <w:sz w:val="18"/>
                <w:szCs w:val="18"/>
                <w:lang w:val="kk-KZ"/>
              </w:rPr>
            </w:pPr>
          </w:p>
          <w:p w14:paraId="15F23CD4" w14:textId="77777777" w:rsidR="00C7760D" w:rsidRDefault="00C7760D" w:rsidP="004E03EF">
            <w:pPr>
              <w:pStyle w:val="a4"/>
              <w:jc w:val="both"/>
              <w:rPr>
                <w:rFonts w:ascii="Times New Roman" w:hAnsi="Times New Roman" w:cs="Times New Roman"/>
                <w:b/>
                <w:sz w:val="18"/>
                <w:szCs w:val="18"/>
                <w:lang w:val="kk-KZ"/>
              </w:rPr>
            </w:pPr>
          </w:p>
          <w:p w14:paraId="614E5C8D" w14:textId="77777777" w:rsidR="003E2B49" w:rsidRDefault="003E2B49" w:rsidP="004E03EF">
            <w:pPr>
              <w:pStyle w:val="a4"/>
              <w:jc w:val="both"/>
              <w:rPr>
                <w:rFonts w:ascii="Times New Roman" w:hAnsi="Times New Roman" w:cs="Times New Roman"/>
                <w:b/>
                <w:sz w:val="18"/>
                <w:szCs w:val="18"/>
                <w:lang w:val="kk-KZ"/>
              </w:rPr>
            </w:pPr>
          </w:p>
          <w:p w14:paraId="68BC4438" w14:textId="77777777" w:rsidR="003E2B49" w:rsidRDefault="003E2B49" w:rsidP="004E03EF">
            <w:pPr>
              <w:pStyle w:val="a4"/>
              <w:jc w:val="both"/>
              <w:rPr>
                <w:rFonts w:ascii="Times New Roman" w:hAnsi="Times New Roman" w:cs="Times New Roman"/>
                <w:b/>
                <w:sz w:val="18"/>
                <w:szCs w:val="18"/>
                <w:lang w:val="kk-KZ"/>
              </w:rPr>
            </w:pPr>
          </w:p>
          <w:p w14:paraId="13EA0E5D" w14:textId="77777777" w:rsidR="003E2B49" w:rsidRDefault="003E2B49" w:rsidP="004E03EF">
            <w:pPr>
              <w:pStyle w:val="a4"/>
              <w:jc w:val="both"/>
              <w:rPr>
                <w:rFonts w:ascii="Times New Roman" w:hAnsi="Times New Roman" w:cs="Times New Roman"/>
                <w:b/>
                <w:sz w:val="18"/>
                <w:szCs w:val="18"/>
                <w:lang w:val="kk-KZ"/>
              </w:rPr>
            </w:pPr>
          </w:p>
          <w:p w14:paraId="49F146ED" w14:textId="77777777" w:rsidR="003E2B49" w:rsidRDefault="003E2B49" w:rsidP="004E03EF">
            <w:pPr>
              <w:pStyle w:val="a4"/>
              <w:jc w:val="both"/>
              <w:rPr>
                <w:rFonts w:ascii="Times New Roman" w:hAnsi="Times New Roman" w:cs="Times New Roman"/>
                <w:b/>
                <w:sz w:val="18"/>
                <w:szCs w:val="18"/>
                <w:lang w:val="kk-KZ"/>
              </w:rPr>
            </w:pPr>
          </w:p>
          <w:p w14:paraId="106FA1BA" w14:textId="77777777" w:rsidR="003E2B49" w:rsidRDefault="003E2B49" w:rsidP="004E03EF">
            <w:pPr>
              <w:pStyle w:val="a4"/>
              <w:jc w:val="both"/>
              <w:rPr>
                <w:rFonts w:ascii="Times New Roman" w:hAnsi="Times New Roman" w:cs="Times New Roman"/>
                <w:b/>
                <w:sz w:val="18"/>
                <w:szCs w:val="18"/>
                <w:lang w:val="kk-KZ"/>
              </w:rPr>
            </w:pPr>
          </w:p>
          <w:p w14:paraId="71D80EBB" w14:textId="77777777" w:rsidR="003E2B49" w:rsidRDefault="003E2B49" w:rsidP="004E03EF">
            <w:pPr>
              <w:pStyle w:val="a4"/>
              <w:jc w:val="both"/>
              <w:rPr>
                <w:rFonts w:ascii="Times New Roman" w:hAnsi="Times New Roman" w:cs="Times New Roman"/>
                <w:b/>
                <w:sz w:val="18"/>
                <w:szCs w:val="18"/>
                <w:lang w:val="kk-KZ"/>
              </w:rPr>
            </w:pPr>
          </w:p>
          <w:p w14:paraId="66CABCFA" w14:textId="77777777" w:rsidR="003E2B49" w:rsidRDefault="003E2B49" w:rsidP="004E03EF">
            <w:pPr>
              <w:pStyle w:val="a4"/>
              <w:jc w:val="both"/>
              <w:rPr>
                <w:rFonts w:ascii="Times New Roman" w:hAnsi="Times New Roman" w:cs="Times New Roman"/>
                <w:b/>
                <w:sz w:val="18"/>
                <w:szCs w:val="18"/>
                <w:lang w:val="kk-KZ"/>
              </w:rPr>
            </w:pPr>
          </w:p>
          <w:p w14:paraId="1DB9495E" w14:textId="77777777" w:rsidR="003E2B49" w:rsidRDefault="003E2B49" w:rsidP="004E03EF">
            <w:pPr>
              <w:pStyle w:val="a4"/>
              <w:jc w:val="both"/>
              <w:rPr>
                <w:rFonts w:ascii="Times New Roman" w:hAnsi="Times New Roman" w:cs="Times New Roman"/>
                <w:b/>
                <w:sz w:val="18"/>
                <w:szCs w:val="18"/>
                <w:lang w:val="kk-KZ"/>
              </w:rPr>
            </w:pPr>
          </w:p>
          <w:p w14:paraId="29E5BC09" w14:textId="77777777" w:rsidR="003E2B49" w:rsidRDefault="003E2B49" w:rsidP="004E03EF">
            <w:pPr>
              <w:pStyle w:val="a4"/>
              <w:jc w:val="both"/>
              <w:rPr>
                <w:rFonts w:ascii="Times New Roman" w:hAnsi="Times New Roman" w:cs="Times New Roman"/>
                <w:b/>
                <w:sz w:val="18"/>
                <w:szCs w:val="18"/>
                <w:lang w:val="kk-KZ"/>
              </w:rPr>
            </w:pPr>
          </w:p>
          <w:p w14:paraId="4CADECBC" w14:textId="77777777" w:rsidR="003E2B49" w:rsidRDefault="003E2B49" w:rsidP="004E03EF">
            <w:pPr>
              <w:pStyle w:val="a4"/>
              <w:jc w:val="both"/>
              <w:rPr>
                <w:rFonts w:ascii="Times New Roman" w:hAnsi="Times New Roman" w:cs="Times New Roman"/>
                <w:b/>
                <w:sz w:val="18"/>
                <w:szCs w:val="18"/>
                <w:lang w:val="kk-KZ"/>
              </w:rPr>
            </w:pPr>
          </w:p>
          <w:p w14:paraId="4253AB9B" w14:textId="77777777" w:rsidR="003E2B49" w:rsidRDefault="003E2B49" w:rsidP="004E03EF">
            <w:pPr>
              <w:pStyle w:val="a4"/>
              <w:jc w:val="both"/>
              <w:rPr>
                <w:rFonts w:ascii="Times New Roman" w:hAnsi="Times New Roman" w:cs="Times New Roman"/>
                <w:b/>
                <w:sz w:val="18"/>
                <w:szCs w:val="18"/>
                <w:lang w:val="kk-KZ"/>
              </w:rPr>
            </w:pPr>
          </w:p>
          <w:p w14:paraId="4282EE8B" w14:textId="77777777" w:rsidR="003E2B49" w:rsidRDefault="003E2B49" w:rsidP="004E03EF">
            <w:pPr>
              <w:pStyle w:val="a4"/>
              <w:jc w:val="both"/>
              <w:rPr>
                <w:rFonts w:ascii="Times New Roman" w:hAnsi="Times New Roman" w:cs="Times New Roman"/>
                <w:b/>
                <w:sz w:val="18"/>
                <w:szCs w:val="18"/>
                <w:lang w:val="kk-KZ"/>
              </w:rPr>
            </w:pPr>
          </w:p>
          <w:p w14:paraId="69709723" w14:textId="77777777" w:rsidR="003E2B49" w:rsidRDefault="003E2B49" w:rsidP="004E03EF">
            <w:pPr>
              <w:pStyle w:val="a4"/>
              <w:jc w:val="both"/>
              <w:rPr>
                <w:rFonts w:ascii="Times New Roman" w:hAnsi="Times New Roman" w:cs="Times New Roman"/>
                <w:b/>
                <w:sz w:val="18"/>
                <w:szCs w:val="18"/>
                <w:lang w:val="kk-KZ"/>
              </w:rPr>
            </w:pPr>
          </w:p>
          <w:p w14:paraId="36C6AAFA" w14:textId="77777777" w:rsidR="003E2B49" w:rsidRDefault="003E2B49" w:rsidP="004E03EF">
            <w:pPr>
              <w:pStyle w:val="a4"/>
              <w:jc w:val="both"/>
              <w:rPr>
                <w:rFonts w:ascii="Times New Roman" w:hAnsi="Times New Roman" w:cs="Times New Roman"/>
                <w:b/>
                <w:sz w:val="18"/>
                <w:szCs w:val="18"/>
                <w:lang w:val="kk-KZ"/>
              </w:rPr>
            </w:pPr>
          </w:p>
          <w:p w14:paraId="763E00E9" w14:textId="77777777" w:rsidR="003E2B49" w:rsidRDefault="003E2B49" w:rsidP="004E03EF">
            <w:pPr>
              <w:pStyle w:val="a4"/>
              <w:jc w:val="both"/>
              <w:rPr>
                <w:rFonts w:ascii="Times New Roman" w:hAnsi="Times New Roman" w:cs="Times New Roman"/>
                <w:b/>
                <w:sz w:val="18"/>
                <w:szCs w:val="18"/>
                <w:lang w:val="kk-KZ"/>
              </w:rPr>
            </w:pPr>
          </w:p>
          <w:p w14:paraId="33EB64FF" w14:textId="77777777" w:rsidR="003E2B49" w:rsidRDefault="003E2B49" w:rsidP="004E03EF">
            <w:pPr>
              <w:pStyle w:val="a4"/>
              <w:jc w:val="both"/>
              <w:rPr>
                <w:rFonts w:ascii="Times New Roman" w:hAnsi="Times New Roman" w:cs="Times New Roman"/>
                <w:b/>
                <w:sz w:val="18"/>
                <w:szCs w:val="18"/>
                <w:lang w:val="kk-KZ"/>
              </w:rPr>
            </w:pPr>
          </w:p>
          <w:p w14:paraId="36B7B044" w14:textId="77777777" w:rsidR="003E2B49" w:rsidRDefault="003E2B49" w:rsidP="004E03EF">
            <w:pPr>
              <w:pStyle w:val="a4"/>
              <w:jc w:val="both"/>
              <w:rPr>
                <w:rFonts w:ascii="Times New Roman" w:hAnsi="Times New Roman" w:cs="Times New Roman"/>
                <w:b/>
                <w:sz w:val="18"/>
                <w:szCs w:val="18"/>
                <w:lang w:val="kk-KZ"/>
              </w:rPr>
            </w:pPr>
          </w:p>
          <w:p w14:paraId="3E037C40" w14:textId="77777777" w:rsidR="003E2B49" w:rsidRDefault="003E2B49" w:rsidP="004E03EF">
            <w:pPr>
              <w:pStyle w:val="a4"/>
              <w:jc w:val="both"/>
              <w:rPr>
                <w:rFonts w:ascii="Times New Roman" w:hAnsi="Times New Roman" w:cs="Times New Roman"/>
                <w:b/>
                <w:sz w:val="18"/>
                <w:szCs w:val="18"/>
                <w:lang w:val="kk-KZ"/>
              </w:rPr>
            </w:pPr>
          </w:p>
          <w:p w14:paraId="0E094FBF" w14:textId="77777777" w:rsidR="003E2B49" w:rsidRDefault="003E2B49" w:rsidP="004E03EF">
            <w:pPr>
              <w:pStyle w:val="a4"/>
              <w:jc w:val="both"/>
              <w:rPr>
                <w:rFonts w:ascii="Times New Roman" w:hAnsi="Times New Roman" w:cs="Times New Roman"/>
                <w:b/>
                <w:sz w:val="18"/>
                <w:szCs w:val="18"/>
                <w:lang w:val="kk-KZ"/>
              </w:rPr>
            </w:pPr>
          </w:p>
          <w:p w14:paraId="726610CA" w14:textId="77777777" w:rsidR="003E2B49" w:rsidRDefault="003E2B49" w:rsidP="004E03EF">
            <w:pPr>
              <w:pStyle w:val="a4"/>
              <w:jc w:val="both"/>
              <w:rPr>
                <w:rFonts w:ascii="Times New Roman" w:hAnsi="Times New Roman" w:cs="Times New Roman"/>
                <w:b/>
                <w:sz w:val="18"/>
                <w:szCs w:val="18"/>
                <w:lang w:val="kk-KZ"/>
              </w:rPr>
            </w:pPr>
          </w:p>
          <w:p w14:paraId="7F852A69" w14:textId="77777777" w:rsidR="003E2B49" w:rsidRDefault="003E2B49" w:rsidP="004E03EF">
            <w:pPr>
              <w:pStyle w:val="a4"/>
              <w:jc w:val="both"/>
              <w:rPr>
                <w:rFonts w:ascii="Times New Roman" w:hAnsi="Times New Roman" w:cs="Times New Roman"/>
                <w:b/>
                <w:sz w:val="18"/>
                <w:szCs w:val="18"/>
                <w:lang w:val="kk-KZ"/>
              </w:rPr>
            </w:pPr>
          </w:p>
          <w:p w14:paraId="7B422DD6" w14:textId="77777777" w:rsidR="003E2B49" w:rsidRDefault="003E2B49" w:rsidP="004E03EF">
            <w:pPr>
              <w:pStyle w:val="a4"/>
              <w:jc w:val="both"/>
              <w:rPr>
                <w:rFonts w:ascii="Times New Roman" w:hAnsi="Times New Roman" w:cs="Times New Roman"/>
                <w:b/>
                <w:sz w:val="18"/>
                <w:szCs w:val="18"/>
                <w:lang w:val="kk-KZ"/>
              </w:rPr>
            </w:pPr>
          </w:p>
          <w:p w14:paraId="5E5ECD97" w14:textId="77777777" w:rsidR="003E2B49" w:rsidRDefault="003E2B49" w:rsidP="004E03EF">
            <w:pPr>
              <w:pStyle w:val="a4"/>
              <w:jc w:val="both"/>
              <w:rPr>
                <w:rFonts w:ascii="Times New Roman" w:hAnsi="Times New Roman" w:cs="Times New Roman"/>
                <w:b/>
                <w:sz w:val="18"/>
                <w:szCs w:val="18"/>
                <w:lang w:val="kk-KZ"/>
              </w:rPr>
            </w:pPr>
          </w:p>
          <w:p w14:paraId="46D743D7" w14:textId="77777777" w:rsidR="003E2B49" w:rsidRDefault="003E2B49" w:rsidP="004E03EF">
            <w:pPr>
              <w:pStyle w:val="a4"/>
              <w:jc w:val="both"/>
              <w:rPr>
                <w:rFonts w:ascii="Times New Roman" w:hAnsi="Times New Roman" w:cs="Times New Roman"/>
                <w:b/>
                <w:sz w:val="18"/>
                <w:szCs w:val="18"/>
                <w:lang w:val="kk-KZ"/>
              </w:rPr>
            </w:pPr>
          </w:p>
          <w:p w14:paraId="34881277" w14:textId="77777777" w:rsidR="003E2B49" w:rsidRDefault="003E2B49" w:rsidP="004E03EF">
            <w:pPr>
              <w:pStyle w:val="a4"/>
              <w:jc w:val="both"/>
              <w:rPr>
                <w:rFonts w:ascii="Times New Roman" w:hAnsi="Times New Roman" w:cs="Times New Roman"/>
                <w:b/>
                <w:sz w:val="18"/>
                <w:szCs w:val="18"/>
                <w:lang w:val="kk-KZ"/>
              </w:rPr>
            </w:pPr>
          </w:p>
          <w:p w14:paraId="23DF49C4" w14:textId="77777777" w:rsidR="003E2B49" w:rsidRDefault="003E2B49" w:rsidP="004E03EF">
            <w:pPr>
              <w:pStyle w:val="a4"/>
              <w:jc w:val="both"/>
              <w:rPr>
                <w:rFonts w:ascii="Times New Roman" w:hAnsi="Times New Roman" w:cs="Times New Roman"/>
                <w:b/>
                <w:sz w:val="18"/>
                <w:szCs w:val="18"/>
                <w:lang w:val="kk-KZ"/>
              </w:rPr>
            </w:pPr>
          </w:p>
          <w:p w14:paraId="368F4F00" w14:textId="77777777" w:rsidR="003E2B49" w:rsidRDefault="003E2B49" w:rsidP="004E03EF">
            <w:pPr>
              <w:pStyle w:val="a4"/>
              <w:jc w:val="both"/>
              <w:rPr>
                <w:rFonts w:ascii="Times New Roman" w:hAnsi="Times New Roman" w:cs="Times New Roman"/>
                <w:b/>
                <w:sz w:val="18"/>
                <w:szCs w:val="18"/>
                <w:lang w:val="kk-KZ"/>
              </w:rPr>
            </w:pPr>
          </w:p>
          <w:p w14:paraId="68598EA4" w14:textId="77777777" w:rsidR="003E2B49" w:rsidRDefault="003E2B49" w:rsidP="004E03EF">
            <w:pPr>
              <w:pStyle w:val="a4"/>
              <w:jc w:val="both"/>
              <w:rPr>
                <w:rFonts w:ascii="Times New Roman" w:hAnsi="Times New Roman" w:cs="Times New Roman"/>
                <w:b/>
                <w:sz w:val="18"/>
                <w:szCs w:val="18"/>
                <w:lang w:val="kk-KZ"/>
              </w:rPr>
            </w:pPr>
          </w:p>
          <w:p w14:paraId="0967F3BB" w14:textId="77777777" w:rsidR="003E2B49" w:rsidRDefault="003E2B49" w:rsidP="004E03EF">
            <w:pPr>
              <w:pStyle w:val="a4"/>
              <w:jc w:val="both"/>
              <w:rPr>
                <w:rFonts w:ascii="Times New Roman" w:hAnsi="Times New Roman" w:cs="Times New Roman"/>
                <w:b/>
                <w:sz w:val="18"/>
                <w:szCs w:val="18"/>
                <w:lang w:val="kk-KZ"/>
              </w:rPr>
            </w:pPr>
          </w:p>
          <w:p w14:paraId="7051A59C" w14:textId="77777777" w:rsidR="003E2B49" w:rsidRDefault="003E2B49" w:rsidP="004E03EF">
            <w:pPr>
              <w:pStyle w:val="a4"/>
              <w:jc w:val="both"/>
              <w:rPr>
                <w:rFonts w:ascii="Times New Roman" w:hAnsi="Times New Roman" w:cs="Times New Roman"/>
                <w:b/>
                <w:sz w:val="18"/>
                <w:szCs w:val="18"/>
                <w:lang w:val="kk-KZ"/>
              </w:rPr>
            </w:pPr>
          </w:p>
          <w:p w14:paraId="6E2C6028" w14:textId="77777777" w:rsidR="003E2B49" w:rsidRDefault="003E2B49" w:rsidP="004E03EF">
            <w:pPr>
              <w:pStyle w:val="a4"/>
              <w:jc w:val="both"/>
              <w:rPr>
                <w:rFonts w:ascii="Times New Roman" w:hAnsi="Times New Roman" w:cs="Times New Roman"/>
                <w:b/>
                <w:sz w:val="18"/>
                <w:szCs w:val="18"/>
                <w:lang w:val="kk-KZ"/>
              </w:rPr>
            </w:pPr>
          </w:p>
          <w:p w14:paraId="238C65E0" w14:textId="77777777" w:rsidR="003E2B49" w:rsidRDefault="003E2B49" w:rsidP="004E03EF">
            <w:pPr>
              <w:pStyle w:val="a4"/>
              <w:jc w:val="both"/>
              <w:rPr>
                <w:rFonts w:ascii="Times New Roman" w:hAnsi="Times New Roman" w:cs="Times New Roman"/>
                <w:b/>
                <w:sz w:val="18"/>
                <w:szCs w:val="18"/>
                <w:lang w:val="kk-KZ"/>
              </w:rPr>
            </w:pPr>
          </w:p>
          <w:p w14:paraId="461C8422" w14:textId="77777777" w:rsidR="003E2B49" w:rsidRDefault="003E2B49" w:rsidP="004E03EF">
            <w:pPr>
              <w:pStyle w:val="a4"/>
              <w:jc w:val="both"/>
              <w:rPr>
                <w:rFonts w:ascii="Times New Roman" w:hAnsi="Times New Roman" w:cs="Times New Roman"/>
                <w:b/>
                <w:sz w:val="18"/>
                <w:szCs w:val="18"/>
                <w:lang w:val="kk-KZ"/>
              </w:rPr>
            </w:pPr>
          </w:p>
          <w:p w14:paraId="2E20B136" w14:textId="77777777" w:rsidR="003E2B49" w:rsidRDefault="003E2B49" w:rsidP="004E03EF">
            <w:pPr>
              <w:pStyle w:val="a4"/>
              <w:jc w:val="both"/>
              <w:rPr>
                <w:rFonts w:ascii="Times New Roman" w:hAnsi="Times New Roman" w:cs="Times New Roman"/>
                <w:b/>
                <w:sz w:val="18"/>
                <w:szCs w:val="18"/>
                <w:lang w:val="kk-KZ"/>
              </w:rPr>
            </w:pPr>
          </w:p>
          <w:p w14:paraId="7331AA34" w14:textId="77777777" w:rsidR="003E2B49" w:rsidRDefault="003E2B49" w:rsidP="004E03EF">
            <w:pPr>
              <w:pStyle w:val="a4"/>
              <w:jc w:val="both"/>
              <w:rPr>
                <w:rFonts w:ascii="Times New Roman" w:hAnsi="Times New Roman" w:cs="Times New Roman"/>
                <w:b/>
                <w:sz w:val="18"/>
                <w:szCs w:val="18"/>
                <w:lang w:val="kk-KZ"/>
              </w:rPr>
            </w:pPr>
          </w:p>
          <w:p w14:paraId="79AE09FC" w14:textId="77777777" w:rsidR="003E2B49" w:rsidRDefault="003E2B49" w:rsidP="004E03EF">
            <w:pPr>
              <w:pStyle w:val="a4"/>
              <w:jc w:val="both"/>
              <w:rPr>
                <w:rFonts w:ascii="Times New Roman" w:hAnsi="Times New Roman" w:cs="Times New Roman"/>
                <w:b/>
                <w:sz w:val="18"/>
                <w:szCs w:val="18"/>
                <w:lang w:val="kk-KZ"/>
              </w:rPr>
            </w:pPr>
          </w:p>
          <w:p w14:paraId="3FC5C2E1" w14:textId="77777777" w:rsidR="003E2B49" w:rsidRDefault="003E2B49" w:rsidP="004E03EF">
            <w:pPr>
              <w:pStyle w:val="a4"/>
              <w:jc w:val="both"/>
              <w:rPr>
                <w:rFonts w:ascii="Times New Roman" w:hAnsi="Times New Roman" w:cs="Times New Roman"/>
                <w:b/>
                <w:sz w:val="18"/>
                <w:szCs w:val="18"/>
                <w:lang w:val="kk-KZ"/>
              </w:rPr>
            </w:pPr>
          </w:p>
          <w:p w14:paraId="3338B3C7" w14:textId="77777777" w:rsidR="003E2B49" w:rsidRDefault="003E2B49" w:rsidP="004E03EF">
            <w:pPr>
              <w:pStyle w:val="a4"/>
              <w:jc w:val="both"/>
              <w:rPr>
                <w:rFonts w:ascii="Times New Roman" w:hAnsi="Times New Roman" w:cs="Times New Roman"/>
                <w:b/>
                <w:sz w:val="18"/>
                <w:szCs w:val="18"/>
                <w:lang w:val="kk-KZ"/>
              </w:rPr>
            </w:pPr>
          </w:p>
          <w:p w14:paraId="6E1F6408" w14:textId="77777777" w:rsidR="003E2B49" w:rsidRDefault="003E2B49" w:rsidP="004E03EF">
            <w:pPr>
              <w:pStyle w:val="a4"/>
              <w:jc w:val="both"/>
              <w:rPr>
                <w:rFonts w:ascii="Times New Roman" w:hAnsi="Times New Roman" w:cs="Times New Roman"/>
                <w:b/>
                <w:sz w:val="18"/>
                <w:szCs w:val="18"/>
                <w:lang w:val="kk-KZ"/>
              </w:rPr>
            </w:pPr>
          </w:p>
          <w:p w14:paraId="49003D9B" w14:textId="77777777" w:rsidR="003E2B49" w:rsidRDefault="003E2B49" w:rsidP="004E03EF">
            <w:pPr>
              <w:pStyle w:val="a4"/>
              <w:jc w:val="both"/>
              <w:rPr>
                <w:rFonts w:ascii="Times New Roman" w:hAnsi="Times New Roman" w:cs="Times New Roman"/>
                <w:b/>
                <w:sz w:val="18"/>
                <w:szCs w:val="18"/>
                <w:lang w:val="kk-KZ"/>
              </w:rPr>
            </w:pPr>
          </w:p>
          <w:p w14:paraId="56302C04" w14:textId="77777777" w:rsidR="003E2B49" w:rsidRDefault="003E2B49" w:rsidP="004E03EF">
            <w:pPr>
              <w:pStyle w:val="a4"/>
              <w:jc w:val="both"/>
              <w:rPr>
                <w:rFonts w:ascii="Times New Roman" w:hAnsi="Times New Roman" w:cs="Times New Roman"/>
                <w:b/>
                <w:sz w:val="18"/>
                <w:szCs w:val="18"/>
                <w:lang w:val="kk-KZ"/>
              </w:rPr>
            </w:pPr>
          </w:p>
          <w:p w14:paraId="7E80C03C" w14:textId="77777777" w:rsidR="003E2B49" w:rsidRDefault="003E2B49" w:rsidP="004E03EF">
            <w:pPr>
              <w:pStyle w:val="a4"/>
              <w:jc w:val="both"/>
              <w:rPr>
                <w:rFonts w:ascii="Times New Roman" w:hAnsi="Times New Roman" w:cs="Times New Roman"/>
                <w:b/>
                <w:sz w:val="18"/>
                <w:szCs w:val="18"/>
                <w:lang w:val="kk-KZ"/>
              </w:rPr>
            </w:pPr>
          </w:p>
          <w:p w14:paraId="543C12DA" w14:textId="77777777" w:rsidR="003E2B49" w:rsidRDefault="003E2B49" w:rsidP="004E03EF">
            <w:pPr>
              <w:pStyle w:val="a4"/>
              <w:jc w:val="both"/>
              <w:rPr>
                <w:rFonts w:ascii="Times New Roman" w:hAnsi="Times New Roman" w:cs="Times New Roman"/>
                <w:b/>
                <w:sz w:val="18"/>
                <w:szCs w:val="18"/>
                <w:lang w:val="kk-KZ"/>
              </w:rPr>
            </w:pPr>
          </w:p>
          <w:p w14:paraId="25A74B01" w14:textId="77777777" w:rsidR="003E2B49" w:rsidRDefault="003E2B49" w:rsidP="004E03EF">
            <w:pPr>
              <w:pStyle w:val="a4"/>
              <w:jc w:val="both"/>
              <w:rPr>
                <w:rFonts w:ascii="Times New Roman" w:hAnsi="Times New Roman" w:cs="Times New Roman"/>
                <w:b/>
                <w:sz w:val="18"/>
                <w:szCs w:val="18"/>
                <w:lang w:val="kk-KZ"/>
              </w:rPr>
            </w:pPr>
          </w:p>
          <w:p w14:paraId="6397EA4B" w14:textId="77777777" w:rsidR="003E2B49" w:rsidRDefault="003E2B49" w:rsidP="004E03EF">
            <w:pPr>
              <w:pStyle w:val="a4"/>
              <w:jc w:val="both"/>
              <w:rPr>
                <w:rFonts w:ascii="Times New Roman" w:hAnsi="Times New Roman" w:cs="Times New Roman"/>
                <w:b/>
                <w:sz w:val="18"/>
                <w:szCs w:val="18"/>
                <w:lang w:val="kk-KZ"/>
              </w:rPr>
            </w:pPr>
          </w:p>
          <w:p w14:paraId="7B7616C8" w14:textId="77777777" w:rsidR="003E2B49" w:rsidRDefault="003E2B49" w:rsidP="004E03EF">
            <w:pPr>
              <w:pStyle w:val="a4"/>
              <w:jc w:val="both"/>
              <w:rPr>
                <w:rFonts w:ascii="Times New Roman" w:hAnsi="Times New Roman" w:cs="Times New Roman"/>
                <w:b/>
                <w:sz w:val="18"/>
                <w:szCs w:val="18"/>
                <w:lang w:val="kk-KZ"/>
              </w:rPr>
            </w:pPr>
          </w:p>
          <w:p w14:paraId="6401F6E9" w14:textId="77777777" w:rsidR="003E2B49" w:rsidRDefault="003E2B49" w:rsidP="004E03EF">
            <w:pPr>
              <w:pStyle w:val="a4"/>
              <w:jc w:val="both"/>
              <w:rPr>
                <w:rFonts w:ascii="Times New Roman" w:hAnsi="Times New Roman" w:cs="Times New Roman"/>
                <w:b/>
                <w:sz w:val="18"/>
                <w:szCs w:val="18"/>
                <w:lang w:val="kk-KZ"/>
              </w:rPr>
            </w:pPr>
          </w:p>
          <w:p w14:paraId="157D37ED" w14:textId="77777777" w:rsidR="003E2B49" w:rsidRDefault="003E2B49" w:rsidP="004E03EF">
            <w:pPr>
              <w:pStyle w:val="a4"/>
              <w:jc w:val="both"/>
              <w:rPr>
                <w:rFonts w:ascii="Times New Roman" w:hAnsi="Times New Roman" w:cs="Times New Roman"/>
                <w:b/>
                <w:sz w:val="18"/>
                <w:szCs w:val="18"/>
                <w:lang w:val="kk-KZ"/>
              </w:rPr>
            </w:pPr>
          </w:p>
          <w:p w14:paraId="01AA15D0" w14:textId="77777777" w:rsidR="003E2B49" w:rsidRDefault="003E2B49" w:rsidP="004E03EF">
            <w:pPr>
              <w:pStyle w:val="a4"/>
              <w:jc w:val="both"/>
              <w:rPr>
                <w:rFonts w:ascii="Times New Roman" w:hAnsi="Times New Roman" w:cs="Times New Roman"/>
                <w:b/>
                <w:sz w:val="18"/>
                <w:szCs w:val="18"/>
                <w:lang w:val="kk-KZ"/>
              </w:rPr>
            </w:pPr>
          </w:p>
          <w:p w14:paraId="0A62B772" w14:textId="77777777" w:rsidR="003E2B49" w:rsidRDefault="003E2B49" w:rsidP="004E03EF">
            <w:pPr>
              <w:pStyle w:val="a4"/>
              <w:jc w:val="both"/>
              <w:rPr>
                <w:rFonts w:ascii="Times New Roman" w:hAnsi="Times New Roman" w:cs="Times New Roman"/>
                <w:b/>
                <w:sz w:val="18"/>
                <w:szCs w:val="18"/>
                <w:lang w:val="kk-KZ"/>
              </w:rPr>
            </w:pPr>
          </w:p>
          <w:p w14:paraId="712DE06E" w14:textId="77777777" w:rsidR="003E2B49" w:rsidRDefault="003E2B49" w:rsidP="004E03EF">
            <w:pPr>
              <w:pStyle w:val="a4"/>
              <w:jc w:val="both"/>
              <w:rPr>
                <w:rFonts w:ascii="Times New Roman" w:hAnsi="Times New Roman" w:cs="Times New Roman"/>
                <w:b/>
                <w:sz w:val="18"/>
                <w:szCs w:val="18"/>
                <w:lang w:val="kk-KZ"/>
              </w:rPr>
            </w:pPr>
          </w:p>
          <w:p w14:paraId="2F095ADA" w14:textId="77777777" w:rsidR="003E2B49" w:rsidRDefault="003E2B49" w:rsidP="004E03EF">
            <w:pPr>
              <w:pStyle w:val="a4"/>
              <w:jc w:val="both"/>
              <w:rPr>
                <w:rFonts w:ascii="Times New Roman" w:hAnsi="Times New Roman" w:cs="Times New Roman"/>
                <w:b/>
                <w:sz w:val="18"/>
                <w:szCs w:val="18"/>
                <w:lang w:val="kk-KZ"/>
              </w:rPr>
            </w:pPr>
          </w:p>
          <w:p w14:paraId="38168655" w14:textId="77777777" w:rsidR="003E2B49" w:rsidRDefault="003E2B49" w:rsidP="004E03EF">
            <w:pPr>
              <w:pStyle w:val="a4"/>
              <w:jc w:val="both"/>
              <w:rPr>
                <w:rFonts w:ascii="Times New Roman" w:hAnsi="Times New Roman" w:cs="Times New Roman"/>
                <w:b/>
                <w:sz w:val="18"/>
                <w:szCs w:val="18"/>
                <w:lang w:val="kk-KZ"/>
              </w:rPr>
            </w:pPr>
          </w:p>
          <w:p w14:paraId="111C611B" w14:textId="77777777" w:rsidR="003E2B49" w:rsidRDefault="003E2B49" w:rsidP="004E03EF">
            <w:pPr>
              <w:pStyle w:val="a4"/>
              <w:jc w:val="both"/>
              <w:rPr>
                <w:rFonts w:ascii="Times New Roman" w:hAnsi="Times New Roman" w:cs="Times New Roman"/>
                <w:b/>
                <w:sz w:val="18"/>
                <w:szCs w:val="18"/>
                <w:lang w:val="kk-KZ"/>
              </w:rPr>
            </w:pPr>
          </w:p>
          <w:p w14:paraId="2FEA9CFE" w14:textId="77777777" w:rsidR="003E2B49" w:rsidRDefault="003E2B49" w:rsidP="004E03EF">
            <w:pPr>
              <w:pStyle w:val="a4"/>
              <w:jc w:val="both"/>
              <w:rPr>
                <w:rFonts w:ascii="Times New Roman" w:hAnsi="Times New Roman" w:cs="Times New Roman"/>
                <w:b/>
                <w:sz w:val="18"/>
                <w:szCs w:val="18"/>
                <w:lang w:val="kk-KZ"/>
              </w:rPr>
            </w:pPr>
          </w:p>
          <w:p w14:paraId="06238127" w14:textId="77777777" w:rsidR="003E2B49" w:rsidRPr="00841632" w:rsidRDefault="003E2B49" w:rsidP="004E03EF">
            <w:pPr>
              <w:pStyle w:val="a4"/>
              <w:jc w:val="both"/>
              <w:rPr>
                <w:rFonts w:ascii="Times New Roman" w:hAnsi="Times New Roman" w:cs="Times New Roman"/>
                <w:b/>
                <w:sz w:val="18"/>
                <w:szCs w:val="18"/>
                <w:lang w:val="kk-KZ"/>
              </w:rPr>
            </w:pPr>
          </w:p>
          <w:p w14:paraId="091460AB" w14:textId="77777777" w:rsidR="00D05A44" w:rsidRPr="00841632" w:rsidRDefault="00D05A44" w:rsidP="004E03EF">
            <w:pPr>
              <w:pStyle w:val="a4"/>
              <w:jc w:val="both"/>
              <w:rPr>
                <w:rFonts w:ascii="Times New Roman" w:hAnsi="Times New Roman" w:cs="Times New Roman"/>
                <w:b/>
                <w:sz w:val="18"/>
                <w:szCs w:val="18"/>
                <w:lang w:val="kk-KZ"/>
              </w:rPr>
            </w:pPr>
          </w:p>
          <w:p w14:paraId="6DCD36D1" w14:textId="77777777" w:rsidR="0087043F" w:rsidRPr="0087043F" w:rsidRDefault="0087043F" w:rsidP="004E03EF">
            <w:pPr>
              <w:pStyle w:val="3"/>
              <w:shd w:val="clear" w:color="auto" w:fill="FFFFFF"/>
              <w:spacing w:before="225" w:line="240" w:lineRule="auto"/>
              <w:jc w:val="center"/>
              <w:textAlignment w:val="baseline"/>
              <w:rPr>
                <w:rFonts w:ascii="Times New Roman" w:eastAsia="Times New Roman" w:hAnsi="Times New Roman" w:cs="Times New Roman"/>
                <w:bCs w:val="0"/>
                <w:color w:val="1E1E1E"/>
                <w:sz w:val="16"/>
                <w:szCs w:val="16"/>
                <w:lang w:val="kk-KZ"/>
              </w:rPr>
            </w:pPr>
            <w:r w:rsidRPr="0087043F">
              <w:rPr>
                <w:rFonts w:ascii="Times New Roman" w:hAnsi="Times New Roman" w:cs="Times New Roman"/>
                <w:bCs w:val="0"/>
                <w:color w:val="1E1E1E"/>
                <w:sz w:val="16"/>
                <w:szCs w:val="16"/>
                <w:lang w:val="kk-KZ"/>
              </w:rPr>
              <w:t>Сыбайлас жемқорлыққа қарсы талаптар</w:t>
            </w:r>
          </w:p>
          <w:p w14:paraId="74BCE0B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1. Осы Шарт бойынша өз міндеттемелерін орындау кезінде, сондай-ақ осы Шартты жасасуға немесе тоқтатуға байланысты Тараптар мен олардың қызметкерлері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іс-қимыл саласындағы заңнамасын бұзатын не бұзуға ықпал ететін әрекеттерді жасамайды, оларды жасауға ынталандырмайды, оның ішінде сыбайлас жемқорлыққа қарсы іс-қимыл саласында 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14:paraId="0D04CE61"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2. Осы Шарт бойынша өз міндеттемелерін орындау кезінде, сондай-ақ осы Шартты жасасуға немесе тоқтатуға байланысты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осы Шарттың мақсаттары үшін қолданылатын заңнамада қолданылатын пара беру/алу, коммерциялық сатып алу сияқты әрекеттерді, сондай-ақ Сыбайлас жемқорлыққа қарсы заңнаманың талаптарын бұзатын әрекеттерді жүзеге асырмайтындығына сендіреді.</w:t>
            </w:r>
          </w:p>
          <w:p w14:paraId="0C6E1E42"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3. Осы Шарт Тараптарының әрқайсысы басқа Тараптың қызметкерлерін қандай да бір жолмен, оның ішінде ақшалай сомаларды, сыйлықтарды беру, олардың атына жұмыстарды (қызметтерді) өтеусіз орындау жолымен және қызметкерді белгілі бір тәуелділікке қоятын және осы қызметкердің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778B743C"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4. Тараптардың әрқайсысы екінші Тараптан осы Шарттың орындалу барысын талдау мақсатында осы Шарттың орындалуы жөніндегі мәліметтерді қамтитын құжаттарды сұратады.</w:t>
            </w:r>
          </w:p>
          <w:p w14:paraId="3BF70CB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5. Тарапта қандай да бір Сыбайлас жемқорлыққа қарсы жағдайлардың бұзылғаны немесе орын алуы мүмкін деген күдік туындаған жағдайда, тиісті Тарап екінші Тарапты жазбаша нысанда хабардар етеді, сондай-ақ бұл туралы жоғары тұрған басшыға және (немесе) қызметкері болып табылатын мемлекеттік органның не ұйымның басшылығына және (немесе) уәкілетті мемлекеттік органдарға "Сыбайлас жемқорлыққа қарсы іс-қимыл туралы" Қазақстан Республикасы Заңының 24-бабының </w:t>
            </w:r>
            <w:hyperlink r:id="rId8" w:anchor="z228" w:history="1">
              <w:r w:rsidRPr="0087043F">
                <w:rPr>
                  <w:rStyle w:val="aa"/>
                  <w:color w:val="073A5E"/>
                  <w:spacing w:val="2"/>
                  <w:sz w:val="16"/>
                  <w:szCs w:val="16"/>
                  <w:lang w:val="kk-KZ"/>
                </w:rPr>
                <w:t>1-тармағына</w:t>
              </w:r>
            </w:hyperlink>
            <w:r w:rsidRPr="0087043F">
              <w:rPr>
                <w:color w:val="000000"/>
                <w:spacing w:val="2"/>
                <w:sz w:val="16"/>
                <w:szCs w:val="16"/>
                <w:lang w:val="kk-KZ"/>
              </w:rPr>
              <w:t> сәйкес хабарлайды.</w:t>
            </w:r>
          </w:p>
          <w:p w14:paraId="0FAFD07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6. Жазбаша хабарламада Тарап контрагенттің, оның үлестес тұлғаларының, жұмыскерлерінің, агенттерінің, өкілдерінің, делдалдардың және (немесе) қосалқы мердігерлердің (бірлесіп орындаушылардың) осы шарттардың қандай да бір ережелерін бұзу болғанын немесе болуы мүмкін екенін анық растайтын немесе болжауға негіз болатын, қолданылатын заңнамада пара беру немесе алу, коммерциялық сатып алу ретінде сараланатын әрекеттерден, сондай-ақ Сыбайлас жемқорлыққа қарсы заңнаманың талаптарын бұзатын әрекеттерден көрінетін фактілерге сілтеме жасайды немесе материалдарды ұсынады.</w:t>
            </w:r>
          </w:p>
          <w:p w14:paraId="66DDA5CB"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7.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қызметіне болжалды түрде тартылған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w:t>
            </w:r>
          </w:p>
          <w:p w14:paraId="602E55E7" w14:textId="77777777" w:rsidR="0087043F" w:rsidRPr="00884864" w:rsidRDefault="0087043F" w:rsidP="004E03EF">
            <w:pPr>
              <w:pStyle w:val="ae"/>
              <w:shd w:val="clear" w:color="auto" w:fill="FFFFFF"/>
              <w:spacing w:before="0" w:beforeAutospacing="0" w:after="0" w:afterAutospacing="0"/>
              <w:jc w:val="both"/>
              <w:textAlignment w:val="baseline"/>
              <w:rPr>
                <w:color w:val="000000"/>
                <w:spacing w:val="2"/>
                <w:sz w:val="16"/>
                <w:szCs w:val="16"/>
                <w:lang w:val="kk-KZ"/>
              </w:rPr>
            </w:pPr>
            <w:r w:rsidRPr="0087043F">
              <w:rPr>
                <w:color w:val="000000"/>
                <w:spacing w:val="2"/>
                <w:sz w:val="16"/>
                <w:szCs w:val="16"/>
                <w:lang w:val="kk-KZ"/>
              </w:rPr>
              <w:t xml:space="preserve">      </w:t>
            </w:r>
            <w:r w:rsidRPr="00884864">
              <w:rPr>
                <w:color w:val="000000"/>
                <w:spacing w:val="2"/>
                <w:sz w:val="16"/>
                <w:szCs w:val="16"/>
                <w:lang w:val="kk-KZ"/>
              </w:rPr>
              <w:t>8. Осы Сыбайлас жемқорлыққа қарсы талаптардың 5-тармағына сәйкес жазбаша хабарлама алған Тарап 10 (он) күнтізбелік күн ішінде тергеу жүргізеді және оның нәтижелерін екінші Тараптың атына береді.</w:t>
            </w:r>
          </w:p>
          <w:p w14:paraId="6CA2741A" w14:textId="77777777" w:rsidR="001B03DB" w:rsidRPr="00884864" w:rsidRDefault="001B03DB" w:rsidP="004E03EF">
            <w:pPr>
              <w:pStyle w:val="a4"/>
              <w:jc w:val="both"/>
              <w:rPr>
                <w:rFonts w:ascii="Times New Roman" w:hAnsi="Times New Roman" w:cs="Times New Roman"/>
                <w:sz w:val="16"/>
                <w:szCs w:val="16"/>
                <w:lang w:val="kk-KZ"/>
              </w:rPr>
            </w:pPr>
          </w:p>
          <w:p w14:paraId="2F4D0CF2" w14:textId="77777777" w:rsidR="001B03DB" w:rsidRPr="00841632" w:rsidRDefault="001B03DB" w:rsidP="004E03EF">
            <w:pPr>
              <w:pStyle w:val="a4"/>
              <w:jc w:val="both"/>
              <w:rPr>
                <w:rFonts w:ascii="Times New Roman" w:hAnsi="Times New Roman" w:cs="Times New Roman"/>
                <w:sz w:val="18"/>
                <w:szCs w:val="18"/>
                <w:lang w:val="kk-KZ"/>
              </w:rPr>
            </w:pPr>
          </w:p>
          <w:p w14:paraId="39F6715D"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t>Тапсырыс беруші:</w:t>
            </w:r>
            <w:r w:rsidRPr="00841632">
              <w:rPr>
                <w:rFonts w:ascii="Times New Roman" w:hAnsi="Times New Roman" w:cs="Times New Roman"/>
                <w:b/>
                <w:color w:val="000000"/>
                <w:sz w:val="18"/>
                <w:szCs w:val="18"/>
                <w:lang w:val="kk-KZ"/>
              </w:rPr>
              <w:t xml:space="preserve"> </w:t>
            </w:r>
          </w:p>
          <w:p w14:paraId="3E67C145" w14:textId="77777777" w:rsidR="001B03DB" w:rsidRPr="00841632" w:rsidRDefault="001B03DB" w:rsidP="004E03EF">
            <w:pPr>
              <w:tabs>
                <w:tab w:val="left" w:pos="284"/>
                <w:tab w:val="left" w:pos="426"/>
              </w:tabs>
              <w:spacing w:after="0" w:line="240" w:lineRule="auto"/>
              <w:jc w:val="both"/>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D6E4EA8" w14:textId="77777777" w:rsidR="001B03DB" w:rsidRPr="00841632" w:rsidRDefault="001B03DB" w:rsidP="004E03EF">
            <w:pPr>
              <w:pStyle w:val="a4"/>
              <w:jc w:val="both"/>
              <w:rPr>
                <w:rFonts w:ascii="Times New Roman" w:hAnsi="Times New Roman" w:cs="Times New Roman"/>
                <w:b/>
                <w:color w:val="000000"/>
                <w:sz w:val="18"/>
                <w:szCs w:val="18"/>
                <w:lang w:val="kk-KZ"/>
              </w:rPr>
            </w:pPr>
          </w:p>
        </w:tc>
        <w:tc>
          <w:tcPr>
            <w:tcW w:w="2526" w:type="pct"/>
            <w:tcMar>
              <w:top w:w="0" w:type="dxa"/>
              <w:left w:w="108" w:type="dxa"/>
              <w:bottom w:w="0" w:type="dxa"/>
              <w:right w:w="108" w:type="dxa"/>
            </w:tcMar>
          </w:tcPr>
          <w:p w14:paraId="6B98BDC5" w14:textId="7C71CC10" w:rsidR="0096605E" w:rsidRPr="0096605E" w:rsidRDefault="0096605E" w:rsidP="0096605E">
            <w:pPr>
              <w:spacing w:after="0" w:line="240" w:lineRule="auto"/>
              <w:jc w:val="right"/>
              <w:rPr>
                <w:rFonts w:ascii="Times New Roman" w:hAnsi="Times New Roman" w:cs="Times New Roman"/>
                <w:i/>
                <w:iCs/>
                <w:color w:val="000000"/>
                <w:sz w:val="18"/>
                <w:szCs w:val="18"/>
              </w:rPr>
            </w:pPr>
            <w:r w:rsidRPr="0096605E">
              <w:rPr>
                <w:rFonts w:ascii="Times New Roman" w:hAnsi="Times New Roman" w:cs="Times New Roman"/>
                <w:i/>
                <w:iCs/>
                <w:color w:val="000000"/>
                <w:sz w:val="18"/>
                <w:szCs w:val="18"/>
              </w:rPr>
              <w:lastRenderedPageBreak/>
              <w:t xml:space="preserve">Приложение </w:t>
            </w:r>
            <w:r w:rsidR="00781059">
              <w:rPr>
                <w:rFonts w:ascii="Times New Roman" w:hAnsi="Times New Roman" w:cs="Times New Roman"/>
                <w:i/>
                <w:iCs/>
                <w:color w:val="000000"/>
                <w:sz w:val="18"/>
                <w:szCs w:val="18"/>
              </w:rPr>
              <w:t>2</w:t>
            </w:r>
            <w:r w:rsidRPr="0096605E">
              <w:rPr>
                <w:rFonts w:ascii="Times New Roman" w:hAnsi="Times New Roman" w:cs="Times New Roman"/>
                <w:i/>
                <w:iCs/>
                <w:color w:val="000000"/>
                <w:sz w:val="18"/>
                <w:szCs w:val="18"/>
              </w:rPr>
              <w:t xml:space="preserve"> </w:t>
            </w:r>
            <w:r w:rsidR="00781059">
              <w:rPr>
                <w:rFonts w:ascii="Times New Roman" w:hAnsi="Times New Roman" w:cs="Times New Roman"/>
                <w:i/>
                <w:iCs/>
                <w:color w:val="000000"/>
                <w:sz w:val="18"/>
                <w:szCs w:val="18"/>
              </w:rPr>
              <w:t>Типовой Договор</w:t>
            </w:r>
            <w:r w:rsidRPr="0096605E">
              <w:rPr>
                <w:rFonts w:ascii="Times New Roman" w:hAnsi="Times New Roman" w:cs="Times New Roman"/>
                <w:i/>
                <w:iCs/>
                <w:color w:val="000000"/>
                <w:sz w:val="18"/>
                <w:szCs w:val="18"/>
              </w:rPr>
              <w:t xml:space="preserve"> </w:t>
            </w:r>
          </w:p>
          <w:p w14:paraId="09463F1C"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1855F574"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49DECDF0"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2D81C469" w14:textId="77777777" w:rsidR="0096605E" w:rsidRDefault="0096605E" w:rsidP="004E03EF">
            <w:pPr>
              <w:spacing w:after="0" w:line="240" w:lineRule="auto"/>
              <w:jc w:val="center"/>
              <w:rPr>
                <w:rFonts w:ascii="Times New Roman" w:hAnsi="Times New Roman" w:cs="Times New Roman"/>
                <w:b/>
                <w:bCs/>
                <w:color w:val="000000"/>
                <w:sz w:val="18"/>
                <w:szCs w:val="18"/>
              </w:rPr>
            </w:pPr>
          </w:p>
          <w:p w14:paraId="7BCC4DA8" w14:textId="038F5A24" w:rsidR="00753383" w:rsidRPr="00841632" w:rsidRDefault="00753383" w:rsidP="004E03EF">
            <w:pPr>
              <w:spacing w:after="0" w:line="240" w:lineRule="auto"/>
              <w:jc w:val="center"/>
              <w:rPr>
                <w:rFonts w:ascii="Times New Roman" w:hAnsi="Times New Roman" w:cs="Times New Roman"/>
                <w:b/>
                <w:bCs/>
                <w:color w:val="000000"/>
                <w:sz w:val="18"/>
                <w:szCs w:val="18"/>
              </w:rPr>
            </w:pPr>
            <w:r w:rsidRPr="00841632">
              <w:rPr>
                <w:rFonts w:ascii="Times New Roman" w:hAnsi="Times New Roman" w:cs="Times New Roman"/>
                <w:b/>
                <w:bCs/>
                <w:color w:val="000000"/>
                <w:sz w:val="18"/>
                <w:szCs w:val="18"/>
              </w:rPr>
              <w:t>Договор закупа №</w:t>
            </w:r>
            <w:r w:rsidR="00912E0D">
              <w:rPr>
                <w:rFonts w:ascii="Times New Roman" w:hAnsi="Times New Roman" w:cs="Times New Roman"/>
                <w:b/>
                <w:bCs/>
                <w:color w:val="000000"/>
                <w:sz w:val="18"/>
                <w:szCs w:val="18"/>
              </w:rPr>
              <w:t>_____</w:t>
            </w:r>
          </w:p>
          <w:p w14:paraId="67CC22EF" w14:textId="77777777" w:rsidR="00753383" w:rsidRPr="00841632" w:rsidRDefault="00753383" w:rsidP="004E03EF">
            <w:pPr>
              <w:spacing w:after="0" w:line="240" w:lineRule="auto"/>
              <w:jc w:val="both"/>
              <w:rPr>
                <w:rFonts w:ascii="Times New Roman" w:hAnsi="Times New Roman" w:cs="Times New Roman"/>
                <w:color w:val="000000"/>
                <w:sz w:val="18"/>
                <w:szCs w:val="18"/>
              </w:rPr>
            </w:pPr>
            <w:r w:rsidRPr="00841632">
              <w:rPr>
                <w:rFonts w:ascii="Times New Roman" w:hAnsi="Times New Roman" w:cs="Times New Roman"/>
                <w:b/>
                <w:bCs/>
                <w:color w:val="000000"/>
                <w:sz w:val="18"/>
                <w:szCs w:val="18"/>
              </w:rPr>
              <w:t> </w:t>
            </w:r>
          </w:p>
          <w:tbl>
            <w:tblPr>
              <w:tblW w:w="8078" w:type="dxa"/>
              <w:tblLayout w:type="fixed"/>
              <w:tblCellMar>
                <w:left w:w="0" w:type="dxa"/>
                <w:right w:w="0" w:type="dxa"/>
              </w:tblCellMar>
              <w:tblLook w:val="0000" w:firstRow="0" w:lastRow="0" w:firstColumn="0" w:lastColumn="0" w:noHBand="0" w:noVBand="0"/>
            </w:tblPr>
            <w:tblGrid>
              <w:gridCol w:w="2692"/>
              <w:gridCol w:w="2693"/>
              <w:gridCol w:w="2693"/>
            </w:tblGrid>
            <w:tr w:rsidR="00FD3834" w:rsidRPr="00841632" w14:paraId="2F44C20A" w14:textId="77777777" w:rsidTr="00AB3D23">
              <w:trPr>
                <w:trHeight w:val="203"/>
              </w:trPr>
              <w:tc>
                <w:tcPr>
                  <w:tcW w:w="1666" w:type="pct"/>
                  <w:tcMar>
                    <w:top w:w="0" w:type="dxa"/>
                    <w:left w:w="108" w:type="dxa"/>
                    <w:bottom w:w="0" w:type="dxa"/>
                    <w:right w:w="108" w:type="dxa"/>
                  </w:tcMar>
                </w:tcPr>
                <w:p w14:paraId="1D65233D" w14:textId="77777777" w:rsidR="00FD3834" w:rsidRPr="00841632" w:rsidRDefault="00FD3834" w:rsidP="004E03EF">
                  <w:pPr>
                    <w:spacing w:after="0" w:line="240" w:lineRule="auto"/>
                    <w:jc w:val="center"/>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г. </w:t>
                  </w:r>
                  <w:r w:rsidR="00F70DD0" w:rsidRPr="00841632">
                    <w:rPr>
                      <w:rFonts w:ascii="Times New Roman" w:hAnsi="Times New Roman" w:cs="Times New Roman"/>
                      <w:b/>
                      <w:color w:val="000000"/>
                      <w:sz w:val="18"/>
                      <w:szCs w:val="18"/>
                      <w:lang w:val="kk-KZ"/>
                    </w:rPr>
                    <w:t>Астана</w:t>
                  </w:r>
                  <w:r w:rsidR="004E03EF">
                    <w:rPr>
                      <w:rFonts w:ascii="Times New Roman" w:hAnsi="Times New Roman" w:cs="Times New Roman"/>
                      <w:b/>
                      <w:color w:val="000000"/>
                      <w:sz w:val="18"/>
                      <w:szCs w:val="18"/>
                      <w:lang w:val="kk-KZ"/>
                    </w:rPr>
                    <w:t xml:space="preserve"> </w:t>
                  </w:r>
                </w:p>
              </w:tc>
              <w:tc>
                <w:tcPr>
                  <w:tcW w:w="1667" w:type="pct"/>
                </w:tcPr>
                <w:p w14:paraId="4C058AAA" w14:textId="1F2B1707" w:rsidR="00FD3834" w:rsidRPr="00841632" w:rsidRDefault="00A903B8"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 xml:space="preserve"> </w:t>
                  </w:r>
                  <w:r w:rsidR="00FD3834" w:rsidRPr="00841632">
                    <w:rPr>
                      <w:rFonts w:ascii="Times New Roman" w:hAnsi="Times New Roman" w:cs="Times New Roman"/>
                      <w:b/>
                      <w:color w:val="000000"/>
                      <w:sz w:val="18"/>
                      <w:szCs w:val="18"/>
                    </w:rPr>
                    <w:t>«</w:t>
                  </w:r>
                  <w:r w:rsidR="00912E0D">
                    <w:rPr>
                      <w:rFonts w:ascii="Times New Roman" w:hAnsi="Times New Roman" w:cs="Times New Roman"/>
                      <w:b/>
                      <w:color w:val="000000"/>
                      <w:sz w:val="18"/>
                      <w:szCs w:val="18"/>
                    </w:rPr>
                    <w:t>___</w:t>
                  </w:r>
                  <w:r w:rsidR="00FD3834" w:rsidRPr="00841632">
                    <w:rPr>
                      <w:rFonts w:ascii="Times New Roman" w:hAnsi="Times New Roman" w:cs="Times New Roman"/>
                      <w:b/>
                      <w:color w:val="000000"/>
                      <w:sz w:val="18"/>
                      <w:szCs w:val="18"/>
                    </w:rPr>
                    <w:t xml:space="preserve">» </w:t>
                  </w:r>
                  <w:r w:rsidR="00912E0D">
                    <w:rPr>
                      <w:rFonts w:ascii="Times New Roman" w:hAnsi="Times New Roman" w:cs="Times New Roman"/>
                      <w:b/>
                      <w:color w:val="000000"/>
                      <w:sz w:val="18"/>
                      <w:szCs w:val="18"/>
                    </w:rPr>
                    <w:t>________</w:t>
                  </w:r>
                  <w:r w:rsidR="008D5962" w:rsidRPr="00841632">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20</w:t>
                  </w:r>
                  <w:r w:rsidR="0096605E">
                    <w:rPr>
                      <w:rFonts w:ascii="Times New Roman" w:hAnsi="Times New Roman" w:cs="Times New Roman"/>
                      <w:b/>
                      <w:color w:val="000000"/>
                      <w:sz w:val="18"/>
                      <w:szCs w:val="18"/>
                    </w:rPr>
                    <w:t>2___</w:t>
                  </w:r>
                  <w:r w:rsidR="00912E0D">
                    <w:rPr>
                      <w:rFonts w:ascii="Times New Roman" w:hAnsi="Times New Roman" w:cs="Times New Roman"/>
                      <w:b/>
                      <w:color w:val="000000"/>
                      <w:sz w:val="18"/>
                      <w:szCs w:val="18"/>
                      <w:lang w:val="kk-KZ"/>
                    </w:rPr>
                    <w:t xml:space="preserve"> </w:t>
                  </w:r>
                  <w:r w:rsidR="00FD3834" w:rsidRPr="00841632">
                    <w:rPr>
                      <w:rFonts w:ascii="Times New Roman" w:hAnsi="Times New Roman" w:cs="Times New Roman"/>
                      <w:b/>
                      <w:color w:val="000000"/>
                      <w:sz w:val="18"/>
                      <w:szCs w:val="18"/>
                    </w:rPr>
                    <w:t>г.</w:t>
                  </w:r>
                </w:p>
              </w:tc>
              <w:tc>
                <w:tcPr>
                  <w:tcW w:w="1667" w:type="pct"/>
                  <w:tcMar>
                    <w:top w:w="0" w:type="dxa"/>
                    <w:left w:w="108" w:type="dxa"/>
                    <w:bottom w:w="0" w:type="dxa"/>
                    <w:right w:w="108" w:type="dxa"/>
                  </w:tcMar>
                </w:tcPr>
                <w:p w14:paraId="0BA57BBF"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p w14:paraId="6688F5A6" w14:textId="77777777" w:rsidR="00FD3834" w:rsidRPr="00841632" w:rsidRDefault="00FD3834" w:rsidP="004E03EF">
                  <w:pPr>
                    <w:spacing w:after="0" w:line="240" w:lineRule="auto"/>
                    <w:jc w:val="both"/>
                    <w:rPr>
                      <w:rFonts w:ascii="Times New Roman" w:hAnsi="Times New Roman" w:cs="Times New Roman"/>
                      <w:b/>
                      <w:color w:val="000000"/>
                      <w:sz w:val="18"/>
                      <w:szCs w:val="18"/>
                    </w:rPr>
                  </w:pPr>
                </w:p>
              </w:tc>
            </w:tr>
          </w:tbl>
          <w:p w14:paraId="7BD4C036" w14:textId="02883787" w:rsidR="00AF661C" w:rsidRDefault="00745057" w:rsidP="004E03EF">
            <w:pPr>
              <w:spacing w:after="0" w:line="240" w:lineRule="auto"/>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АО «Национальный научный медицинский центр»,</w:t>
            </w:r>
            <w:r w:rsidRPr="00841632">
              <w:rPr>
                <w:rFonts w:ascii="Times New Roman" w:hAnsi="Times New Roman" w:cs="Times New Roman"/>
                <w:color w:val="000000"/>
                <w:sz w:val="18"/>
                <w:szCs w:val="18"/>
              </w:rPr>
              <w:t xml:space="preserve"> </w:t>
            </w:r>
            <w:r w:rsidR="005B5CF6" w:rsidRPr="00841632">
              <w:rPr>
                <w:rFonts w:ascii="Times New Roman" w:hAnsi="Times New Roman" w:cs="Times New Roman"/>
                <w:color w:val="000000"/>
                <w:sz w:val="18"/>
                <w:szCs w:val="18"/>
              </w:rPr>
              <w:t>именуем</w:t>
            </w:r>
            <w:r w:rsidR="00E76B3A" w:rsidRPr="00841632">
              <w:rPr>
                <w:rFonts w:ascii="Times New Roman" w:hAnsi="Times New Roman" w:cs="Times New Roman"/>
                <w:color w:val="000000"/>
                <w:sz w:val="18"/>
                <w:szCs w:val="18"/>
                <w:lang w:val="kk-KZ"/>
              </w:rPr>
              <w:t>ый</w:t>
            </w:r>
            <w:r w:rsidR="005B5CF6" w:rsidRPr="00841632">
              <w:rPr>
                <w:rFonts w:ascii="Times New Roman" w:hAnsi="Times New Roman" w:cs="Times New Roman"/>
                <w:color w:val="000000"/>
                <w:sz w:val="18"/>
                <w:szCs w:val="18"/>
              </w:rPr>
              <w:t xml:space="preserve"> в дальнейшем - «Заказчик», в лице </w:t>
            </w:r>
            <w:r w:rsidR="00BA0477">
              <w:rPr>
                <w:rFonts w:ascii="Times New Roman" w:hAnsi="Times New Roman" w:cs="Times New Roman"/>
                <w:color w:val="000000"/>
                <w:sz w:val="18"/>
                <w:szCs w:val="18"/>
                <w:lang w:val="kk-KZ"/>
              </w:rPr>
              <w:t>___________</w:t>
            </w:r>
            <w:r w:rsidR="0078711D" w:rsidRPr="00841632">
              <w:rPr>
                <w:rFonts w:ascii="Times New Roman" w:hAnsi="Times New Roman" w:cs="Times New Roman"/>
                <w:b/>
                <w:color w:val="000000"/>
                <w:sz w:val="18"/>
                <w:szCs w:val="18"/>
              </w:rPr>
              <w:t>,</w:t>
            </w:r>
            <w:r w:rsidR="0078711D" w:rsidRPr="00841632">
              <w:rPr>
                <w:rFonts w:ascii="Times New Roman" w:hAnsi="Times New Roman" w:cs="Times New Roman"/>
                <w:color w:val="000000"/>
                <w:sz w:val="18"/>
                <w:szCs w:val="18"/>
              </w:rPr>
              <w:t xml:space="preserve"> действующе</w:t>
            </w:r>
            <w:r w:rsidR="00625C92">
              <w:rPr>
                <w:rFonts w:ascii="Times New Roman" w:hAnsi="Times New Roman" w:cs="Times New Roman"/>
                <w:color w:val="000000"/>
                <w:sz w:val="18"/>
                <w:szCs w:val="18"/>
                <w:lang w:val="kk-KZ"/>
              </w:rPr>
              <w:t>го</w:t>
            </w:r>
            <w:r w:rsidR="00BA0477">
              <w:rPr>
                <w:rFonts w:ascii="Times New Roman" w:hAnsi="Times New Roman" w:cs="Times New Roman"/>
                <w:color w:val="000000"/>
                <w:sz w:val="18"/>
                <w:szCs w:val="18"/>
              </w:rPr>
              <w:t xml:space="preserve"> на основании _________</w:t>
            </w:r>
            <w:r w:rsidR="005A5976" w:rsidRPr="00841632">
              <w:rPr>
                <w:rFonts w:ascii="Times New Roman" w:hAnsi="Times New Roman" w:cs="Times New Roman"/>
                <w:color w:val="000000"/>
                <w:sz w:val="18"/>
                <w:szCs w:val="18"/>
              </w:rPr>
              <w:t xml:space="preserve">, </w:t>
            </w:r>
            <w:r w:rsidR="00A824E0" w:rsidRPr="00841632">
              <w:rPr>
                <w:rFonts w:ascii="Times New Roman" w:hAnsi="Times New Roman" w:cs="Times New Roman"/>
                <w:color w:val="000000"/>
                <w:sz w:val="18"/>
                <w:szCs w:val="18"/>
              </w:rPr>
              <w:t>с одной стороны</w:t>
            </w:r>
            <w:r w:rsidR="00913486" w:rsidRPr="00841632">
              <w:rPr>
                <w:rFonts w:ascii="Times New Roman" w:hAnsi="Times New Roman" w:cs="Times New Roman"/>
                <w:sz w:val="18"/>
                <w:szCs w:val="18"/>
              </w:rPr>
              <w:t xml:space="preserve"> </w:t>
            </w:r>
            <w:r w:rsidR="00EA0D4C" w:rsidRPr="00841632">
              <w:rPr>
                <w:rFonts w:ascii="Times New Roman" w:hAnsi="Times New Roman" w:cs="Times New Roman"/>
                <w:b/>
                <w:color w:val="000000"/>
                <w:sz w:val="18"/>
                <w:szCs w:val="18"/>
              </w:rPr>
              <w:t>и</w:t>
            </w:r>
            <w:r w:rsidR="007C5727" w:rsidRPr="00841632">
              <w:rPr>
                <w:rFonts w:ascii="Times New Roman" w:eastAsia="Times New Roman" w:hAnsi="Times New Roman" w:cs="Times New Roman"/>
                <w:b/>
                <w:sz w:val="18"/>
                <w:szCs w:val="18"/>
              </w:rPr>
              <w:t xml:space="preserve"> </w:t>
            </w:r>
            <w:r w:rsidR="00BA0477">
              <w:rPr>
                <w:rFonts w:ascii="Times New Roman" w:hAnsi="Times New Roman" w:cs="Times New Roman"/>
                <w:b/>
                <w:color w:val="000000"/>
                <w:sz w:val="18"/>
                <w:szCs w:val="18"/>
                <w:lang w:val="kk-KZ"/>
              </w:rPr>
              <w:t>_______________</w:t>
            </w:r>
            <w:r w:rsidR="00625C92" w:rsidRPr="00625C92">
              <w:rPr>
                <w:rFonts w:ascii="Times New Roman" w:hAnsi="Times New Roman" w:cs="Times New Roman"/>
                <w:b/>
                <w:color w:val="000000"/>
                <w:sz w:val="18"/>
                <w:szCs w:val="18"/>
                <w:lang w:val="kk-KZ"/>
              </w:rPr>
              <w:t xml:space="preserve">, именуемое в дальнейшем Поставщик, в лице </w:t>
            </w:r>
            <w:r w:rsidR="00BA0477">
              <w:rPr>
                <w:rFonts w:ascii="Times New Roman" w:hAnsi="Times New Roman" w:cs="Times New Roman"/>
                <w:b/>
                <w:color w:val="000000"/>
                <w:sz w:val="18"/>
                <w:szCs w:val="18"/>
                <w:lang w:val="kk-KZ"/>
              </w:rPr>
              <w:t>____________</w:t>
            </w:r>
            <w:r w:rsidR="008A2AA3" w:rsidRPr="00841632">
              <w:rPr>
                <w:rFonts w:ascii="Times New Roman" w:eastAsia="Times New Roman" w:hAnsi="Times New Roman" w:cs="Times New Roman"/>
                <w:b/>
                <w:sz w:val="18"/>
                <w:szCs w:val="18"/>
                <w:lang w:val="kk-KZ"/>
              </w:rPr>
              <w:t xml:space="preserve">, </w:t>
            </w:r>
            <w:r w:rsidR="008A2AA3" w:rsidRPr="00841632">
              <w:rPr>
                <w:rFonts w:ascii="Times New Roman" w:eastAsia="Times New Roman" w:hAnsi="Times New Roman" w:cs="Times New Roman"/>
                <w:sz w:val="18"/>
                <w:szCs w:val="18"/>
              </w:rPr>
              <w:t>действующе</w:t>
            </w:r>
            <w:r w:rsidR="00625C92">
              <w:rPr>
                <w:rFonts w:ascii="Times New Roman" w:eastAsia="Times New Roman" w:hAnsi="Times New Roman" w:cs="Times New Roman"/>
                <w:sz w:val="18"/>
                <w:szCs w:val="18"/>
                <w:lang w:val="kk-KZ"/>
              </w:rPr>
              <w:t>го</w:t>
            </w:r>
            <w:r w:rsidR="008A2AA3" w:rsidRPr="00841632">
              <w:rPr>
                <w:rFonts w:ascii="Times New Roman" w:eastAsia="Times New Roman" w:hAnsi="Times New Roman" w:cs="Times New Roman"/>
                <w:sz w:val="18"/>
                <w:szCs w:val="18"/>
              </w:rPr>
              <w:t xml:space="preserve"> </w:t>
            </w:r>
            <w:r w:rsidR="007C5727" w:rsidRPr="00841632">
              <w:rPr>
                <w:rFonts w:ascii="Times New Roman" w:eastAsia="Times New Roman" w:hAnsi="Times New Roman" w:cs="Times New Roman"/>
                <w:sz w:val="18"/>
                <w:szCs w:val="18"/>
              </w:rPr>
              <w:t xml:space="preserve">на основании </w:t>
            </w:r>
            <w:r w:rsidR="00BA0477">
              <w:rPr>
                <w:rFonts w:ascii="Times New Roman" w:hAnsi="Times New Roman" w:cs="Times New Roman"/>
                <w:color w:val="000000"/>
                <w:sz w:val="18"/>
                <w:szCs w:val="18"/>
                <w:lang w:val="kk-KZ"/>
              </w:rPr>
              <w:t>________</w:t>
            </w:r>
            <w:r w:rsidR="007C5727" w:rsidRPr="00841632">
              <w:rPr>
                <w:rFonts w:ascii="Times New Roman" w:hAnsi="Times New Roman" w:cs="Times New Roman"/>
                <w:color w:val="000000"/>
                <w:sz w:val="18"/>
                <w:szCs w:val="18"/>
              </w:rPr>
              <w:t>, с другой стороны</w:t>
            </w:r>
            <w:r w:rsidR="0065013A" w:rsidRPr="00841632">
              <w:rPr>
                <w:rFonts w:ascii="Times New Roman" w:hAnsi="Times New Roman" w:cs="Times New Roman"/>
                <w:color w:val="000000"/>
                <w:sz w:val="18"/>
                <w:szCs w:val="18"/>
                <w:lang w:val="kk-KZ"/>
              </w:rPr>
              <w:t xml:space="preserve"> </w:t>
            </w:r>
            <w:r w:rsidR="00407865" w:rsidRPr="00841632">
              <w:rPr>
                <w:rFonts w:ascii="Times New Roman" w:hAnsi="Times New Roman" w:cs="Times New Roman"/>
                <w:sz w:val="18"/>
                <w:szCs w:val="18"/>
              </w:rPr>
              <w:t xml:space="preserve">на основании </w:t>
            </w:r>
            <w:r w:rsidR="0096605E">
              <w:rPr>
                <w:rFonts w:ascii="Times New Roman" w:hAnsi="Times New Roman"/>
                <w:sz w:val="18"/>
                <w:szCs w:val="18"/>
              </w:rPr>
              <w:t xml:space="preserve">Приказа Министра здравоохранения Республики Казахстан от 7 июня 2023 года № 110 </w:t>
            </w:r>
            <w:r w:rsidR="0096605E">
              <w:rPr>
                <w:rFonts w:ascii="Times New Roman" w:eastAsia="Times New Roman" w:hAnsi="Times New Roman"/>
                <w:sz w:val="18"/>
                <w:szCs w:val="1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407865" w:rsidRPr="00841632">
              <w:rPr>
                <w:rFonts w:ascii="Times New Roman" w:hAnsi="Times New Roman" w:cs="Times New Roman"/>
                <w:sz w:val="18"/>
                <w:szCs w:val="18"/>
                <w:lang w:val="kk-KZ"/>
              </w:rPr>
              <w:t>,</w:t>
            </w:r>
            <w:r w:rsidR="00407865"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sz w:val="18"/>
                <w:szCs w:val="18"/>
                <w:lang w:val="kk-KZ"/>
              </w:rPr>
              <w:t xml:space="preserve">и протокола об итогах закупа способом </w:t>
            </w:r>
            <w:r w:rsidR="00BA0477">
              <w:rPr>
                <w:rFonts w:ascii="Times New Roman" w:hAnsi="Times New Roman" w:cs="Times New Roman"/>
                <w:b/>
                <w:sz w:val="18"/>
                <w:szCs w:val="18"/>
                <w:lang w:val="kk-KZ"/>
              </w:rPr>
              <w:t>_______________</w:t>
            </w:r>
            <w:r w:rsidR="00855E0A" w:rsidRPr="00841632">
              <w:rPr>
                <w:rFonts w:ascii="Times New Roman" w:hAnsi="Times New Roman" w:cs="Times New Roman"/>
                <w:b/>
                <w:sz w:val="18"/>
                <w:szCs w:val="18"/>
                <w:lang w:val="kk-KZ"/>
              </w:rPr>
              <w:t xml:space="preserve"> </w:t>
            </w:r>
            <w:r w:rsidR="00980279">
              <w:rPr>
                <w:rFonts w:ascii="Times New Roman" w:hAnsi="Times New Roman" w:cs="Times New Roman"/>
                <w:b/>
                <w:sz w:val="18"/>
                <w:szCs w:val="18"/>
                <w:lang w:val="kk-KZ"/>
              </w:rPr>
              <w:t>№</w:t>
            </w:r>
            <w:r w:rsidR="00BA0477">
              <w:rPr>
                <w:rFonts w:ascii="Times New Roman" w:hAnsi="Times New Roman" w:cs="Times New Roman"/>
                <w:b/>
                <w:sz w:val="18"/>
                <w:szCs w:val="18"/>
                <w:lang w:val="kk-KZ"/>
              </w:rPr>
              <w:t>____</w:t>
            </w:r>
            <w:r w:rsidR="00980279">
              <w:rPr>
                <w:rFonts w:ascii="Times New Roman" w:hAnsi="Times New Roman" w:cs="Times New Roman"/>
                <w:b/>
                <w:sz w:val="18"/>
                <w:szCs w:val="18"/>
                <w:lang w:val="kk-KZ"/>
              </w:rPr>
              <w:t xml:space="preserve"> от</w:t>
            </w:r>
            <w:r w:rsidR="00855E0A" w:rsidRPr="00841632">
              <w:rPr>
                <w:rFonts w:ascii="Times New Roman" w:hAnsi="Times New Roman" w:cs="Times New Roman"/>
                <w:b/>
                <w:sz w:val="18"/>
                <w:szCs w:val="18"/>
                <w:lang w:val="kk-KZ"/>
              </w:rPr>
              <w:t xml:space="preserve"> </w:t>
            </w:r>
            <w:r w:rsidR="00855E0A" w:rsidRPr="00841632">
              <w:rPr>
                <w:rFonts w:ascii="Times New Roman" w:hAnsi="Times New Roman" w:cs="Times New Roman"/>
                <w:b/>
                <w:color w:val="000000"/>
                <w:sz w:val="18"/>
                <w:szCs w:val="18"/>
              </w:rPr>
              <w:t>«</w:t>
            </w:r>
            <w:r w:rsidR="00BA0477">
              <w:rPr>
                <w:rFonts w:ascii="Times New Roman" w:hAnsi="Times New Roman" w:cs="Times New Roman"/>
                <w:b/>
                <w:color w:val="000000"/>
                <w:sz w:val="18"/>
                <w:szCs w:val="18"/>
                <w:lang w:val="kk-KZ"/>
              </w:rPr>
              <w:t>___</w:t>
            </w:r>
            <w:r w:rsidR="00855E0A" w:rsidRPr="00841632">
              <w:rPr>
                <w:rFonts w:ascii="Times New Roman" w:hAnsi="Times New Roman" w:cs="Times New Roman"/>
                <w:b/>
                <w:color w:val="000000"/>
                <w:sz w:val="18"/>
                <w:szCs w:val="18"/>
              </w:rPr>
              <w:t xml:space="preserve">» </w:t>
            </w:r>
            <w:r w:rsidR="00BA0477">
              <w:rPr>
                <w:rFonts w:ascii="Times New Roman" w:hAnsi="Times New Roman" w:cs="Times New Roman"/>
                <w:b/>
                <w:color w:val="000000"/>
                <w:sz w:val="18"/>
                <w:szCs w:val="18"/>
              </w:rPr>
              <w:t>_____</w:t>
            </w:r>
            <w:r w:rsidR="00855E0A" w:rsidRPr="00841632">
              <w:rPr>
                <w:rFonts w:ascii="Times New Roman" w:hAnsi="Times New Roman" w:cs="Times New Roman"/>
                <w:b/>
                <w:color w:val="000000"/>
                <w:sz w:val="18"/>
                <w:szCs w:val="18"/>
              </w:rPr>
              <w:t xml:space="preserve"> 202</w:t>
            </w:r>
            <w:r w:rsidR="00BA0477">
              <w:rPr>
                <w:rFonts w:ascii="Times New Roman" w:hAnsi="Times New Roman" w:cs="Times New Roman"/>
                <w:b/>
                <w:color w:val="000000"/>
                <w:sz w:val="18"/>
                <w:szCs w:val="18"/>
                <w:lang w:val="kk-KZ"/>
              </w:rPr>
              <w:t>3</w:t>
            </w:r>
            <w:r w:rsidR="00855E0A" w:rsidRPr="00841632">
              <w:rPr>
                <w:rFonts w:ascii="Times New Roman" w:hAnsi="Times New Roman" w:cs="Times New Roman"/>
                <w:b/>
                <w:color w:val="000000"/>
                <w:sz w:val="18"/>
                <w:szCs w:val="18"/>
              </w:rPr>
              <w:t xml:space="preserve"> год</w:t>
            </w:r>
            <w:r w:rsidR="00855E0A" w:rsidRPr="00841632">
              <w:rPr>
                <w:rFonts w:ascii="Times New Roman" w:hAnsi="Times New Roman" w:cs="Times New Roman"/>
                <w:b/>
                <w:color w:val="000000"/>
                <w:sz w:val="18"/>
                <w:szCs w:val="18"/>
                <w:lang w:val="kk-KZ"/>
              </w:rPr>
              <w:t xml:space="preserve">а </w:t>
            </w:r>
            <w:r w:rsidR="00855E0A" w:rsidRPr="00841632">
              <w:rPr>
                <w:rFonts w:ascii="Times New Roman" w:hAnsi="Times New Roman" w:cs="Times New Roman"/>
                <w:b/>
                <w:color w:val="000000"/>
                <w:sz w:val="18"/>
                <w:szCs w:val="18"/>
              </w:rPr>
              <w:t>заключили настоящий Договор закупа (далее-Договор) и пришли к соглашению о нижеследующем</w:t>
            </w:r>
            <w:r w:rsidR="00AF661C" w:rsidRPr="00841632">
              <w:rPr>
                <w:rFonts w:ascii="Times New Roman" w:hAnsi="Times New Roman" w:cs="Times New Roman"/>
                <w:b/>
                <w:color w:val="000000"/>
                <w:sz w:val="18"/>
                <w:szCs w:val="18"/>
              </w:rPr>
              <w:t>:</w:t>
            </w:r>
          </w:p>
          <w:p w14:paraId="2BDEDBDE" w14:textId="77777777" w:rsidR="00E81321" w:rsidRDefault="00E81321" w:rsidP="004E03EF">
            <w:pPr>
              <w:spacing w:after="0" w:line="240" w:lineRule="auto"/>
              <w:jc w:val="both"/>
              <w:rPr>
                <w:rFonts w:ascii="Times New Roman" w:hAnsi="Times New Roman" w:cs="Times New Roman"/>
                <w:b/>
                <w:color w:val="000000"/>
                <w:sz w:val="18"/>
                <w:szCs w:val="18"/>
              </w:rPr>
            </w:pPr>
            <w:r w:rsidRPr="00E81321">
              <w:rPr>
                <w:rFonts w:ascii="Times New Roman" w:hAnsi="Times New Roman" w:cs="Times New Roman"/>
                <w:b/>
                <w:color w:val="000000"/>
                <w:sz w:val="18"/>
                <w:szCs w:val="18"/>
              </w:rPr>
              <w:t>1. Термины, применяемые в Договоре</w:t>
            </w:r>
          </w:p>
          <w:p w14:paraId="1FA59E0E"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В данном Договоре нижеперечисленные понятия будут иметь следующее толкование:</w:t>
            </w:r>
          </w:p>
          <w:p w14:paraId="2FAD40B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p w14:paraId="2498D78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цена Договора – сумма, которая должна быть выплачена Заказчиком Поставщику в соответствии с условиями Договора;</w:t>
            </w:r>
          </w:p>
          <w:p w14:paraId="1691BD4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14:paraId="7016EE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14:paraId="3AD1870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14:paraId="1334E9A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14:paraId="6FF3D57F"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t>2. Предмет Договора</w:t>
            </w:r>
          </w:p>
          <w:p w14:paraId="7852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p w14:paraId="0D46B8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3. Перечисленные ниже документы и условия, оговоренные в них, образуют данный Договор и считаются его неотъемлемой частью, а именно:</w:t>
            </w:r>
          </w:p>
          <w:p w14:paraId="6D2E5AC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настоящий Договор;</w:t>
            </w:r>
          </w:p>
          <w:p w14:paraId="265DB7D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перечень закупаемых товаров;</w:t>
            </w:r>
          </w:p>
          <w:p w14:paraId="7461D53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техническая спецификация;</w:t>
            </w:r>
          </w:p>
          <w:p w14:paraId="683DAEB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Pr="00E81321">
              <w:rPr>
                <w:color w:val="000000"/>
                <w:spacing w:val="2"/>
                <w:sz w:val="18"/>
                <w:szCs w:val="18"/>
              </w:rPr>
              <w:t>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14:paraId="2163A521" w14:textId="77777777" w:rsidR="00E81321" w:rsidRPr="00E81321"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E81321">
              <w:rPr>
                <w:rFonts w:ascii="Times New Roman" w:hAnsi="Times New Roman" w:cs="Times New Roman"/>
                <w:bCs w:val="0"/>
                <w:color w:val="1E1E1E"/>
                <w:sz w:val="18"/>
                <w:szCs w:val="18"/>
              </w:rPr>
              <w:lastRenderedPageBreak/>
              <w:t>3. Цена Договора и оплата</w:t>
            </w:r>
          </w:p>
          <w:p w14:paraId="06C29AE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Цена Договора с</w:t>
            </w:r>
            <w:r>
              <w:rPr>
                <w:color w:val="000000"/>
                <w:spacing w:val="2"/>
                <w:sz w:val="18"/>
                <w:szCs w:val="18"/>
              </w:rPr>
              <w:t xml:space="preserve">оставляет </w:t>
            </w:r>
            <w:r w:rsidRPr="00E81321">
              <w:rPr>
                <w:color w:val="000000"/>
                <w:spacing w:val="2"/>
                <w:sz w:val="18"/>
                <w:szCs w:val="18"/>
              </w:rPr>
              <w:t>тенге (указать сумму цифрами и прописью) и соответствует цене, указанной Поставщиком в его тендерной заявке.</w:t>
            </w:r>
          </w:p>
          <w:p w14:paraId="72BCBD45" w14:textId="77777777" w:rsidR="00873A5C" w:rsidRPr="00E81321"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Стороны согласны, что вышеуказанная цена является предельной. Фактическая цена определяется по стоимости всех заявок Заказчика, направленных Поставщику в течение срока действия Договора.</w:t>
            </w:r>
          </w:p>
          <w:p w14:paraId="4DB5F2D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Оплата Поставщику за поставленные товары производиться на следующих условиях:</w:t>
            </w:r>
          </w:p>
          <w:p w14:paraId="58329FE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Форма оплаты</w:t>
            </w:r>
            <w:r>
              <w:rPr>
                <w:color w:val="000000"/>
                <w:spacing w:val="2"/>
                <w:sz w:val="18"/>
                <w:szCs w:val="18"/>
              </w:rPr>
              <w:t>:</w:t>
            </w:r>
            <w:r w:rsidRPr="00E81321">
              <w:rPr>
                <w:color w:val="000000"/>
                <w:spacing w:val="2"/>
                <w:sz w:val="18"/>
                <w:szCs w:val="18"/>
              </w:rPr>
              <w:t xml:space="preserve"> Заказчик осуществляет оплату путем перечисления на расчетный счет Поставщика</w:t>
            </w:r>
            <w:r>
              <w:rPr>
                <w:color w:val="000000"/>
                <w:spacing w:val="2"/>
                <w:sz w:val="18"/>
                <w:szCs w:val="18"/>
              </w:rPr>
              <w:t xml:space="preserve"> </w:t>
            </w:r>
          </w:p>
          <w:p w14:paraId="292CA99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Сроки выплат </w:t>
            </w:r>
            <w:r w:rsidRPr="00E81321">
              <w:rPr>
                <w:b/>
                <w:color w:val="000000"/>
                <w:spacing w:val="2"/>
                <w:sz w:val="18"/>
                <w:szCs w:val="18"/>
              </w:rPr>
              <w:t>не позднее 45 (сорок пять) рабочих дней после приемки товара в пункте назначения</w:t>
            </w:r>
            <w:r w:rsidRPr="00E81321">
              <w:rPr>
                <w:color w:val="000000"/>
                <w:spacing w:val="2"/>
                <w:sz w:val="18"/>
                <w:szCs w:val="18"/>
              </w:rPr>
              <w:t>.</w:t>
            </w:r>
          </w:p>
          <w:p w14:paraId="317410A7"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6. Необходимые документы, предшествующие оплате:</w:t>
            </w:r>
          </w:p>
          <w:p w14:paraId="4CAFB2F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14:paraId="0B7218A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счет-фактура, накладная, акт приемки-передачи;</w:t>
            </w:r>
          </w:p>
          <w:p w14:paraId="3327C356" w14:textId="77777777" w:rsidR="008B4C30"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Pr="00721A3F">
              <w:rPr>
                <w:color w:val="000000"/>
                <w:spacing w:val="2"/>
                <w:sz w:val="18"/>
                <w:szCs w:val="18"/>
              </w:rPr>
              <w:t xml:space="preserve">) </w:t>
            </w:r>
            <w:r w:rsidR="008B4C30" w:rsidRPr="00721A3F">
              <w:rPr>
                <w:color w:val="000000"/>
                <w:spacing w:val="2"/>
                <w:sz w:val="18"/>
                <w:szCs w:val="18"/>
              </w:rPr>
              <w:t>сертификат соответствия товара;</w:t>
            </w:r>
          </w:p>
          <w:p w14:paraId="177D94D5" w14:textId="77777777" w:rsidR="00FD0EFB" w:rsidRDefault="008B4C30"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4) </w:t>
            </w:r>
            <w:r w:rsidR="00E81321" w:rsidRPr="00E81321">
              <w:rPr>
                <w:color w:val="000000"/>
                <w:spacing w:val="2"/>
                <w:sz w:val="18"/>
                <w:szCs w:val="18"/>
              </w:rPr>
              <w:t>иные документы специфичн</w:t>
            </w:r>
            <w:r w:rsidR="00ED6887">
              <w:rPr>
                <w:color w:val="000000"/>
                <w:spacing w:val="2"/>
                <w:sz w:val="18"/>
                <w:szCs w:val="18"/>
              </w:rPr>
              <w:t>ые для конкретного вида товара</w:t>
            </w:r>
            <w:r w:rsidR="00E81321" w:rsidRPr="00E81321">
              <w:rPr>
                <w:color w:val="000000"/>
                <w:spacing w:val="2"/>
                <w:sz w:val="18"/>
                <w:szCs w:val="18"/>
              </w:rPr>
              <w:t>.</w:t>
            </w:r>
          </w:p>
          <w:p w14:paraId="47C37A02" w14:textId="77777777" w:rsidR="00E81321" w:rsidRPr="00E81321" w:rsidRDefault="00E81321" w:rsidP="004E03EF">
            <w:pPr>
              <w:pStyle w:val="ae"/>
              <w:shd w:val="clear" w:color="auto" w:fill="FFFFFF"/>
              <w:spacing w:before="0" w:beforeAutospacing="0" w:after="0" w:afterAutospacing="0"/>
              <w:jc w:val="both"/>
              <w:textAlignment w:val="baseline"/>
              <w:rPr>
                <w:color w:val="1E1E1E"/>
                <w:sz w:val="18"/>
                <w:szCs w:val="18"/>
              </w:rPr>
            </w:pPr>
            <w:r w:rsidRPr="00E81321">
              <w:rPr>
                <w:b/>
                <w:bCs/>
                <w:color w:val="1E1E1E"/>
                <w:sz w:val="18"/>
                <w:szCs w:val="18"/>
              </w:rPr>
              <w:t>4. Условия поставки и приемки товара</w:t>
            </w:r>
          </w:p>
          <w:p w14:paraId="312C754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7. Товары, поставляемые в рамках Договора, должны соответствовать или быть выше стандартов, указанных в технической спецификации.</w:t>
            </w:r>
          </w:p>
          <w:p w14:paraId="119BAA0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14:paraId="1BD7108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14:paraId="24A2158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14:paraId="79200FD6"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p w14:paraId="5E0C8F5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p w14:paraId="22E497C3"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14:paraId="369ED76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11. Упаковка и маркировка ящиков, а также документация внутри и вне ее должны строго соответствовать законодательству Республики Казахстан.</w:t>
            </w:r>
          </w:p>
          <w:p w14:paraId="06BB444C"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12. </w:t>
            </w:r>
            <w:r w:rsidR="00FD0EFB" w:rsidRPr="00FD0EFB">
              <w:rPr>
                <w:color w:val="000000"/>
                <w:spacing w:val="2"/>
                <w:sz w:val="18"/>
                <w:szCs w:val="18"/>
              </w:rPr>
              <w:t xml:space="preserve">Поставка товаров должны осуществляться </w:t>
            </w:r>
            <w:r w:rsidR="00FD0EFB" w:rsidRPr="00DA658F">
              <w:rPr>
                <w:b/>
                <w:color w:val="000000"/>
                <w:spacing w:val="2"/>
                <w:sz w:val="18"/>
                <w:szCs w:val="18"/>
              </w:rPr>
              <w:t>по заявке заказчика</w:t>
            </w:r>
            <w:r w:rsidR="00FD0EFB" w:rsidRPr="00FD0EFB">
              <w:rPr>
                <w:color w:val="000000"/>
                <w:spacing w:val="2"/>
                <w:sz w:val="18"/>
                <w:szCs w:val="18"/>
              </w:rPr>
              <w:t xml:space="preserve"> </w:t>
            </w:r>
            <w:r w:rsidR="00FD0EFB" w:rsidRPr="00DA658F">
              <w:rPr>
                <w:b/>
                <w:color w:val="000000"/>
                <w:spacing w:val="2"/>
                <w:sz w:val="18"/>
                <w:szCs w:val="18"/>
              </w:rPr>
              <w:t>в течении 5 (пяти) календарных дней</w:t>
            </w:r>
            <w:r w:rsidRPr="00E81321">
              <w:rPr>
                <w:color w:val="000000"/>
                <w:spacing w:val="2"/>
                <w:sz w:val="18"/>
                <w:szCs w:val="18"/>
              </w:rPr>
              <w:t>, оговоренными в перечне закупаемых товаров.</w:t>
            </w:r>
          </w:p>
          <w:p w14:paraId="5937C6F6" w14:textId="77777777" w:rsidR="00873A5C" w:rsidRPr="0096605E" w:rsidRDefault="00873A5C"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Стороны согласны, что направление заявок явяется правом Заказчика, а не обязанностью. </w:t>
            </w:r>
            <w:r w:rsidR="00C2056F" w:rsidRPr="0096605E">
              <w:rPr>
                <w:color w:val="000000"/>
                <w:spacing w:val="2"/>
                <w:sz w:val="18"/>
                <w:szCs w:val="18"/>
              </w:rPr>
              <w:t>Заказчик имеет право не направлять заявку в случае отсуствия потребности, без какого-либа ущерба Поставщику или выплат последнему каких-либо компенсаций, штрафов и т.п. Все товары, приобретенные Поставщиком в отсутствие полученных заявок Заказчиком не принимаются, не оплачиваются и признаются предпринимательским риском Поставщика.</w:t>
            </w:r>
          </w:p>
          <w:p w14:paraId="4BD8C3C7" w14:textId="77777777" w:rsidR="00E81321" w:rsidRPr="00F835AD"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13. Поставщик должен поставить товары до </w:t>
            </w:r>
            <w:r w:rsidR="00FD0EFB" w:rsidRPr="00FD0EFB">
              <w:rPr>
                <w:b/>
                <w:color w:val="000000"/>
                <w:spacing w:val="2"/>
                <w:sz w:val="18"/>
                <w:szCs w:val="18"/>
              </w:rPr>
              <w:t>РК, г. Астана, пр Абылайхана, дом 42, аптека</w:t>
            </w:r>
            <w:r w:rsidRPr="00E81321">
              <w:rPr>
                <w:color w:val="000000"/>
                <w:spacing w:val="2"/>
                <w:sz w:val="18"/>
                <w:szCs w:val="18"/>
              </w:rPr>
              <w:t xml:space="preserve">. Транспортировка этих товаров до пункта назначения </w:t>
            </w:r>
            <w:r w:rsidRPr="00F835AD">
              <w:rPr>
                <w:color w:val="000000"/>
                <w:spacing w:val="2"/>
                <w:sz w:val="18"/>
                <w:szCs w:val="18"/>
              </w:rPr>
              <w:t xml:space="preserve">осуществляется </w:t>
            </w:r>
            <w:r w:rsidR="00C53A47" w:rsidRPr="00F835AD">
              <w:rPr>
                <w:color w:val="000000"/>
                <w:spacing w:val="2"/>
                <w:sz w:val="18"/>
                <w:szCs w:val="18"/>
              </w:rPr>
              <w:t xml:space="preserve">уполномоченным </w:t>
            </w:r>
            <w:r w:rsidR="00716951" w:rsidRPr="00F835AD">
              <w:rPr>
                <w:color w:val="000000"/>
                <w:spacing w:val="2"/>
                <w:sz w:val="18"/>
                <w:szCs w:val="18"/>
              </w:rPr>
              <w:t>представителем</w:t>
            </w:r>
            <w:r w:rsidR="00C53A47" w:rsidRPr="00F835AD">
              <w:rPr>
                <w:color w:val="000000"/>
                <w:spacing w:val="2"/>
                <w:sz w:val="18"/>
                <w:szCs w:val="18"/>
              </w:rPr>
              <w:t xml:space="preserve"> </w:t>
            </w:r>
            <w:r w:rsidR="00716951" w:rsidRPr="00F835AD">
              <w:rPr>
                <w:color w:val="000000"/>
                <w:spacing w:val="2"/>
                <w:sz w:val="18"/>
                <w:szCs w:val="18"/>
              </w:rPr>
              <w:t>Поставщика</w:t>
            </w:r>
            <w:r w:rsidR="00523870" w:rsidRPr="00F835AD">
              <w:rPr>
                <w:color w:val="000000"/>
                <w:spacing w:val="2"/>
                <w:sz w:val="18"/>
                <w:szCs w:val="18"/>
              </w:rPr>
              <w:t xml:space="preserve"> </w:t>
            </w:r>
            <w:r w:rsidRPr="00F835AD">
              <w:rPr>
                <w:color w:val="000000"/>
                <w:spacing w:val="2"/>
                <w:sz w:val="18"/>
                <w:szCs w:val="18"/>
              </w:rPr>
              <w:t>и оплачивается Поставщиком, а связанные с этим расходы включаются в цену Договора.</w:t>
            </w:r>
          </w:p>
          <w:p w14:paraId="55DB7F29" w14:textId="77777777" w:rsidR="0015135F" w:rsidRPr="00F835AD" w:rsidRDefault="001C6C1C" w:rsidP="0015135F">
            <w:pPr>
              <w:spacing w:after="0" w:line="240" w:lineRule="auto"/>
              <w:jc w:val="both"/>
              <w:rPr>
                <w:rFonts w:ascii="Times New Roman" w:eastAsia="Times New Roman" w:hAnsi="Times New Roman" w:cs="Times New Roman"/>
                <w:sz w:val="18"/>
                <w:szCs w:val="18"/>
              </w:rPr>
            </w:pPr>
            <w:r w:rsidRPr="00F835AD">
              <w:rPr>
                <w:sz w:val="18"/>
                <w:szCs w:val="18"/>
              </w:rPr>
              <w:t xml:space="preserve">       14. </w:t>
            </w:r>
            <w:r w:rsidR="0015135F" w:rsidRPr="00F835AD">
              <w:rPr>
                <w:rFonts w:ascii="Times New Roman" w:hAnsi="Times New Roman" w:cs="Times New Roman"/>
                <w:sz w:val="18"/>
                <w:szCs w:val="18"/>
              </w:rPr>
              <w:t>Товар</w:t>
            </w:r>
            <w:r w:rsidR="0015135F" w:rsidRPr="00F835AD">
              <w:rPr>
                <w:rFonts w:ascii="Times New Roman" w:hAnsi="Times New Roman" w:cs="Times New Roman"/>
                <w:color w:val="2B2B2B"/>
                <w:sz w:val="18"/>
                <w:szCs w:val="18"/>
                <w:shd w:val="clear" w:color="auto" w:fill="FFFFFF"/>
              </w:rPr>
              <w:t xml:space="preserve"> </w:t>
            </w:r>
            <w:r w:rsidR="0015135F" w:rsidRPr="00F835AD">
              <w:rPr>
                <w:rFonts w:ascii="Times New Roman" w:hAnsi="Times New Roman" w:cs="Times New Roman"/>
                <w:sz w:val="18"/>
                <w:szCs w:val="18"/>
                <w:shd w:val="clear" w:color="auto" w:fill="FFFFFF"/>
              </w:rPr>
              <w:t>не должен передаваться третьими лицами (курьерская служба), не имеющими на то соответствующие полномочия действовать от имени Поставщика. В противном случае Заказчик может отказаться от приемки товара.</w:t>
            </w:r>
          </w:p>
          <w:p w14:paraId="60AA27E0" w14:textId="77777777" w:rsidR="00C53A47" w:rsidRPr="00F835AD" w:rsidRDefault="00DD4892" w:rsidP="00DD4892">
            <w:pPr>
              <w:pStyle w:val="11"/>
              <w:tabs>
                <w:tab w:val="left" w:pos="0"/>
                <w:tab w:val="left" w:pos="720"/>
              </w:tabs>
              <w:jc w:val="both"/>
              <w:rPr>
                <w:sz w:val="18"/>
                <w:szCs w:val="18"/>
              </w:rPr>
            </w:pPr>
            <w:r w:rsidRPr="00F835AD">
              <w:rPr>
                <w:sz w:val="18"/>
                <w:szCs w:val="18"/>
              </w:rPr>
              <w:t xml:space="preserve">       15. </w:t>
            </w:r>
            <w:r w:rsidR="00C53A47" w:rsidRPr="00F835AD">
              <w:rPr>
                <w:sz w:val="18"/>
                <w:szCs w:val="18"/>
              </w:rPr>
              <w:t xml:space="preserve">Товар считается переданным </w:t>
            </w:r>
            <w:r w:rsidR="001C20F3" w:rsidRPr="00F835AD">
              <w:rPr>
                <w:sz w:val="18"/>
                <w:szCs w:val="18"/>
              </w:rPr>
              <w:t>Поставщиком</w:t>
            </w:r>
            <w:r w:rsidR="00C53A47" w:rsidRPr="00F835AD">
              <w:rPr>
                <w:sz w:val="18"/>
                <w:szCs w:val="18"/>
              </w:rPr>
              <w:t xml:space="preserve"> и принятым </w:t>
            </w:r>
            <w:r w:rsidR="001C20F3" w:rsidRPr="00F835AD">
              <w:rPr>
                <w:sz w:val="18"/>
                <w:szCs w:val="18"/>
              </w:rPr>
              <w:t>Заказчиком</w:t>
            </w:r>
            <w:r w:rsidR="00C53A47" w:rsidRPr="00F835AD">
              <w:rPr>
                <w:sz w:val="18"/>
                <w:szCs w:val="18"/>
              </w:rPr>
              <w:t>, согласно данным по количеству</w:t>
            </w:r>
            <w:r w:rsidR="00991BC2" w:rsidRPr="00F835AD">
              <w:rPr>
                <w:sz w:val="18"/>
                <w:szCs w:val="18"/>
              </w:rPr>
              <w:t xml:space="preserve"> и</w:t>
            </w:r>
            <w:r w:rsidR="00C53A47" w:rsidRPr="00F835AD">
              <w:rPr>
                <w:sz w:val="18"/>
                <w:szCs w:val="18"/>
              </w:rPr>
              <w:t xml:space="preserve"> качеству, указанного в </w:t>
            </w:r>
            <w:r w:rsidR="00C53A47" w:rsidRPr="00F835AD">
              <w:rPr>
                <w:sz w:val="18"/>
                <w:szCs w:val="18"/>
              </w:rPr>
              <w:lastRenderedPageBreak/>
              <w:t xml:space="preserve">акте приема-передачи </w:t>
            </w:r>
            <w:r w:rsidRPr="00F835AD">
              <w:rPr>
                <w:sz w:val="18"/>
                <w:szCs w:val="18"/>
                <w:lang w:val="kk-KZ"/>
              </w:rPr>
              <w:t>и подписания н</w:t>
            </w:r>
            <w:r w:rsidR="00C53A47" w:rsidRPr="00F835AD">
              <w:rPr>
                <w:sz w:val="18"/>
                <w:szCs w:val="18"/>
                <w:lang w:val="kk-KZ"/>
              </w:rPr>
              <w:t>акладной</w:t>
            </w:r>
            <w:r w:rsidR="00E66410" w:rsidRPr="00F835AD">
              <w:rPr>
                <w:sz w:val="18"/>
                <w:szCs w:val="18"/>
              </w:rPr>
              <w:t xml:space="preserve"> Товара</w:t>
            </w:r>
            <w:r w:rsidR="00A514C9" w:rsidRPr="00F835AD">
              <w:rPr>
                <w:sz w:val="18"/>
                <w:szCs w:val="18"/>
              </w:rPr>
              <w:t xml:space="preserve"> представителями Сторон</w:t>
            </w:r>
            <w:r w:rsidR="00C53A47" w:rsidRPr="00F835AD">
              <w:rPr>
                <w:sz w:val="18"/>
                <w:szCs w:val="18"/>
              </w:rPr>
              <w:t>.</w:t>
            </w:r>
          </w:p>
          <w:p w14:paraId="7AC8B05C" w14:textId="77777777" w:rsidR="001C6C1C" w:rsidRPr="00F835AD" w:rsidRDefault="00DD4892" w:rsidP="00DD4892">
            <w:pPr>
              <w:pStyle w:val="11"/>
              <w:tabs>
                <w:tab w:val="left" w:pos="0"/>
                <w:tab w:val="left" w:pos="720"/>
              </w:tabs>
              <w:jc w:val="both"/>
              <w:rPr>
                <w:sz w:val="18"/>
                <w:szCs w:val="18"/>
              </w:rPr>
            </w:pPr>
            <w:r w:rsidRPr="00F835AD">
              <w:rPr>
                <w:sz w:val="18"/>
                <w:szCs w:val="18"/>
              </w:rPr>
              <w:t xml:space="preserve">        16. </w:t>
            </w:r>
            <w:r w:rsidR="001C6C1C" w:rsidRPr="00F835AD">
              <w:rPr>
                <w:sz w:val="18"/>
                <w:szCs w:val="18"/>
              </w:rPr>
              <w:t>Право собственности на Товар переходит от П</w:t>
            </w:r>
            <w:r w:rsidR="00A2463C" w:rsidRPr="00F835AD">
              <w:rPr>
                <w:sz w:val="18"/>
                <w:szCs w:val="18"/>
              </w:rPr>
              <w:t>оставщика</w:t>
            </w:r>
            <w:r w:rsidR="001C6C1C" w:rsidRPr="00F835AD">
              <w:rPr>
                <w:b/>
                <w:sz w:val="18"/>
                <w:szCs w:val="18"/>
              </w:rPr>
              <w:t xml:space="preserve"> </w:t>
            </w:r>
            <w:r w:rsidR="001C6C1C" w:rsidRPr="00F835AD">
              <w:rPr>
                <w:sz w:val="18"/>
                <w:szCs w:val="18"/>
              </w:rPr>
              <w:t xml:space="preserve">к </w:t>
            </w:r>
            <w:r w:rsidR="00295363" w:rsidRPr="00F835AD">
              <w:rPr>
                <w:sz w:val="18"/>
                <w:szCs w:val="18"/>
              </w:rPr>
              <w:t>Заказчику</w:t>
            </w:r>
            <w:r w:rsidR="001C6C1C" w:rsidRPr="00F835AD">
              <w:rPr>
                <w:sz w:val="18"/>
                <w:szCs w:val="18"/>
              </w:rPr>
              <w:t xml:space="preserve"> в момент подписания представителями Сторон акта приема-</w:t>
            </w:r>
            <w:r w:rsidR="00A2463C" w:rsidRPr="00F835AD">
              <w:rPr>
                <w:sz w:val="18"/>
                <w:szCs w:val="18"/>
              </w:rPr>
              <w:t xml:space="preserve">передачи </w:t>
            </w:r>
            <w:r w:rsidR="00897FE2" w:rsidRPr="00F835AD">
              <w:rPr>
                <w:sz w:val="18"/>
                <w:szCs w:val="18"/>
                <w:lang w:val="kk-KZ"/>
              </w:rPr>
              <w:t>и</w:t>
            </w:r>
            <w:r w:rsidR="00295363" w:rsidRPr="00F835AD">
              <w:rPr>
                <w:sz w:val="18"/>
                <w:szCs w:val="18"/>
                <w:lang w:val="kk-KZ"/>
              </w:rPr>
              <w:t xml:space="preserve"> н</w:t>
            </w:r>
            <w:r w:rsidR="001C6C1C" w:rsidRPr="00F835AD">
              <w:rPr>
                <w:sz w:val="18"/>
                <w:szCs w:val="18"/>
                <w:lang w:val="kk-KZ"/>
              </w:rPr>
              <w:t xml:space="preserve">акладной </w:t>
            </w:r>
            <w:r w:rsidR="001C6C1C" w:rsidRPr="00F835AD">
              <w:rPr>
                <w:sz w:val="18"/>
                <w:szCs w:val="18"/>
              </w:rPr>
              <w:t>Товара.</w:t>
            </w:r>
          </w:p>
          <w:p w14:paraId="0022C086" w14:textId="77777777" w:rsidR="00BF1849" w:rsidRPr="00F835AD" w:rsidRDefault="00B22BEC" w:rsidP="00CD63F0">
            <w:pPr>
              <w:spacing w:after="0" w:line="240" w:lineRule="auto"/>
              <w:jc w:val="both"/>
              <w:rPr>
                <w:rFonts w:ascii="Times New Roman" w:eastAsia="Times New Roman" w:hAnsi="Times New Roman" w:cs="Times New Roman"/>
                <w:sz w:val="18"/>
                <w:szCs w:val="18"/>
              </w:rPr>
            </w:pPr>
            <w:r w:rsidRPr="00F835AD">
              <w:rPr>
                <w:rFonts w:ascii="Times New Roman" w:hAnsi="Times New Roman" w:cs="Times New Roman"/>
                <w:sz w:val="18"/>
                <w:szCs w:val="18"/>
              </w:rPr>
              <w:t xml:space="preserve">        17. </w:t>
            </w:r>
            <w:r w:rsidR="0015135F" w:rsidRPr="00F835AD">
              <w:rPr>
                <w:rFonts w:ascii="Times New Roman" w:hAnsi="Times New Roman" w:cs="Times New Roman"/>
                <w:sz w:val="18"/>
                <w:szCs w:val="18"/>
              </w:rPr>
              <w:t>Сдача-приемка Товара оформляется Актом приёма-передачи</w:t>
            </w:r>
            <w:r w:rsidR="0015135F" w:rsidRPr="00F835AD">
              <w:rPr>
                <w:rFonts w:ascii="Times New Roman" w:hAnsi="Times New Roman" w:cs="Times New Roman"/>
                <w:sz w:val="18"/>
                <w:szCs w:val="18"/>
                <w:lang w:val="kk-KZ"/>
              </w:rPr>
              <w:t xml:space="preserve"> и Накладной на отпуск запасов на сторону</w:t>
            </w:r>
            <w:r w:rsidR="0015135F" w:rsidRPr="00F835AD">
              <w:rPr>
                <w:rFonts w:ascii="Times New Roman" w:hAnsi="Times New Roman" w:cs="Times New Roman"/>
                <w:sz w:val="18"/>
                <w:szCs w:val="18"/>
              </w:rPr>
              <w:t>, составляемым в двух экземплярах, подписанными уполномоченными представителями Заказчика и Поставщика.</w:t>
            </w:r>
          </w:p>
          <w:p w14:paraId="504074F9"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F835AD">
              <w:rPr>
                <w:rFonts w:ascii="Times New Roman" w:hAnsi="Times New Roman" w:cs="Times New Roman"/>
                <w:bCs w:val="0"/>
                <w:color w:val="1E1E1E"/>
                <w:sz w:val="18"/>
                <w:szCs w:val="18"/>
              </w:rPr>
              <w:t>5. Особенности поставки и приемки медицинской т</w:t>
            </w:r>
            <w:r w:rsidRPr="009A1F62">
              <w:rPr>
                <w:rFonts w:ascii="Times New Roman" w:hAnsi="Times New Roman" w:cs="Times New Roman"/>
                <w:bCs w:val="0"/>
                <w:color w:val="1E1E1E"/>
                <w:sz w:val="18"/>
                <w:szCs w:val="18"/>
              </w:rPr>
              <w:t>ехники</w:t>
            </w:r>
          </w:p>
          <w:p w14:paraId="53D4595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8</w:t>
            </w:r>
            <w:r w:rsidRPr="00E81321">
              <w:rPr>
                <w:color w:val="000000"/>
                <w:spacing w:val="2"/>
                <w:sz w:val="18"/>
                <w:szCs w:val="18"/>
              </w:rPr>
              <w:t>.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p w14:paraId="147326A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w:t>
            </w:r>
            <w:r w:rsidR="00F835AD">
              <w:rPr>
                <w:color w:val="000000"/>
                <w:spacing w:val="2"/>
                <w:sz w:val="18"/>
                <w:szCs w:val="18"/>
                <w:lang w:val="kk-KZ"/>
              </w:rPr>
              <w:t>9</w:t>
            </w:r>
            <w:r w:rsidRPr="00E81321">
              <w:rPr>
                <w:color w:val="000000"/>
                <w:spacing w:val="2"/>
                <w:sz w:val="18"/>
                <w:szCs w:val="18"/>
              </w:rPr>
              <w:t>. В рамках данного Договора Поставщик должен предоставить услуги, указанные в тендерной документации.</w:t>
            </w:r>
          </w:p>
          <w:p w14:paraId="209ED7A5"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20</w:t>
            </w:r>
            <w:r w:rsidR="00E81321" w:rsidRPr="00E81321">
              <w:rPr>
                <w:color w:val="000000"/>
                <w:spacing w:val="2"/>
                <w:sz w:val="18"/>
                <w:szCs w:val="18"/>
              </w:rPr>
              <w:t>. Цены на сопутствующие услуги включены в цену Договора.</w:t>
            </w:r>
          </w:p>
          <w:p w14:paraId="08C39BE7"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21</w:t>
            </w:r>
            <w:r w:rsidR="00E81321" w:rsidRPr="00E81321">
              <w:rPr>
                <w:color w:val="000000"/>
                <w:spacing w:val="2"/>
                <w:sz w:val="18"/>
                <w:szCs w:val="18"/>
              </w:rPr>
              <w:t>.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14:paraId="5340A0E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F835AD">
              <w:rPr>
                <w:color w:val="000000"/>
                <w:spacing w:val="2"/>
                <w:sz w:val="18"/>
                <w:szCs w:val="18"/>
                <w:lang w:val="kk-KZ"/>
              </w:rPr>
              <w:t>22</w:t>
            </w:r>
            <w:r w:rsidRPr="00E81321">
              <w:rPr>
                <w:color w:val="000000"/>
                <w:spacing w:val="2"/>
                <w:sz w:val="18"/>
                <w:szCs w:val="18"/>
              </w:rPr>
              <w:t>. Поставщик, в случае прекращения производства им запасных частей, должен:</w:t>
            </w:r>
          </w:p>
          <w:p w14:paraId="716A337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14:paraId="1244F26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14:paraId="7A1476FD" w14:textId="77777777" w:rsidR="00E81321" w:rsidRPr="00E81321" w:rsidRDefault="00F835AD"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23</w:t>
            </w:r>
            <w:r w:rsidR="00E81321" w:rsidRPr="00E81321">
              <w:rPr>
                <w:color w:val="000000"/>
                <w:spacing w:val="2"/>
                <w:sz w:val="18"/>
                <w:szCs w:val="18"/>
              </w:rPr>
              <w:t>. Поставщик гарантирует, что товары, поставленные в рамках Договора:</w:t>
            </w:r>
          </w:p>
          <w:p w14:paraId="7E25C7B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14:paraId="0A6C730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14:paraId="7D84C301"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4</w:t>
            </w:r>
            <w:r w:rsidRPr="00E81321">
              <w:rPr>
                <w:color w:val="000000"/>
                <w:spacing w:val="2"/>
                <w:sz w:val="18"/>
                <w:szCs w:val="18"/>
              </w:rPr>
              <w:t>.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14:paraId="6939EECD"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5</w:t>
            </w:r>
            <w:r w:rsidRPr="00E81321">
              <w:rPr>
                <w:color w:val="000000"/>
                <w:spacing w:val="2"/>
                <w:sz w:val="18"/>
                <w:szCs w:val="18"/>
              </w:rPr>
              <w:t xml:space="preserve">. Эта гарантия действительна в течение </w:t>
            </w:r>
            <w:r w:rsidR="009A1F62" w:rsidRPr="009A1F62">
              <w:rPr>
                <w:color w:val="000000"/>
                <w:spacing w:val="2"/>
                <w:sz w:val="18"/>
                <w:szCs w:val="18"/>
              </w:rPr>
              <w:t xml:space="preserve">90 </w:t>
            </w:r>
            <w:r w:rsidR="009A1F62">
              <w:rPr>
                <w:color w:val="000000"/>
                <w:spacing w:val="2"/>
                <w:sz w:val="18"/>
                <w:szCs w:val="18"/>
              </w:rPr>
              <w:t>календарных дней</w:t>
            </w:r>
            <w:r w:rsidRPr="00E81321">
              <w:rPr>
                <w:color w:val="000000"/>
                <w:spacing w:val="2"/>
                <w:sz w:val="18"/>
                <w:szCs w:val="18"/>
              </w:rPr>
              <w:t xml:space="preserve"> дней после доставки всей партии товаров или ее части в зависимости от конкретного случая и их приемки на конечном пункте назначения, указанном в Договоре.</w:t>
            </w:r>
          </w:p>
          <w:p w14:paraId="6E8B2EF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F835AD">
              <w:rPr>
                <w:color w:val="000000"/>
                <w:spacing w:val="2"/>
                <w:sz w:val="18"/>
                <w:szCs w:val="18"/>
                <w:lang w:val="kk-KZ"/>
              </w:rPr>
              <w:t>6</w:t>
            </w:r>
            <w:r w:rsidRPr="00E81321">
              <w:rPr>
                <w:color w:val="000000"/>
                <w:spacing w:val="2"/>
                <w:sz w:val="18"/>
                <w:szCs w:val="18"/>
              </w:rPr>
              <w:t>. Заказчик обязан оперативно уведомить Поставщика в письменном виде обо всех претензиях, связанных с данной гарантией.</w:t>
            </w:r>
          </w:p>
          <w:p w14:paraId="6C95F400"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27</w:t>
            </w:r>
            <w:r w:rsidR="00E81321" w:rsidRPr="00E81321">
              <w:rPr>
                <w:color w:val="000000"/>
                <w:spacing w:val="2"/>
                <w:sz w:val="18"/>
                <w:szCs w:val="18"/>
              </w:rPr>
              <w:t>.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14:paraId="4FBE936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w:t>
            </w:r>
            <w:r w:rsidR="00121D86">
              <w:rPr>
                <w:color w:val="000000"/>
                <w:spacing w:val="2"/>
                <w:sz w:val="18"/>
                <w:szCs w:val="18"/>
                <w:lang w:val="kk-KZ"/>
              </w:rPr>
              <w:t>8</w:t>
            </w:r>
            <w:r w:rsidRPr="00E81321">
              <w:rPr>
                <w:color w:val="000000"/>
                <w:spacing w:val="2"/>
                <w:sz w:val="18"/>
                <w:szCs w:val="18"/>
              </w:rPr>
              <w:t>.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14:paraId="5D2A4D9B"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2</w:t>
            </w:r>
            <w:r>
              <w:rPr>
                <w:color w:val="000000"/>
                <w:spacing w:val="2"/>
                <w:sz w:val="18"/>
                <w:szCs w:val="18"/>
                <w:lang w:val="kk-KZ"/>
              </w:rPr>
              <w:t>9</w:t>
            </w:r>
            <w:r w:rsidR="00E81321" w:rsidRPr="00E81321">
              <w:rPr>
                <w:color w:val="000000"/>
                <w:spacing w:val="2"/>
                <w:sz w:val="18"/>
                <w:szCs w:val="18"/>
              </w:rPr>
              <w:t>.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14:paraId="3AF01611"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30</w:t>
            </w:r>
            <w:r w:rsidR="00E81321" w:rsidRPr="00E81321">
              <w:rPr>
                <w:color w:val="000000"/>
                <w:spacing w:val="2"/>
                <w:sz w:val="18"/>
                <w:szCs w:val="18"/>
              </w:rPr>
              <w:t>.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14:paraId="278B4D17" w14:textId="77777777" w:rsidR="00E81321" w:rsidRPr="009A1F62"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9A1F62">
              <w:rPr>
                <w:rFonts w:ascii="Times New Roman" w:hAnsi="Times New Roman" w:cs="Times New Roman"/>
                <w:bCs w:val="0"/>
                <w:color w:val="1E1E1E"/>
                <w:sz w:val="18"/>
                <w:szCs w:val="18"/>
              </w:rPr>
              <w:t>6. Ответственность Сторон</w:t>
            </w:r>
          </w:p>
          <w:p w14:paraId="261926B3"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31</w:t>
            </w:r>
            <w:r w:rsidR="00E81321" w:rsidRPr="00E81321">
              <w:rPr>
                <w:color w:val="000000"/>
                <w:spacing w:val="2"/>
                <w:sz w:val="18"/>
                <w:szCs w:val="18"/>
              </w:rPr>
              <w:t>.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14:paraId="2DEE7579"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32</w:t>
            </w:r>
            <w:r w:rsidR="00E81321" w:rsidRPr="00E81321">
              <w:rPr>
                <w:color w:val="000000"/>
                <w:spacing w:val="2"/>
                <w:sz w:val="18"/>
                <w:szCs w:val="18"/>
              </w:rPr>
              <w:t>. Поставка товаров и предоставление услуг должны осуществляться Поставщиком в соответствии с графиком, указанным в таблице цен.</w:t>
            </w:r>
          </w:p>
          <w:p w14:paraId="301D71A2"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33</w:t>
            </w:r>
            <w:r w:rsidR="00E81321" w:rsidRPr="00E81321">
              <w:rPr>
                <w:color w:val="000000"/>
                <w:spacing w:val="2"/>
                <w:sz w:val="18"/>
                <w:szCs w:val="18"/>
              </w:rPr>
              <w:t>. Задержка с выполнением поставки со стороны поставщика приводит к удержанию обеспечения исполнения договора и выплате неустойки.</w:t>
            </w:r>
          </w:p>
          <w:p w14:paraId="749D230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34</w:t>
            </w:r>
            <w:r w:rsidRPr="00E81321">
              <w:rPr>
                <w:color w:val="000000"/>
                <w:spacing w:val="2"/>
                <w:sz w:val="18"/>
                <w:szCs w:val="18"/>
              </w:rPr>
              <w:t>.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14:paraId="4B568356"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35</w:t>
            </w:r>
            <w:r w:rsidR="00E81321" w:rsidRPr="00E81321">
              <w:rPr>
                <w:color w:val="000000"/>
                <w:spacing w:val="2"/>
                <w:sz w:val="18"/>
                <w:szCs w:val="18"/>
              </w:rPr>
              <w:t>.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14:paraId="50F95D5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6</w:t>
            </w:r>
            <w:r w:rsidRPr="00E81321">
              <w:rPr>
                <w:color w:val="000000"/>
                <w:spacing w:val="2"/>
                <w:sz w:val="18"/>
                <w:szCs w:val="18"/>
              </w:rPr>
              <w:t>.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14:paraId="097FEB45"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37</w:t>
            </w:r>
            <w:r w:rsidR="00E81321" w:rsidRPr="00E81321">
              <w:rPr>
                <w:color w:val="000000"/>
                <w:spacing w:val="2"/>
                <w:sz w:val="18"/>
                <w:szCs w:val="18"/>
              </w:rPr>
              <w:t>.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p w14:paraId="0B715CC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38</w:t>
            </w:r>
            <w:r w:rsidR="00E81321" w:rsidRPr="00E81321">
              <w:rPr>
                <w:color w:val="000000"/>
                <w:spacing w:val="2"/>
                <w:sz w:val="18"/>
                <w:szCs w:val="18"/>
              </w:rPr>
              <w:t>.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14:paraId="1702212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w:t>
            </w:r>
            <w:r w:rsidR="00121D86">
              <w:rPr>
                <w:color w:val="000000"/>
                <w:spacing w:val="2"/>
                <w:sz w:val="18"/>
                <w:szCs w:val="18"/>
                <w:lang w:val="kk-KZ"/>
              </w:rPr>
              <w:t>9</w:t>
            </w:r>
            <w:r w:rsidRPr="00E81321">
              <w:rPr>
                <w:color w:val="000000"/>
                <w:spacing w:val="2"/>
                <w:sz w:val="18"/>
                <w:szCs w:val="18"/>
              </w:rPr>
              <w:t>. В случае,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14:paraId="47BEB89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40</w:t>
            </w:r>
            <w:r w:rsidRPr="00E81321">
              <w:rPr>
                <w:color w:val="000000"/>
                <w:spacing w:val="2"/>
                <w:sz w:val="18"/>
                <w:szCs w:val="18"/>
              </w:rPr>
              <w:t>.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14:paraId="7ABCA0D7"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41</w:t>
            </w:r>
            <w:r w:rsidR="00E81321" w:rsidRPr="00E81321">
              <w:rPr>
                <w:color w:val="000000"/>
                <w:spacing w:val="2"/>
                <w:sz w:val="18"/>
                <w:szCs w:val="18"/>
              </w:rPr>
              <w:t>.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14:paraId="31736173" w14:textId="77777777"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14:paraId="326E50AB" w14:textId="77777777" w:rsidR="00C2056F" w:rsidRPr="0096605E" w:rsidRDefault="00C2056F"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У</w:t>
            </w:r>
            <w:r w:rsidR="00670FC4" w:rsidRPr="0096605E">
              <w:rPr>
                <w:color w:val="000000"/>
                <w:spacing w:val="2"/>
                <w:sz w:val="18"/>
                <w:szCs w:val="18"/>
              </w:rPr>
              <w:t>меньш</w:t>
            </w:r>
            <w:r w:rsidR="00091413" w:rsidRPr="0096605E">
              <w:rPr>
                <w:color w:val="000000"/>
                <w:spacing w:val="2"/>
                <w:sz w:val="18"/>
                <w:szCs w:val="18"/>
              </w:rPr>
              <w:t>ение или увел</w:t>
            </w:r>
            <w:r w:rsidRPr="0096605E">
              <w:rPr>
                <w:color w:val="000000"/>
                <w:spacing w:val="2"/>
                <w:sz w:val="18"/>
                <w:szCs w:val="18"/>
              </w:rPr>
              <w:t>и</w:t>
            </w:r>
            <w:r w:rsidR="00091413" w:rsidRPr="0096605E">
              <w:rPr>
                <w:color w:val="000000"/>
                <w:spacing w:val="2"/>
                <w:sz w:val="18"/>
                <w:szCs w:val="18"/>
              </w:rPr>
              <w:t>чен</w:t>
            </w:r>
            <w:r w:rsidRPr="0096605E">
              <w:rPr>
                <w:color w:val="000000"/>
                <w:spacing w:val="2"/>
                <w:sz w:val="18"/>
                <w:szCs w:val="18"/>
              </w:rPr>
              <w:t>и</w:t>
            </w:r>
            <w:r w:rsidR="00091413" w:rsidRPr="0096605E">
              <w:rPr>
                <w:color w:val="000000"/>
                <w:spacing w:val="2"/>
                <w:sz w:val="18"/>
                <w:szCs w:val="18"/>
              </w:rPr>
              <w:t xml:space="preserve">е обьема по Договору </w:t>
            </w:r>
            <w:r w:rsidRPr="0096605E">
              <w:rPr>
                <w:color w:val="000000"/>
                <w:spacing w:val="2"/>
                <w:sz w:val="18"/>
                <w:szCs w:val="18"/>
              </w:rPr>
              <w:t>может осуществляться путем заключения дополнительного соглашения к Договору.</w:t>
            </w:r>
          </w:p>
          <w:p w14:paraId="4D198C6F"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sidRPr="0096605E">
              <w:rPr>
                <w:color w:val="000000"/>
                <w:spacing w:val="2"/>
                <w:sz w:val="18"/>
                <w:szCs w:val="18"/>
              </w:rPr>
              <w:t xml:space="preserve">      </w:t>
            </w:r>
            <w:r w:rsidRPr="0096605E">
              <w:rPr>
                <w:color w:val="000000"/>
                <w:spacing w:val="2"/>
                <w:sz w:val="18"/>
                <w:szCs w:val="18"/>
                <w:lang w:val="kk-KZ"/>
              </w:rPr>
              <w:t>42</w:t>
            </w:r>
            <w:r w:rsidR="00E81321" w:rsidRPr="0096605E">
              <w:rPr>
                <w:color w:val="000000"/>
                <w:spacing w:val="2"/>
                <w:sz w:val="18"/>
                <w:szCs w:val="18"/>
              </w:rPr>
              <w:t>. Если в течение</w:t>
            </w:r>
            <w:r w:rsidR="00E81321" w:rsidRPr="00E81321">
              <w:rPr>
                <w:color w:val="000000"/>
                <w:spacing w:val="2"/>
                <w:sz w:val="18"/>
                <w:szCs w:val="18"/>
              </w:rPr>
              <w:t xml:space="preserve">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14:paraId="682D4FC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w:t>
            </w:r>
            <w:r w:rsidR="00121D86">
              <w:rPr>
                <w:color w:val="000000"/>
                <w:spacing w:val="2"/>
                <w:sz w:val="18"/>
                <w:szCs w:val="18"/>
                <w:lang w:val="kk-KZ"/>
              </w:rPr>
              <w:t>43</w:t>
            </w:r>
            <w:r w:rsidRPr="00E81321">
              <w:rPr>
                <w:color w:val="000000"/>
                <w:spacing w:val="2"/>
                <w:sz w:val="18"/>
                <w:szCs w:val="18"/>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p w14:paraId="2D5A236A"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7. Конфиденциальность</w:t>
            </w:r>
          </w:p>
          <w:p w14:paraId="760D7418"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44</w:t>
            </w:r>
            <w:r w:rsidRPr="00E81321">
              <w:rPr>
                <w:color w:val="000000"/>
                <w:spacing w:val="2"/>
                <w:sz w:val="18"/>
                <w:szCs w:val="18"/>
              </w:rPr>
              <w:t>.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14:paraId="7D2BADB5"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1) во время раскрытия находилась в публичном доступе;</w:t>
            </w:r>
          </w:p>
          <w:p w14:paraId="0FB3F5A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14:paraId="05E4267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3) во время раскрытия другой Стороной находилась во владении у Стороны и не была приобретена прямо или косвенно у такой Стороны;</w:t>
            </w:r>
          </w:p>
          <w:p w14:paraId="1CA392EC"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14:paraId="4A48215B"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14:paraId="4C346DAF"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5</w:t>
            </w:r>
            <w:r w:rsidRPr="00E81321">
              <w:rPr>
                <w:color w:val="000000"/>
                <w:spacing w:val="2"/>
                <w:sz w:val="18"/>
                <w:szCs w:val="18"/>
              </w:rPr>
              <w:t>.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14:paraId="1260B34F" w14:textId="77777777" w:rsidR="00E81321" w:rsidRPr="006475E8" w:rsidRDefault="00E81321" w:rsidP="004E03EF">
            <w:pPr>
              <w:pStyle w:val="3"/>
              <w:shd w:val="clear" w:color="auto" w:fill="FFFFFF"/>
              <w:spacing w:before="225" w:line="240" w:lineRule="auto"/>
              <w:jc w:val="both"/>
              <w:textAlignment w:val="baseline"/>
              <w:rPr>
                <w:rFonts w:ascii="Times New Roman" w:hAnsi="Times New Roman" w:cs="Times New Roman"/>
                <w:bCs w:val="0"/>
                <w:color w:val="1E1E1E"/>
                <w:sz w:val="18"/>
                <w:szCs w:val="18"/>
              </w:rPr>
            </w:pPr>
            <w:r w:rsidRPr="006475E8">
              <w:rPr>
                <w:rFonts w:ascii="Times New Roman" w:hAnsi="Times New Roman" w:cs="Times New Roman"/>
                <w:bCs w:val="0"/>
                <w:color w:val="1E1E1E"/>
                <w:sz w:val="18"/>
                <w:szCs w:val="18"/>
              </w:rPr>
              <w:t>8. Заключительные положения</w:t>
            </w:r>
          </w:p>
          <w:p w14:paraId="22CBA449"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6</w:t>
            </w:r>
            <w:r w:rsidRPr="00E81321">
              <w:rPr>
                <w:color w:val="000000"/>
                <w:spacing w:val="2"/>
                <w:sz w:val="18"/>
                <w:szCs w:val="18"/>
              </w:rPr>
              <w:t>. Договор составляется на казахском и русском языках. В случае,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14:paraId="796A3C0A"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7</w:t>
            </w:r>
            <w:r w:rsidRPr="00E81321">
              <w:rPr>
                <w:color w:val="000000"/>
                <w:spacing w:val="2"/>
                <w:sz w:val="18"/>
                <w:szCs w:val="18"/>
              </w:rPr>
              <w:t>.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14:paraId="7B8E3C52"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8</w:t>
            </w:r>
            <w:r w:rsidRPr="00E81321">
              <w:rPr>
                <w:color w:val="000000"/>
                <w:spacing w:val="2"/>
                <w:sz w:val="18"/>
                <w:szCs w:val="18"/>
              </w:rPr>
              <w:t>.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14:paraId="1AAD1D30" w14:textId="77777777" w:rsidR="00E81321" w:rsidRP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4</w:t>
            </w:r>
            <w:r w:rsidR="00121D86">
              <w:rPr>
                <w:color w:val="000000"/>
                <w:spacing w:val="2"/>
                <w:sz w:val="18"/>
                <w:szCs w:val="18"/>
                <w:lang w:val="kk-KZ"/>
              </w:rPr>
              <w:t>9</w:t>
            </w:r>
            <w:r w:rsidRPr="00E81321">
              <w:rPr>
                <w:color w:val="000000"/>
                <w:spacing w:val="2"/>
                <w:sz w:val="18"/>
                <w:szCs w:val="18"/>
              </w:rPr>
              <w:t>. Налоги и другие обязательные платежи в бюджет подлежат уплате в соответствии с налоговым законодательством Республики Казахстан.</w:t>
            </w:r>
          </w:p>
          <w:p w14:paraId="7E45769A" w14:textId="77777777" w:rsidR="00E81321" w:rsidRPr="00E81321" w:rsidRDefault="00121D86" w:rsidP="004E03EF">
            <w:pPr>
              <w:pStyle w:val="ae"/>
              <w:shd w:val="clear" w:color="auto" w:fill="FFFFFF"/>
              <w:spacing w:before="0" w:beforeAutospacing="0" w:after="0" w:afterAutospacing="0"/>
              <w:jc w:val="both"/>
              <w:textAlignment w:val="baseline"/>
              <w:rPr>
                <w:color w:val="000000"/>
                <w:spacing w:val="2"/>
                <w:sz w:val="18"/>
                <w:szCs w:val="18"/>
              </w:rPr>
            </w:pPr>
            <w:r>
              <w:rPr>
                <w:color w:val="000000"/>
                <w:spacing w:val="2"/>
                <w:sz w:val="18"/>
                <w:szCs w:val="18"/>
              </w:rPr>
              <w:t xml:space="preserve">      </w:t>
            </w:r>
            <w:r>
              <w:rPr>
                <w:color w:val="000000"/>
                <w:spacing w:val="2"/>
                <w:sz w:val="18"/>
                <w:szCs w:val="18"/>
                <w:lang w:val="kk-KZ"/>
              </w:rPr>
              <w:t>50</w:t>
            </w:r>
            <w:r w:rsidR="00E81321" w:rsidRPr="00E81321">
              <w:rPr>
                <w:color w:val="000000"/>
                <w:spacing w:val="2"/>
                <w:sz w:val="18"/>
                <w:szCs w:val="18"/>
              </w:rPr>
              <w:t>. Поставщик обязан внести обеспечение исполнения Договора в форме, объеме и на условиях, предусмотренных в тендерной документации.</w:t>
            </w:r>
            <w:bookmarkStart w:id="0" w:name="_GoBack"/>
            <w:bookmarkEnd w:id="0"/>
          </w:p>
          <w:p w14:paraId="49E3ECAD" w14:textId="41F4DBFE" w:rsidR="00E81321" w:rsidRDefault="00E81321" w:rsidP="004E03EF">
            <w:pPr>
              <w:pStyle w:val="ae"/>
              <w:shd w:val="clear" w:color="auto" w:fill="FFFFFF"/>
              <w:spacing w:before="0" w:beforeAutospacing="0" w:after="0" w:afterAutospacing="0"/>
              <w:jc w:val="both"/>
              <w:textAlignment w:val="baseline"/>
              <w:rPr>
                <w:color w:val="000000"/>
                <w:spacing w:val="2"/>
                <w:sz w:val="18"/>
                <w:szCs w:val="18"/>
              </w:rPr>
            </w:pPr>
            <w:r w:rsidRPr="00E81321">
              <w:rPr>
                <w:color w:val="000000"/>
                <w:spacing w:val="2"/>
                <w:sz w:val="18"/>
                <w:szCs w:val="18"/>
              </w:rPr>
              <w:t xml:space="preserve">      </w:t>
            </w:r>
            <w:r w:rsidR="00121D86">
              <w:rPr>
                <w:color w:val="000000"/>
                <w:spacing w:val="2"/>
                <w:sz w:val="18"/>
                <w:szCs w:val="18"/>
                <w:lang w:val="kk-KZ"/>
              </w:rPr>
              <w:t>51</w:t>
            </w:r>
            <w:r w:rsidRPr="00E81321">
              <w:rPr>
                <w:color w:val="000000"/>
                <w:spacing w:val="2"/>
                <w:sz w:val="18"/>
                <w:szCs w:val="18"/>
              </w:rPr>
              <w:t xml:space="preserve">. </w:t>
            </w:r>
            <w:r w:rsidR="00121D86" w:rsidRPr="00121D86">
              <w:rPr>
                <w:color w:val="000000"/>
                <w:spacing w:val="2"/>
                <w:sz w:val="18"/>
                <w:szCs w:val="18"/>
              </w:rPr>
              <w:t xml:space="preserve">Настоящий Договор вступает в силу после подписания Сторонами Договора и действует до </w:t>
            </w:r>
            <w:r w:rsidR="00121D86" w:rsidRPr="00121D86">
              <w:rPr>
                <w:b/>
                <w:color w:val="000000"/>
                <w:spacing w:val="2"/>
                <w:sz w:val="18"/>
                <w:szCs w:val="18"/>
              </w:rPr>
              <w:t>31 декабря 202</w:t>
            </w:r>
            <w:r w:rsidR="003E2B49">
              <w:rPr>
                <w:b/>
                <w:color w:val="000000"/>
                <w:spacing w:val="2"/>
                <w:sz w:val="18"/>
                <w:szCs w:val="18"/>
                <w:lang w:val="kk-KZ"/>
              </w:rPr>
              <w:t>4</w:t>
            </w:r>
            <w:r w:rsidR="00121D86" w:rsidRPr="00121D86">
              <w:rPr>
                <w:b/>
                <w:color w:val="000000"/>
                <w:spacing w:val="2"/>
                <w:sz w:val="18"/>
                <w:szCs w:val="18"/>
              </w:rPr>
              <w:t xml:space="preserve"> года</w:t>
            </w:r>
            <w:r w:rsidR="00121D86" w:rsidRPr="00121D86">
              <w:rPr>
                <w:color w:val="000000"/>
                <w:spacing w:val="2"/>
                <w:sz w:val="18"/>
                <w:szCs w:val="18"/>
              </w:rPr>
              <w:t>, а в части неисполненных обязательств по Договору – до полного их выполнения Сторонами.</w:t>
            </w:r>
          </w:p>
          <w:p w14:paraId="47FB9711" w14:textId="77777777" w:rsidR="00C2056F" w:rsidRPr="00C2056F" w:rsidRDefault="00C2056F" w:rsidP="004E03EF">
            <w:pPr>
              <w:pStyle w:val="ae"/>
              <w:shd w:val="clear" w:color="auto" w:fill="FFFFFF"/>
              <w:spacing w:before="0" w:beforeAutospacing="0" w:after="0" w:afterAutospacing="0"/>
              <w:jc w:val="both"/>
              <w:textAlignment w:val="baseline"/>
              <w:rPr>
                <w:color w:val="000000"/>
                <w:spacing w:val="2"/>
                <w:sz w:val="18"/>
                <w:szCs w:val="18"/>
                <w:highlight w:val="green"/>
              </w:rPr>
            </w:pPr>
            <w:r w:rsidRPr="003E2B49">
              <w:rPr>
                <w:color w:val="000000"/>
                <w:spacing w:val="2"/>
                <w:sz w:val="18"/>
                <w:szCs w:val="18"/>
              </w:rPr>
              <w:t>В случае, если к моменту истечения срока действия Договора, он не будет полностью освоен (стоимость всех направленных заявок будет меньше цены договора), Стороны принимают в качестве цены договора стоимость всех направленных заявок. Договор прекращает свое действие. Заключение дополнительного соглашения о его расторжении или внесении изменений в цену договора не требуется</w:t>
            </w:r>
            <w:r w:rsidRPr="00C2056F">
              <w:rPr>
                <w:color w:val="000000"/>
                <w:spacing w:val="2"/>
                <w:sz w:val="18"/>
                <w:szCs w:val="18"/>
                <w:highlight w:val="green"/>
              </w:rPr>
              <w:t>.</w:t>
            </w:r>
          </w:p>
          <w:p w14:paraId="19DF486F" w14:textId="77777777" w:rsidR="00E81321" w:rsidRDefault="006475E8" w:rsidP="004E03EF">
            <w:pPr>
              <w:pStyle w:val="ae"/>
              <w:shd w:val="clear" w:color="auto" w:fill="FFFFFF"/>
              <w:spacing w:before="0" w:beforeAutospacing="0" w:after="0" w:afterAutospacing="0"/>
              <w:jc w:val="both"/>
              <w:textAlignment w:val="baseline"/>
              <w:rPr>
                <w:rFonts w:ascii="Courier New" w:hAnsi="Courier New" w:cs="Courier New"/>
                <w:color w:val="000000"/>
                <w:spacing w:val="2"/>
                <w:sz w:val="20"/>
                <w:szCs w:val="20"/>
              </w:rPr>
            </w:pPr>
            <w:r>
              <w:rPr>
                <w:color w:val="000000"/>
                <w:spacing w:val="2"/>
                <w:sz w:val="18"/>
                <w:szCs w:val="18"/>
              </w:rPr>
              <w:t>     </w:t>
            </w:r>
            <w:r w:rsidR="00121D86">
              <w:rPr>
                <w:color w:val="000000"/>
                <w:spacing w:val="2"/>
                <w:sz w:val="18"/>
                <w:szCs w:val="18"/>
                <w:lang w:val="kk-KZ"/>
              </w:rPr>
              <w:t>52</w:t>
            </w:r>
            <w:r w:rsidR="00E81321" w:rsidRPr="00E81321">
              <w:rPr>
                <w:color w:val="000000"/>
                <w:spacing w:val="2"/>
                <w:sz w:val="18"/>
                <w:szCs w:val="18"/>
              </w:rPr>
              <w:t>.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14:paraId="25EA9B53" w14:textId="77777777" w:rsidR="00174432" w:rsidRPr="00E81321" w:rsidRDefault="00174432" w:rsidP="004E03EF">
            <w:pPr>
              <w:pStyle w:val="a4"/>
              <w:jc w:val="both"/>
              <w:rPr>
                <w:rFonts w:ascii="Times New Roman" w:hAnsi="Times New Roman" w:cs="Times New Roman"/>
                <w:sz w:val="18"/>
                <w:szCs w:val="18"/>
              </w:rPr>
            </w:pPr>
          </w:p>
          <w:p w14:paraId="34558031" w14:textId="77777777" w:rsidR="00753383" w:rsidRPr="00841632" w:rsidRDefault="00253097" w:rsidP="004E03EF">
            <w:pPr>
              <w:spacing w:after="0" w:line="240" w:lineRule="auto"/>
              <w:contextualSpacing/>
              <w:jc w:val="both"/>
              <w:rPr>
                <w:rFonts w:ascii="Times New Roman" w:hAnsi="Times New Roman" w:cs="Times New Roman"/>
                <w:b/>
                <w:color w:val="000000"/>
                <w:sz w:val="18"/>
                <w:szCs w:val="18"/>
              </w:rPr>
            </w:pPr>
            <w:r w:rsidRPr="00841632">
              <w:rPr>
                <w:rFonts w:ascii="Times New Roman" w:hAnsi="Times New Roman" w:cs="Times New Roman"/>
                <w:b/>
                <w:color w:val="000000"/>
                <w:sz w:val="18"/>
                <w:szCs w:val="18"/>
              </w:rPr>
              <w:t>Глава 9. Адреса, банковские реквизиты и подписи Сторон:</w:t>
            </w:r>
          </w:p>
          <w:p w14:paraId="4F23A4C0" w14:textId="77777777" w:rsidR="00227BCC" w:rsidRDefault="00227BCC"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2574487F" w14:textId="77777777" w:rsidR="00227BCC" w:rsidRPr="0036266F" w:rsidRDefault="00227BCC" w:rsidP="004E03EF">
            <w:pPr>
              <w:pStyle w:val="a4"/>
              <w:jc w:val="both"/>
              <w:rPr>
                <w:rFonts w:ascii="Times New Roman" w:eastAsia="Times New Roman" w:hAnsi="Times New Roman" w:cs="Times New Roman"/>
                <w:iCs/>
                <w:sz w:val="18"/>
                <w:szCs w:val="18"/>
                <w:lang w:val="kk-KZ"/>
              </w:rPr>
            </w:pPr>
          </w:p>
          <w:p w14:paraId="790DF571" w14:textId="77777777" w:rsidR="00BE53D5" w:rsidRDefault="00BE53D5" w:rsidP="004E03EF">
            <w:pPr>
              <w:autoSpaceDE w:val="0"/>
              <w:autoSpaceDN w:val="0"/>
              <w:spacing w:after="0" w:line="240" w:lineRule="auto"/>
              <w:jc w:val="both"/>
              <w:rPr>
                <w:rFonts w:ascii="Times New Roman" w:hAnsi="Times New Roman"/>
                <w:b/>
                <w:bCs/>
                <w:color w:val="000000"/>
                <w:sz w:val="18"/>
                <w:szCs w:val="18"/>
              </w:rPr>
            </w:pPr>
          </w:p>
          <w:p w14:paraId="278DF0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0B609E20"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7B3955BC"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5618DAA"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6C8612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05EB72D"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D48C703"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4579C75"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A673690"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F9E4E7E"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AA0072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38EB511"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4AEF50B1"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7534733"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A06FDC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BB8FB81"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7C84D9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4905A55"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90B5FDC"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45CC06B2"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E6EA57E"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9F5C20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FC8FDEE"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C7FF6EC"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43DB8BA"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E809F4A"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5B8C179"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F77FB9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1CB05C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779D8C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FC8D66D"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4E5CD37D"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1E30E9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26DC2C9"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9C78AAB"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05FEF7E4"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C55E339"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133192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0BC06C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54CE7C3E"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46A4F768"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76C6C17"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E500167"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2924C5A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7D70D61B"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6B32B9A4"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30397056"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718D4A5" w14:textId="77777777" w:rsidR="003E2B49" w:rsidRDefault="003E2B49" w:rsidP="004E03EF">
            <w:pPr>
              <w:autoSpaceDE w:val="0"/>
              <w:autoSpaceDN w:val="0"/>
              <w:spacing w:after="0" w:line="240" w:lineRule="auto"/>
              <w:jc w:val="both"/>
              <w:rPr>
                <w:rFonts w:ascii="Times New Roman" w:hAnsi="Times New Roman"/>
                <w:b/>
                <w:bCs/>
                <w:color w:val="000000"/>
                <w:sz w:val="18"/>
                <w:szCs w:val="18"/>
              </w:rPr>
            </w:pPr>
          </w:p>
          <w:p w14:paraId="149EE5EE" w14:textId="77777777" w:rsidR="00D376B4" w:rsidRDefault="00D376B4" w:rsidP="004E03EF">
            <w:pPr>
              <w:autoSpaceDE w:val="0"/>
              <w:autoSpaceDN w:val="0"/>
              <w:spacing w:after="0" w:line="240" w:lineRule="auto"/>
              <w:jc w:val="both"/>
              <w:rPr>
                <w:rFonts w:ascii="Times New Roman" w:hAnsi="Times New Roman"/>
                <w:b/>
                <w:bCs/>
                <w:color w:val="000000"/>
                <w:sz w:val="18"/>
                <w:szCs w:val="18"/>
              </w:rPr>
            </w:pPr>
          </w:p>
          <w:p w14:paraId="2EE786B2"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20</w:t>
            </w:r>
            <w:r w:rsidR="007C5727" w:rsidRPr="00841632">
              <w:rPr>
                <w:rFonts w:ascii="Times New Roman" w:hAnsi="Times New Roman" w:cs="Times New Roman"/>
                <w:b/>
                <w:sz w:val="16"/>
                <w:szCs w:val="16"/>
                <w:lang w:val="kk-KZ"/>
              </w:rPr>
              <w:t>2</w:t>
            </w:r>
            <w:r w:rsidR="00D376B4">
              <w:rPr>
                <w:rFonts w:ascii="Times New Roman" w:hAnsi="Times New Roman" w:cs="Times New Roman"/>
                <w:b/>
                <w:sz w:val="16"/>
                <w:szCs w:val="16"/>
                <w:lang w:val="kk-KZ"/>
              </w:rPr>
              <w:t>3</w:t>
            </w:r>
            <w:r w:rsidRPr="00841632">
              <w:rPr>
                <w:rFonts w:ascii="Times New Roman" w:hAnsi="Times New Roman" w:cs="Times New Roman"/>
                <w:b/>
                <w:sz w:val="16"/>
                <w:szCs w:val="16"/>
                <w:lang w:val="kk-KZ"/>
              </w:rPr>
              <w:t xml:space="preserve"> жылғы «</w:t>
            </w:r>
            <w:r w:rsidR="00D376B4">
              <w:rPr>
                <w:rFonts w:ascii="Times New Roman" w:hAnsi="Times New Roman" w:cs="Times New Roman"/>
                <w:b/>
                <w:sz w:val="16"/>
                <w:szCs w:val="16"/>
                <w:lang w:val="kk-KZ"/>
              </w:rPr>
              <w:t>___</w:t>
            </w:r>
            <w:r w:rsidRPr="00841632">
              <w:rPr>
                <w:rFonts w:ascii="Times New Roman" w:hAnsi="Times New Roman" w:cs="Times New Roman"/>
                <w:b/>
                <w:sz w:val="16"/>
                <w:szCs w:val="16"/>
                <w:lang w:val="kk-KZ"/>
              </w:rPr>
              <w:t>»</w:t>
            </w:r>
            <w:r w:rsidR="0078711D"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_________</w:t>
            </w:r>
          </w:p>
          <w:p w14:paraId="03272D1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w:t>
            </w:r>
            <w:r w:rsidR="00D376B4">
              <w:rPr>
                <w:rFonts w:ascii="Times New Roman" w:hAnsi="Times New Roman" w:cs="Times New Roman"/>
                <w:b/>
                <w:sz w:val="16"/>
                <w:szCs w:val="16"/>
              </w:rPr>
              <w:t>_______</w:t>
            </w:r>
            <w:r w:rsidR="00C7760D" w:rsidRPr="00841632">
              <w:rPr>
                <w:rFonts w:ascii="Times New Roman" w:hAnsi="Times New Roman" w:cs="Times New Roman"/>
                <w:b/>
                <w:sz w:val="16"/>
                <w:szCs w:val="16"/>
                <w:lang w:val="kk-KZ"/>
              </w:rPr>
              <w:t xml:space="preserve"> </w:t>
            </w:r>
            <w:r w:rsidRPr="00841632">
              <w:rPr>
                <w:rFonts w:ascii="Times New Roman" w:hAnsi="Times New Roman" w:cs="Times New Roman"/>
                <w:b/>
                <w:sz w:val="16"/>
                <w:szCs w:val="16"/>
                <w:lang w:val="kk-KZ"/>
              </w:rPr>
              <w:t>Шартқа №</w:t>
            </w:r>
            <w:r w:rsidR="004C3E74" w:rsidRPr="00841632">
              <w:rPr>
                <w:rFonts w:ascii="Times New Roman" w:hAnsi="Times New Roman" w:cs="Times New Roman"/>
                <w:b/>
                <w:sz w:val="16"/>
                <w:szCs w:val="16"/>
                <w:lang w:val="kk-KZ"/>
              </w:rPr>
              <w:t xml:space="preserve">1 </w:t>
            </w:r>
            <w:r w:rsidRPr="00841632">
              <w:rPr>
                <w:rFonts w:ascii="Times New Roman" w:hAnsi="Times New Roman" w:cs="Times New Roman"/>
                <w:b/>
                <w:sz w:val="16"/>
                <w:szCs w:val="16"/>
                <w:lang w:val="kk-KZ"/>
              </w:rPr>
              <w:t>қосымша</w:t>
            </w:r>
          </w:p>
          <w:p w14:paraId="10F97757"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 xml:space="preserve">Приложение </w:t>
            </w:r>
            <w:r w:rsidR="004C3E74" w:rsidRPr="00841632">
              <w:rPr>
                <w:rFonts w:ascii="Times New Roman" w:hAnsi="Times New Roman" w:cs="Times New Roman"/>
                <w:b/>
                <w:sz w:val="16"/>
                <w:szCs w:val="16"/>
                <w:lang w:val="kk-KZ"/>
              </w:rPr>
              <w:t>1</w:t>
            </w:r>
            <w:r w:rsidR="007C5727" w:rsidRPr="00841632">
              <w:rPr>
                <w:rFonts w:ascii="Times New Roman" w:hAnsi="Times New Roman" w:cs="Times New Roman"/>
                <w:b/>
                <w:sz w:val="16"/>
                <w:szCs w:val="16"/>
                <w:lang w:val="kk-KZ"/>
              </w:rPr>
              <w:t xml:space="preserve"> к Договору №</w:t>
            </w:r>
            <w:r w:rsidR="00D376B4">
              <w:rPr>
                <w:rFonts w:ascii="Times New Roman" w:hAnsi="Times New Roman" w:cs="Times New Roman"/>
                <w:b/>
                <w:sz w:val="16"/>
                <w:szCs w:val="16"/>
              </w:rPr>
              <w:t>_______</w:t>
            </w:r>
          </w:p>
          <w:p w14:paraId="4D640FFC" w14:textId="77777777" w:rsidR="001B03DB" w:rsidRPr="00841632" w:rsidRDefault="001B03DB" w:rsidP="004E03EF">
            <w:pPr>
              <w:pStyle w:val="a4"/>
              <w:jc w:val="right"/>
              <w:rPr>
                <w:rFonts w:ascii="Times New Roman" w:hAnsi="Times New Roman" w:cs="Times New Roman"/>
                <w:b/>
                <w:sz w:val="16"/>
                <w:szCs w:val="16"/>
                <w:lang w:val="kk-KZ"/>
              </w:rPr>
            </w:pPr>
            <w:r w:rsidRPr="00841632">
              <w:rPr>
                <w:rFonts w:ascii="Times New Roman" w:hAnsi="Times New Roman" w:cs="Times New Roman"/>
                <w:b/>
                <w:sz w:val="16"/>
                <w:szCs w:val="16"/>
                <w:lang w:val="kk-KZ"/>
              </w:rPr>
              <w:t>от «</w:t>
            </w:r>
            <w:r w:rsidR="00D376B4">
              <w:rPr>
                <w:rFonts w:ascii="Times New Roman" w:hAnsi="Times New Roman" w:cs="Times New Roman"/>
                <w:b/>
                <w:sz w:val="16"/>
                <w:szCs w:val="16"/>
                <w:lang w:val="kk-KZ"/>
              </w:rPr>
              <w:t>____</w:t>
            </w:r>
            <w:r w:rsidRPr="00841632">
              <w:rPr>
                <w:rFonts w:ascii="Times New Roman" w:hAnsi="Times New Roman" w:cs="Times New Roman"/>
                <w:b/>
                <w:sz w:val="16"/>
                <w:szCs w:val="16"/>
                <w:lang w:val="kk-KZ"/>
              </w:rPr>
              <w:t xml:space="preserve">» </w:t>
            </w:r>
            <w:r w:rsidR="00D376B4">
              <w:rPr>
                <w:rFonts w:ascii="Times New Roman" w:hAnsi="Times New Roman" w:cs="Times New Roman"/>
                <w:b/>
                <w:sz w:val="16"/>
                <w:szCs w:val="16"/>
                <w:lang w:val="kk-KZ"/>
              </w:rPr>
              <w:t>________</w:t>
            </w:r>
            <w:r w:rsidRPr="00841632">
              <w:rPr>
                <w:rFonts w:ascii="Times New Roman" w:hAnsi="Times New Roman" w:cs="Times New Roman"/>
                <w:b/>
                <w:sz w:val="16"/>
                <w:szCs w:val="16"/>
                <w:lang w:val="kk-KZ"/>
              </w:rPr>
              <w:t xml:space="preserve"> 202</w:t>
            </w:r>
            <w:r w:rsidR="00D376B4">
              <w:rPr>
                <w:rFonts w:ascii="Times New Roman" w:hAnsi="Times New Roman" w:cs="Times New Roman"/>
                <w:b/>
                <w:sz w:val="16"/>
                <w:szCs w:val="16"/>
                <w:lang w:val="kk-KZ"/>
              </w:rPr>
              <w:t>3</w:t>
            </w:r>
            <w:r w:rsidRPr="00841632">
              <w:rPr>
                <w:rFonts w:ascii="Times New Roman" w:hAnsi="Times New Roman" w:cs="Times New Roman"/>
                <w:b/>
                <w:sz w:val="16"/>
                <w:szCs w:val="16"/>
                <w:lang w:val="kk-KZ"/>
              </w:rPr>
              <w:t xml:space="preserve"> г.</w:t>
            </w:r>
          </w:p>
          <w:p w14:paraId="12C61D0D" w14:textId="77777777" w:rsidR="00A903B8" w:rsidRPr="00841632" w:rsidRDefault="00A903B8" w:rsidP="004E03EF">
            <w:pPr>
              <w:spacing w:after="0" w:line="240" w:lineRule="auto"/>
              <w:contextualSpacing/>
              <w:jc w:val="both"/>
              <w:rPr>
                <w:rFonts w:ascii="Times New Roman" w:hAnsi="Times New Roman" w:cs="Times New Roman"/>
                <w:b/>
                <w:color w:val="000000"/>
                <w:sz w:val="16"/>
                <w:szCs w:val="16"/>
                <w:lang w:val="kk-KZ"/>
              </w:rPr>
            </w:pPr>
          </w:p>
          <w:p w14:paraId="555541C8" w14:textId="77777777" w:rsidR="0087043F" w:rsidRPr="0087043F" w:rsidRDefault="0087043F" w:rsidP="009963C2">
            <w:pPr>
              <w:pStyle w:val="3"/>
              <w:shd w:val="clear" w:color="auto" w:fill="FFFFFF"/>
              <w:spacing w:before="0" w:line="240" w:lineRule="auto"/>
              <w:jc w:val="center"/>
              <w:textAlignment w:val="baseline"/>
              <w:rPr>
                <w:rFonts w:ascii="Times New Roman" w:eastAsia="Times New Roman" w:hAnsi="Times New Roman" w:cs="Times New Roman"/>
                <w:bCs w:val="0"/>
                <w:color w:val="1E1E1E"/>
                <w:sz w:val="16"/>
                <w:szCs w:val="16"/>
              </w:rPr>
            </w:pPr>
            <w:r w:rsidRPr="0087043F">
              <w:rPr>
                <w:rFonts w:ascii="Times New Roman" w:hAnsi="Times New Roman" w:cs="Times New Roman"/>
                <w:bCs w:val="0"/>
                <w:color w:val="1E1E1E"/>
                <w:sz w:val="16"/>
                <w:szCs w:val="16"/>
              </w:rPr>
              <w:t>Антикоррупционные требования</w:t>
            </w:r>
          </w:p>
          <w:p w14:paraId="42C96920"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43D2D7C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14:paraId="0AADB1E3"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14:paraId="448DFFD8"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14:paraId="169CEC0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hyperlink r:id="rId9" w:anchor="z114" w:history="1">
              <w:r w:rsidRPr="0087043F">
                <w:rPr>
                  <w:rStyle w:val="aa"/>
                  <w:color w:val="073A5E"/>
                  <w:spacing w:val="2"/>
                  <w:sz w:val="16"/>
                  <w:szCs w:val="16"/>
                </w:rPr>
                <w:t>пунктом 1</w:t>
              </w:r>
            </w:hyperlink>
            <w:r w:rsidRPr="0087043F">
              <w:rPr>
                <w:color w:val="000000"/>
                <w:spacing w:val="2"/>
                <w:sz w:val="16"/>
                <w:szCs w:val="16"/>
              </w:rPr>
              <w:t> статьи 24 Закона Республики Казахстан "О противодействии коррупции".</w:t>
            </w:r>
          </w:p>
          <w:p w14:paraId="1D173A89"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14:paraId="1F2D4E85"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14:paraId="282A195D" w14:textId="77777777" w:rsidR="0087043F" w:rsidRPr="0087043F" w:rsidRDefault="0087043F" w:rsidP="004E03EF">
            <w:pPr>
              <w:pStyle w:val="ae"/>
              <w:shd w:val="clear" w:color="auto" w:fill="FFFFFF"/>
              <w:spacing w:before="0" w:beforeAutospacing="0" w:after="0" w:afterAutospacing="0"/>
              <w:jc w:val="both"/>
              <w:textAlignment w:val="baseline"/>
              <w:rPr>
                <w:color w:val="000000"/>
                <w:spacing w:val="2"/>
                <w:sz w:val="16"/>
                <w:szCs w:val="16"/>
              </w:rPr>
            </w:pPr>
            <w:r w:rsidRPr="0087043F">
              <w:rPr>
                <w:color w:val="000000"/>
                <w:spacing w:val="2"/>
                <w:sz w:val="16"/>
                <w:szCs w:val="16"/>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p w14:paraId="721BBE7A" w14:textId="77777777" w:rsidR="00BE53D5" w:rsidRDefault="0087043F"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Pr>
                <w:rFonts w:ascii="Times New Roman" w:hAnsi="Times New Roman" w:cs="Times New Roman"/>
                <w:b/>
                <w:color w:val="000000"/>
                <w:sz w:val="18"/>
                <w:szCs w:val="18"/>
                <w:u w:val="single"/>
                <w:lang w:val="kk-KZ"/>
              </w:rPr>
              <w:t xml:space="preserve"> </w:t>
            </w:r>
          </w:p>
          <w:p w14:paraId="2D674947"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6E73057A" w14:textId="77777777" w:rsidR="00BE53D5" w:rsidRDefault="00BE53D5"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p>
          <w:p w14:paraId="4DA60D9C"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664EFE9" w14:textId="77777777" w:rsidR="001B03DB" w:rsidRPr="00841632" w:rsidRDefault="001B03DB" w:rsidP="004E03EF">
            <w:pPr>
              <w:tabs>
                <w:tab w:val="left" w:pos="142"/>
                <w:tab w:val="left" w:pos="426"/>
              </w:tabs>
              <w:spacing w:after="0" w:line="240" w:lineRule="auto"/>
              <w:jc w:val="both"/>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1954C079" w14:textId="77777777" w:rsidR="002A372D" w:rsidRPr="0036266F" w:rsidRDefault="002A372D" w:rsidP="004E03EF">
            <w:pPr>
              <w:pStyle w:val="a4"/>
              <w:jc w:val="both"/>
              <w:rPr>
                <w:rFonts w:ascii="Times New Roman" w:eastAsia="Times New Roman" w:hAnsi="Times New Roman" w:cs="Times New Roman"/>
                <w:iCs/>
                <w:sz w:val="18"/>
                <w:szCs w:val="18"/>
                <w:lang w:val="kk-KZ"/>
              </w:rPr>
            </w:pPr>
          </w:p>
          <w:p w14:paraId="63689B20" w14:textId="77777777" w:rsidR="00BE53D5" w:rsidRPr="00BE53D5" w:rsidRDefault="00BE53D5" w:rsidP="004E03EF">
            <w:pPr>
              <w:autoSpaceDE w:val="0"/>
              <w:autoSpaceDN w:val="0"/>
              <w:spacing w:after="0" w:line="240" w:lineRule="auto"/>
              <w:jc w:val="both"/>
              <w:rPr>
                <w:rFonts w:ascii="Times New Roman" w:hAnsi="Times New Roman"/>
                <w:b/>
                <w:bCs/>
                <w:color w:val="000000"/>
                <w:sz w:val="18"/>
                <w:szCs w:val="18"/>
              </w:rPr>
            </w:pPr>
          </w:p>
          <w:p w14:paraId="3F140B2B" w14:textId="77777777" w:rsidR="00BE53D5" w:rsidRPr="00841632" w:rsidRDefault="00BE53D5" w:rsidP="004E03EF">
            <w:pPr>
              <w:spacing w:after="0" w:line="240" w:lineRule="auto"/>
              <w:contextualSpacing/>
              <w:jc w:val="both"/>
              <w:rPr>
                <w:rFonts w:ascii="Times New Roman" w:eastAsia="Times New Roman" w:hAnsi="Times New Roman" w:cs="Times New Roman"/>
                <w:b/>
                <w:iCs/>
                <w:sz w:val="18"/>
                <w:szCs w:val="18"/>
                <w:lang w:val="kk-KZ"/>
              </w:rPr>
            </w:pPr>
          </w:p>
          <w:p w14:paraId="7EFD43B7" w14:textId="77777777" w:rsidR="001B03DB" w:rsidRPr="00F329E5" w:rsidRDefault="001B03DB" w:rsidP="004E03EF">
            <w:pPr>
              <w:spacing w:after="0" w:line="240" w:lineRule="auto"/>
              <w:contextualSpacing/>
              <w:jc w:val="both"/>
              <w:rPr>
                <w:rFonts w:ascii="Times New Roman" w:hAnsi="Times New Roman" w:cs="Times New Roman"/>
                <w:b/>
                <w:color w:val="000000"/>
                <w:sz w:val="18"/>
                <w:szCs w:val="18"/>
                <w:lang w:val="kk-KZ"/>
              </w:rPr>
            </w:pPr>
          </w:p>
        </w:tc>
      </w:tr>
      <w:tr w:rsidR="00F15BC7" w:rsidRPr="00C272FC" w14:paraId="31932FF1" w14:textId="77777777" w:rsidTr="00F15FF8">
        <w:trPr>
          <w:trHeight w:val="851"/>
        </w:trPr>
        <w:tc>
          <w:tcPr>
            <w:tcW w:w="5000" w:type="pct"/>
            <w:gridSpan w:val="2"/>
            <w:tcMar>
              <w:top w:w="0" w:type="dxa"/>
              <w:left w:w="108" w:type="dxa"/>
              <w:bottom w:w="0" w:type="dxa"/>
              <w:right w:w="108" w:type="dxa"/>
            </w:tcMar>
          </w:tcPr>
          <w:p w14:paraId="21F5E75D" w14:textId="77777777" w:rsidR="008820FE" w:rsidRDefault="008820FE" w:rsidP="004C3E74">
            <w:pPr>
              <w:pStyle w:val="a4"/>
              <w:jc w:val="right"/>
              <w:rPr>
                <w:rFonts w:ascii="Times New Roman" w:hAnsi="Times New Roman" w:cs="Times New Roman"/>
                <w:b/>
                <w:sz w:val="18"/>
                <w:szCs w:val="18"/>
              </w:rPr>
            </w:pPr>
          </w:p>
          <w:p w14:paraId="71B9ADA7"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20</w:t>
            </w:r>
            <w:r w:rsidR="008A540A">
              <w:rPr>
                <w:rFonts w:ascii="Times New Roman" w:hAnsi="Times New Roman" w:cs="Times New Roman"/>
                <w:b/>
                <w:sz w:val="18"/>
                <w:szCs w:val="18"/>
                <w:lang w:val="kk-KZ"/>
              </w:rPr>
              <w:t>23</w:t>
            </w:r>
            <w:r w:rsidRPr="004C3E74">
              <w:rPr>
                <w:rFonts w:ascii="Times New Roman" w:hAnsi="Times New Roman" w:cs="Times New Roman"/>
                <w:b/>
                <w:sz w:val="18"/>
                <w:szCs w:val="18"/>
              </w:rPr>
              <w:t xml:space="preserve"> жылғы «</w:t>
            </w:r>
            <w:r w:rsidR="008A540A">
              <w:rPr>
                <w:rFonts w:ascii="Times New Roman" w:hAnsi="Times New Roman" w:cs="Times New Roman"/>
                <w:b/>
                <w:sz w:val="18"/>
                <w:szCs w:val="18"/>
              </w:rPr>
              <w:t>_____</w:t>
            </w:r>
            <w:r w:rsidRPr="004C3E74">
              <w:rPr>
                <w:rFonts w:ascii="Times New Roman" w:hAnsi="Times New Roman" w:cs="Times New Roman"/>
                <w:b/>
                <w:sz w:val="18"/>
                <w:szCs w:val="18"/>
              </w:rPr>
              <w:t>»</w:t>
            </w:r>
            <w:r w:rsidR="0078711D">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w:t>
            </w:r>
          </w:p>
          <w:p w14:paraId="7B47DBD2"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rPr>
              <w:t>№</w:t>
            </w:r>
            <w:r w:rsidR="008A540A">
              <w:rPr>
                <w:rFonts w:ascii="Times New Roman" w:hAnsi="Times New Roman" w:cs="Times New Roman"/>
                <w:b/>
                <w:sz w:val="18"/>
                <w:szCs w:val="18"/>
              </w:rPr>
              <w:t>_______</w:t>
            </w:r>
            <w:r w:rsidRPr="004C3E74">
              <w:rPr>
                <w:rFonts w:ascii="Times New Roman" w:hAnsi="Times New Roman" w:cs="Times New Roman"/>
                <w:b/>
                <w:sz w:val="18"/>
                <w:szCs w:val="18"/>
              </w:rPr>
              <w:t xml:space="preserve"> Шартқа</w:t>
            </w:r>
            <w:r w:rsidRPr="004C3E74">
              <w:rPr>
                <w:rFonts w:ascii="Times New Roman" w:hAnsi="Times New Roman" w:cs="Times New Roman"/>
                <w:b/>
                <w:sz w:val="18"/>
                <w:szCs w:val="18"/>
                <w:lang w:val="kk-KZ"/>
              </w:rPr>
              <w:t xml:space="preserve"> №</w:t>
            </w:r>
            <w:r>
              <w:rPr>
                <w:rFonts w:ascii="Times New Roman" w:hAnsi="Times New Roman" w:cs="Times New Roman"/>
                <w:b/>
                <w:sz w:val="18"/>
                <w:szCs w:val="18"/>
                <w:lang w:val="kk-KZ"/>
              </w:rPr>
              <w:t>2</w:t>
            </w:r>
            <w:r w:rsidRPr="004C3E74">
              <w:rPr>
                <w:rFonts w:ascii="Times New Roman" w:hAnsi="Times New Roman" w:cs="Times New Roman"/>
                <w:b/>
                <w:sz w:val="18"/>
                <w:szCs w:val="18"/>
                <w:lang w:val="kk-KZ"/>
              </w:rPr>
              <w:t xml:space="preserve"> қосымша</w:t>
            </w:r>
          </w:p>
          <w:p w14:paraId="0EC906BF" w14:textId="77777777" w:rsidR="004C3E74" w:rsidRP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Приложение</w:t>
            </w:r>
            <w:r>
              <w:rPr>
                <w:rFonts w:ascii="Times New Roman" w:hAnsi="Times New Roman" w:cs="Times New Roman"/>
                <w:b/>
                <w:sz w:val="18"/>
                <w:szCs w:val="18"/>
                <w:lang w:val="kk-KZ"/>
              </w:rPr>
              <w:t xml:space="preserve"> 2</w:t>
            </w:r>
            <w:r w:rsidR="007C5727">
              <w:rPr>
                <w:rFonts w:ascii="Times New Roman" w:hAnsi="Times New Roman" w:cs="Times New Roman"/>
                <w:b/>
                <w:sz w:val="18"/>
                <w:szCs w:val="18"/>
                <w:lang w:val="kk-KZ"/>
              </w:rPr>
              <w:t xml:space="preserve"> к Договору №</w:t>
            </w:r>
            <w:r w:rsidR="008A540A">
              <w:rPr>
                <w:rFonts w:ascii="Times New Roman" w:hAnsi="Times New Roman" w:cs="Times New Roman"/>
                <w:b/>
                <w:sz w:val="18"/>
                <w:szCs w:val="18"/>
              </w:rPr>
              <w:t>______</w:t>
            </w:r>
          </w:p>
          <w:p w14:paraId="51147FD0" w14:textId="77777777" w:rsidR="004C3E74" w:rsidRDefault="004C3E74" w:rsidP="004C3E74">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8A540A">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8A540A">
              <w:rPr>
                <w:rFonts w:ascii="Times New Roman" w:hAnsi="Times New Roman" w:cs="Times New Roman"/>
                <w:b/>
                <w:sz w:val="18"/>
                <w:szCs w:val="18"/>
                <w:lang w:val="kk-KZ"/>
              </w:rPr>
              <w:t>____________</w:t>
            </w:r>
            <w:r w:rsidR="007C5727">
              <w:rPr>
                <w:rFonts w:ascii="Times New Roman" w:hAnsi="Times New Roman" w:cs="Times New Roman"/>
                <w:b/>
                <w:sz w:val="18"/>
                <w:szCs w:val="18"/>
                <w:lang w:val="kk-KZ"/>
              </w:rPr>
              <w:t xml:space="preserve"> 202</w:t>
            </w:r>
            <w:r w:rsidR="008A540A">
              <w:rPr>
                <w:rFonts w:ascii="Times New Roman" w:hAnsi="Times New Roman" w:cs="Times New Roman"/>
                <w:b/>
                <w:sz w:val="18"/>
                <w:szCs w:val="18"/>
                <w:lang w:val="kk-KZ"/>
              </w:rPr>
              <w:t>3</w:t>
            </w:r>
            <w:r w:rsidRPr="004C3E74">
              <w:rPr>
                <w:rFonts w:ascii="Times New Roman" w:hAnsi="Times New Roman" w:cs="Times New Roman"/>
                <w:b/>
                <w:sz w:val="18"/>
                <w:szCs w:val="18"/>
                <w:lang w:val="kk-KZ"/>
              </w:rPr>
              <w:t xml:space="preserve"> г.</w:t>
            </w:r>
          </w:p>
          <w:p w14:paraId="1A7831C5" w14:textId="77777777" w:rsidR="004F76C2" w:rsidRDefault="004F76C2" w:rsidP="004C3E74">
            <w:pPr>
              <w:pStyle w:val="a4"/>
              <w:jc w:val="right"/>
              <w:rPr>
                <w:rFonts w:ascii="Times New Roman" w:hAnsi="Times New Roman" w:cs="Times New Roman"/>
                <w:b/>
                <w:sz w:val="18"/>
                <w:szCs w:val="18"/>
                <w:lang w:val="kk-KZ"/>
              </w:rPr>
            </w:pPr>
          </w:p>
          <w:p w14:paraId="101A18ED" w14:textId="77777777" w:rsidR="004F76C2" w:rsidRPr="004C3E74" w:rsidRDefault="004F76C2" w:rsidP="004C3E74">
            <w:pPr>
              <w:pStyle w:val="a4"/>
              <w:jc w:val="right"/>
              <w:rPr>
                <w:rFonts w:ascii="Times New Roman" w:hAnsi="Times New Roman" w:cs="Times New Roman"/>
                <w:b/>
                <w:sz w:val="18"/>
                <w:szCs w:val="18"/>
                <w:lang w:val="kk-KZ"/>
              </w:rPr>
            </w:pPr>
          </w:p>
          <w:p w14:paraId="543B0514" w14:textId="77777777" w:rsidR="00F15BC7" w:rsidRPr="00533BF1" w:rsidRDefault="00F15BC7" w:rsidP="00F15BC7">
            <w:pPr>
              <w:tabs>
                <w:tab w:val="left" w:pos="142"/>
                <w:tab w:val="left" w:pos="426"/>
              </w:tabs>
              <w:spacing w:after="0" w:line="240" w:lineRule="auto"/>
              <w:ind w:firstLine="142"/>
              <w:jc w:val="right"/>
              <w:rPr>
                <w:rFonts w:ascii="Times New Roman" w:hAnsi="Times New Roman"/>
                <w:color w:val="000000"/>
                <w:sz w:val="18"/>
                <w:szCs w:val="18"/>
                <w:lang w:val="kk-KZ"/>
              </w:rPr>
            </w:pPr>
          </w:p>
          <w:tbl>
            <w:tblPr>
              <w:tblpPr w:leftFromText="180" w:rightFromText="180" w:vertAnchor="text" w:horzAnchor="margin" w:tblpXSpec="center" w:tblpY="-188"/>
              <w:tblOverlap w:val="never"/>
              <w:tblW w:w="2500" w:type="pct"/>
              <w:tblLayout w:type="fixed"/>
              <w:tblCellMar>
                <w:left w:w="0" w:type="dxa"/>
                <w:right w:w="0" w:type="dxa"/>
              </w:tblCellMar>
              <w:tblLook w:val="0000" w:firstRow="0" w:lastRow="0" w:firstColumn="0" w:lastColumn="0" w:noHBand="0" w:noVBand="0"/>
            </w:tblPr>
            <w:tblGrid>
              <w:gridCol w:w="5366"/>
            </w:tblGrid>
            <w:tr w:rsidR="00F15BC7" w:rsidRPr="00781059" w14:paraId="3997E4EA" w14:textId="77777777" w:rsidTr="00306DA8">
              <w:trPr>
                <w:trHeight w:val="140"/>
              </w:trPr>
              <w:tc>
                <w:tcPr>
                  <w:tcW w:w="5000" w:type="pct"/>
                  <w:tcMar>
                    <w:top w:w="0" w:type="dxa"/>
                    <w:left w:w="108" w:type="dxa"/>
                    <w:bottom w:w="0" w:type="dxa"/>
                    <w:right w:w="108" w:type="dxa"/>
                  </w:tcMar>
                </w:tcPr>
                <w:p w14:paraId="773EA6F4" w14:textId="77777777" w:rsidR="00CC05A5" w:rsidRPr="00533BF1" w:rsidRDefault="004343F9" w:rsidP="004343F9">
                  <w:pPr>
                    <w:tabs>
                      <w:tab w:val="left" w:pos="142"/>
                      <w:tab w:val="left" w:pos="426"/>
                    </w:tabs>
                    <w:spacing w:after="0" w:line="240" w:lineRule="auto"/>
                    <w:ind w:firstLine="142"/>
                    <w:jc w:val="center"/>
                    <w:rPr>
                      <w:rFonts w:ascii="Times New Roman" w:hAnsi="Times New Roman"/>
                      <w:color w:val="000000"/>
                      <w:sz w:val="18"/>
                      <w:szCs w:val="18"/>
                      <w:lang w:val="kk-KZ"/>
                    </w:rPr>
                  </w:pPr>
                  <w:r w:rsidRPr="00396F6B">
                    <w:rPr>
                      <w:rFonts w:ascii="Times New Roman" w:hAnsi="Times New Roman"/>
                      <w:b/>
                      <w:color w:val="000000"/>
                      <w:sz w:val="18"/>
                      <w:szCs w:val="18"/>
                      <w:lang w:val="kk-KZ"/>
                    </w:rPr>
                    <w:t>Сатып алынатын тауарлар тізімі</w:t>
                  </w:r>
                </w:p>
              </w:tc>
            </w:tr>
            <w:tr w:rsidR="00F15BC7" w:rsidRPr="00781059" w14:paraId="736AB63D" w14:textId="77777777" w:rsidTr="00297402">
              <w:tc>
                <w:tcPr>
                  <w:tcW w:w="5000" w:type="pct"/>
                  <w:tcMar>
                    <w:top w:w="0" w:type="dxa"/>
                    <w:left w:w="108" w:type="dxa"/>
                    <w:bottom w:w="0" w:type="dxa"/>
                    <w:right w:w="108" w:type="dxa"/>
                  </w:tcMar>
                </w:tcPr>
                <w:p w14:paraId="1335ABAB" w14:textId="77777777" w:rsidR="00293ECF" w:rsidRDefault="004343F9" w:rsidP="009704A9">
                  <w:pPr>
                    <w:spacing w:after="0"/>
                    <w:jc w:val="center"/>
                    <w:rPr>
                      <w:rFonts w:ascii="Times New Roman" w:hAnsi="Times New Roman"/>
                      <w:b/>
                      <w:color w:val="000000"/>
                      <w:sz w:val="18"/>
                      <w:szCs w:val="18"/>
                      <w:lang w:val="kk-KZ"/>
                    </w:rPr>
                  </w:pPr>
                  <w:r w:rsidRPr="00533BF1">
                    <w:rPr>
                      <w:rFonts w:ascii="Times New Roman" w:hAnsi="Times New Roman"/>
                      <w:b/>
                      <w:color w:val="000000"/>
                      <w:sz w:val="18"/>
                      <w:szCs w:val="18"/>
                      <w:lang w:val="kk-KZ"/>
                    </w:rPr>
                    <w:t>Перечень закупаемых товаров</w:t>
                  </w:r>
                </w:p>
                <w:p w14:paraId="0D077D9D" w14:textId="77777777" w:rsidR="004F76C2" w:rsidRPr="00293ECF" w:rsidRDefault="004F76C2" w:rsidP="009704A9">
                  <w:pPr>
                    <w:spacing w:after="0"/>
                    <w:jc w:val="center"/>
                    <w:rPr>
                      <w:rFonts w:ascii="Times New Roman" w:hAnsi="Times New Roman"/>
                      <w:color w:val="000000"/>
                      <w:sz w:val="18"/>
                      <w:szCs w:val="18"/>
                      <w:lang w:val="kk-KZ"/>
                    </w:rPr>
                  </w:pPr>
                </w:p>
              </w:tc>
            </w:tr>
          </w:tbl>
          <w:p w14:paraId="5FDE49EE" w14:textId="77777777" w:rsidR="00F15BC7" w:rsidRPr="00533BF1" w:rsidRDefault="00F15BC7" w:rsidP="00E51E1D">
            <w:pPr>
              <w:tabs>
                <w:tab w:val="left" w:pos="142"/>
                <w:tab w:val="left" w:pos="426"/>
              </w:tabs>
              <w:spacing w:after="0" w:line="240" w:lineRule="auto"/>
              <w:ind w:firstLine="142"/>
              <w:rPr>
                <w:rFonts w:ascii="Times New Roman" w:hAnsi="Times New Roman"/>
                <w:color w:val="000000"/>
                <w:sz w:val="18"/>
                <w:szCs w:val="18"/>
                <w:lang w:val="kk-KZ"/>
              </w:rPr>
            </w:pPr>
          </w:p>
          <w:tbl>
            <w:tblPr>
              <w:tblW w:w="4821" w:type="pct"/>
              <w:tblInd w:w="318" w:type="dxa"/>
              <w:tblLayout w:type="fixed"/>
              <w:tblCellMar>
                <w:left w:w="0" w:type="dxa"/>
                <w:right w:w="0" w:type="dxa"/>
              </w:tblCellMar>
              <w:tblLook w:val="0000" w:firstRow="0" w:lastRow="0" w:firstColumn="0" w:lastColumn="0" w:noHBand="0" w:noVBand="0"/>
            </w:tblPr>
            <w:tblGrid>
              <w:gridCol w:w="10347"/>
            </w:tblGrid>
            <w:tr w:rsidR="00F15BC7" w:rsidRPr="00781059" w14:paraId="142F49D1" w14:textId="77777777" w:rsidTr="00293ECF">
              <w:trPr>
                <w:trHeight w:val="859"/>
              </w:trPr>
              <w:tc>
                <w:tcPr>
                  <w:tcW w:w="5000" w:type="pct"/>
                  <w:tcMar>
                    <w:top w:w="0" w:type="dxa"/>
                    <w:left w:w="108" w:type="dxa"/>
                    <w:bottom w:w="0" w:type="dxa"/>
                    <w:right w:w="108" w:type="dxa"/>
                  </w:tcMar>
                </w:tcPr>
                <w:tbl>
                  <w:tblPr>
                    <w:tblW w:w="10147" w:type="dxa"/>
                    <w:jc w:val="center"/>
                    <w:tblLayout w:type="fixed"/>
                    <w:tblCellMar>
                      <w:left w:w="113" w:type="dxa"/>
                    </w:tblCellMar>
                    <w:tblLook w:val="0000" w:firstRow="0" w:lastRow="0" w:firstColumn="0" w:lastColumn="0" w:noHBand="0" w:noVBand="0"/>
                  </w:tblPr>
                  <w:tblGrid>
                    <w:gridCol w:w="570"/>
                    <w:gridCol w:w="3862"/>
                    <w:gridCol w:w="850"/>
                    <w:gridCol w:w="992"/>
                    <w:gridCol w:w="1560"/>
                    <w:gridCol w:w="2313"/>
                  </w:tblGrid>
                  <w:tr w:rsidR="00B5328E" w:rsidRPr="00781059" w14:paraId="4399284E" w14:textId="77777777" w:rsidTr="00532E36">
                    <w:trPr>
                      <w:trHeight w:val="488"/>
                      <w:jc w:val="center"/>
                    </w:trPr>
                    <w:tc>
                      <w:tcPr>
                        <w:tcW w:w="570" w:type="dxa"/>
                        <w:tcBorders>
                          <w:top w:val="single" w:sz="4" w:space="0" w:color="auto"/>
                          <w:left w:val="single" w:sz="4" w:space="0" w:color="auto"/>
                          <w:bottom w:val="single" w:sz="4" w:space="0" w:color="auto"/>
                          <w:right w:val="single" w:sz="4" w:space="0" w:color="auto"/>
                        </w:tcBorders>
                      </w:tcPr>
                      <w:p w14:paraId="6DC70E6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w:t>
                        </w:r>
                      </w:p>
                      <w:p w14:paraId="088017DB"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р/с</w:t>
                        </w:r>
                      </w:p>
                    </w:tc>
                    <w:tc>
                      <w:tcPr>
                        <w:tcW w:w="3862" w:type="dxa"/>
                        <w:tcBorders>
                          <w:top w:val="single" w:sz="4" w:space="0" w:color="auto"/>
                          <w:left w:val="single" w:sz="4" w:space="0" w:color="auto"/>
                          <w:bottom w:val="single" w:sz="4" w:space="0" w:color="auto"/>
                          <w:right w:val="single" w:sz="4" w:space="0" w:color="auto"/>
                        </w:tcBorders>
                      </w:tcPr>
                      <w:p w14:paraId="351FD40C"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Тауардың атауы</w:t>
                        </w:r>
                      </w:p>
                    </w:tc>
                    <w:tc>
                      <w:tcPr>
                        <w:tcW w:w="850" w:type="dxa"/>
                        <w:tcBorders>
                          <w:top w:val="single" w:sz="4" w:space="0" w:color="auto"/>
                          <w:left w:val="single" w:sz="4" w:space="0" w:color="auto"/>
                          <w:bottom w:val="single" w:sz="4" w:space="0" w:color="auto"/>
                          <w:right w:val="single" w:sz="4" w:space="0" w:color="auto"/>
                        </w:tcBorders>
                      </w:tcPr>
                      <w:p w14:paraId="21169FA3"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Өлшеу бірлігі</w:t>
                        </w:r>
                      </w:p>
                    </w:tc>
                    <w:tc>
                      <w:tcPr>
                        <w:tcW w:w="992" w:type="dxa"/>
                        <w:tcBorders>
                          <w:top w:val="single" w:sz="4" w:space="0" w:color="auto"/>
                          <w:left w:val="single" w:sz="4" w:space="0" w:color="auto"/>
                          <w:bottom w:val="single" w:sz="4" w:space="0" w:color="auto"/>
                          <w:right w:val="single" w:sz="4" w:space="0" w:color="auto"/>
                        </w:tcBorders>
                      </w:tcPr>
                      <w:p w14:paraId="7BF6EA6E"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Саны</w:t>
                        </w:r>
                      </w:p>
                    </w:tc>
                    <w:tc>
                      <w:tcPr>
                        <w:tcW w:w="1560" w:type="dxa"/>
                        <w:tcBorders>
                          <w:top w:val="single" w:sz="4" w:space="0" w:color="auto"/>
                          <w:left w:val="single" w:sz="4" w:space="0" w:color="auto"/>
                          <w:bottom w:val="single" w:sz="4" w:space="0" w:color="auto"/>
                          <w:right w:val="single" w:sz="4" w:space="0" w:color="auto"/>
                        </w:tcBorders>
                      </w:tcPr>
                      <w:p w14:paraId="4A8C8355"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Бірліктің бағасы, теңге</w:t>
                        </w:r>
                      </w:p>
                    </w:tc>
                    <w:tc>
                      <w:tcPr>
                        <w:tcW w:w="2313" w:type="dxa"/>
                        <w:tcBorders>
                          <w:top w:val="single" w:sz="4" w:space="0" w:color="auto"/>
                          <w:left w:val="single" w:sz="4" w:space="0" w:color="auto"/>
                          <w:bottom w:val="single" w:sz="4" w:space="0" w:color="auto"/>
                          <w:right w:val="single" w:sz="4" w:space="0" w:color="auto"/>
                        </w:tcBorders>
                      </w:tcPr>
                      <w:p w14:paraId="0B973A02" w14:textId="77777777" w:rsidR="00B5328E" w:rsidRPr="00711895" w:rsidRDefault="00B5328E" w:rsidP="00353BD2">
                        <w:pPr>
                          <w:pStyle w:val="a4"/>
                          <w:tabs>
                            <w:tab w:val="left" w:pos="0"/>
                          </w:tabs>
                          <w:jc w:val="center"/>
                          <w:rPr>
                            <w:rFonts w:ascii="Times New Roman" w:hAnsi="Times New Roman" w:cs="Times New Roman"/>
                            <w:b/>
                            <w:sz w:val="18"/>
                            <w:szCs w:val="18"/>
                            <w:lang w:val="kk-KZ"/>
                          </w:rPr>
                        </w:pPr>
                        <w:r w:rsidRPr="00711895">
                          <w:rPr>
                            <w:rFonts w:ascii="Times New Roman" w:hAnsi="Times New Roman" w:cs="Times New Roman"/>
                            <w:b/>
                            <w:sz w:val="18"/>
                            <w:szCs w:val="18"/>
                            <w:lang w:val="kk-KZ"/>
                          </w:rPr>
                          <w:t>Жалпы сомасы, теңге</w:t>
                        </w:r>
                      </w:p>
                    </w:tc>
                  </w:tr>
                  <w:tr w:rsidR="00B5328E" w:rsidRPr="00781059" w14:paraId="6BB9CFC4" w14:textId="77777777" w:rsidTr="00532E36">
                    <w:trPr>
                      <w:trHeight w:val="414"/>
                      <w:jc w:val="center"/>
                    </w:trPr>
                    <w:tc>
                      <w:tcPr>
                        <w:tcW w:w="570" w:type="dxa"/>
                        <w:tcBorders>
                          <w:top w:val="single" w:sz="4" w:space="0" w:color="auto"/>
                          <w:left w:val="single" w:sz="4" w:space="0" w:color="auto"/>
                          <w:bottom w:val="single" w:sz="4" w:space="0" w:color="auto"/>
                          <w:right w:val="single" w:sz="4" w:space="0" w:color="auto"/>
                        </w:tcBorders>
                        <w:shd w:val="clear" w:color="auto" w:fill="FFFFFF"/>
                      </w:tcPr>
                      <w:p w14:paraId="65AC2069" w14:textId="77777777" w:rsidR="00B5328E" w:rsidRPr="00711895" w:rsidRDefault="00B5328E" w:rsidP="00632369">
                        <w:pPr>
                          <w:spacing w:after="0" w:line="240" w:lineRule="auto"/>
                          <w:contextualSpacing/>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 п/п</w:t>
                        </w:r>
                      </w:p>
                    </w:tc>
                    <w:tc>
                      <w:tcPr>
                        <w:tcW w:w="3862" w:type="dxa"/>
                        <w:tcBorders>
                          <w:top w:val="single" w:sz="4" w:space="0" w:color="auto"/>
                          <w:left w:val="single" w:sz="4" w:space="0" w:color="auto"/>
                          <w:bottom w:val="single" w:sz="4" w:space="0" w:color="auto"/>
                          <w:right w:val="single" w:sz="4" w:space="0" w:color="auto"/>
                        </w:tcBorders>
                        <w:shd w:val="clear" w:color="auto" w:fill="FFFFFF"/>
                      </w:tcPr>
                      <w:p w14:paraId="17644173"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Наименование товара</w:t>
                        </w:r>
                      </w:p>
                    </w:tc>
                    <w:tc>
                      <w:tcPr>
                        <w:tcW w:w="850" w:type="dxa"/>
                        <w:tcBorders>
                          <w:top w:val="single" w:sz="4" w:space="0" w:color="auto"/>
                          <w:left w:val="single" w:sz="4" w:space="0" w:color="auto"/>
                          <w:bottom w:val="single" w:sz="4" w:space="0" w:color="auto"/>
                          <w:right w:val="single" w:sz="4" w:space="0" w:color="auto"/>
                        </w:tcBorders>
                        <w:shd w:val="clear" w:color="auto" w:fill="FFFFFF"/>
                      </w:tcPr>
                      <w:p w14:paraId="7C2FA26E"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Ед. изм.</w:t>
                        </w:r>
                      </w:p>
                    </w:tc>
                    <w:tc>
                      <w:tcPr>
                        <w:tcW w:w="992" w:type="dxa"/>
                        <w:tcBorders>
                          <w:top w:val="single" w:sz="4" w:space="0" w:color="auto"/>
                          <w:left w:val="single" w:sz="4" w:space="0" w:color="auto"/>
                          <w:bottom w:val="single" w:sz="4" w:space="0" w:color="auto"/>
                          <w:right w:val="single" w:sz="4" w:space="0" w:color="auto"/>
                        </w:tcBorders>
                        <w:shd w:val="clear" w:color="auto" w:fill="FFFFFF"/>
                      </w:tcPr>
                      <w:p w14:paraId="4A77450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Кол-во</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14:paraId="5C9F18B2"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Цена за единицу, тенге</w:t>
                        </w:r>
                      </w:p>
                    </w:tc>
                    <w:tc>
                      <w:tcPr>
                        <w:tcW w:w="2313" w:type="dxa"/>
                        <w:tcBorders>
                          <w:top w:val="single" w:sz="4" w:space="0" w:color="auto"/>
                          <w:left w:val="single" w:sz="4" w:space="0" w:color="auto"/>
                          <w:bottom w:val="single" w:sz="4" w:space="0" w:color="auto"/>
                          <w:right w:val="single" w:sz="4" w:space="0" w:color="auto"/>
                        </w:tcBorders>
                        <w:shd w:val="clear" w:color="auto" w:fill="FFFFFF"/>
                      </w:tcPr>
                      <w:p w14:paraId="5E833CA1" w14:textId="77777777" w:rsidR="00B5328E" w:rsidRPr="00711895" w:rsidRDefault="00B5328E" w:rsidP="00353BD2">
                        <w:pPr>
                          <w:spacing w:after="0" w:line="240" w:lineRule="auto"/>
                          <w:contextualSpacing/>
                          <w:jc w:val="center"/>
                          <w:rPr>
                            <w:rFonts w:ascii="Times New Roman" w:hAnsi="Times New Roman" w:cs="Times New Roman"/>
                            <w:sz w:val="18"/>
                            <w:szCs w:val="18"/>
                            <w:lang w:val="kk-KZ"/>
                          </w:rPr>
                        </w:pPr>
                        <w:r w:rsidRPr="00711895">
                          <w:rPr>
                            <w:rFonts w:ascii="Times New Roman" w:hAnsi="Times New Roman" w:cs="Times New Roman"/>
                            <w:b/>
                            <w:bCs/>
                            <w:color w:val="000000"/>
                            <w:sz w:val="18"/>
                            <w:szCs w:val="18"/>
                            <w:lang w:val="kk-KZ"/>
                          </w:rPr>
                          <w:t>Общая сумма, тенге</w:t>
                        </w:r>
                      </w:p>
                    </w:tc>
                  </w:tr>
                  <w:tr w:rsidR="00BE53D5" w:rsidRPr="00781059" w14:paraId="1AB11B04"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526485E4" w14:textId="77777777" w:rsidR="00BE53D5" w:rsidRPr="00711895" w:rsidRDefault="00BE53D5"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7571670C" w14:textId="77777777" w:rsidR="00BE53D5" w:rsidRPr="00884864" w:rsidRDefault="00BE53D5"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1A8B34C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97505EB" w14:textId="77777777" w:rsidR="00BE53D5" w:rsidRPr="00711895" w:rsidRDefault="00BE53D5"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4970EEB9" w14:textId="77777777" w:rsidR="00BE53D5" w:rsidRPr="00884864" w:rsidRDefault="00BE53D5"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0C830DB2" w14:textId="77777777" w:rsidR="00BE53D5" w:rsidRPr="00711895" w:rsidRDefault="00BE53D5" w:rsidP="00907957">
                        <w:pPr>
                          <w:pStyle w:val="a4"/>
                          <w:jc w:val="center"/>
                          <w:rPr>
                            <w:rFonts w:ascii="Times New Roman" w:hAnsi="Times New Roman"/>
                            <w:sz w:val="18"/>
                            <w:szCs w:val="18"/>
                            <w:lang w:val="kk-KZ"/>
                          </w:rPr>
                        </w:pPr>
                      </w:p>
                    </w:tc>
                  </w:tr>
                  <w:tr w:rsidR="00B83FD0" w:rsidRPr="00781059" w14:paraId="5BC13C96" w14:textId="77777777" w:rsidTr="00301E4E">
                    <w:trPr>
                      <w:trHeight w:val="423"/>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7662885" w14:textId="77777777" w:rsidR="00B83FD0" w:rsidRPr="00711895" w:rsidRDefault="00B83FD0" w:rsidP="00B83FD0">
                        <w:pPr>
                          <w:pStyle w:val="a4"/>
                          <w:rPr>
                            <w:rFonts w:ascii="Times New Roman" w:hAnsi="Times New Roman" w:cs="Times New Roman"/>
                            <w:b/>
                            <w:sz w:val="18"/>
                            <w:szCs w:val="18"/>
                            <w:lang w:val="kk-KZ"/>
                          </w:rPr>
                        </w:pPr>
                      </w:p>
                    </w:tc>
                    <w:tc>
                      <w:tcPr>
                        <w:tcW w:w="3862" w:type="dxa"/>
                        <w:tcBorders>
                          <w:top w:val="single" w:sz="4" w:space="0" w:color="auto"/>
                          <w:left w:val="single" w:sz="4" w:space="0" w:color="auto"/>
                          <w:bottom w:val="single" w:sz="4" w:space="0" w:color="auto"/>
                          <w:right w:val="single" w:sz="4" w:space="0" w:color="000000"/>
                        </w:tcBorders>
                        <w:shd w:val="clear" w:color="000000" w:fill="FFFFFF"/>
                        <w:vAlign w:val="center"/>
                      </w:tcPr>
                      <w:p w14:paraId="452D3568" w14:textId="77777777" w:rsidR="00B83FD0" w:rsidRPr="00884864" w:rsidRDefault="00B83FD0" w:rsidP="00E938B9">
                        <w:pPr>
                          <w:rPr>
                            <w:rFonts w:ascii="Times New Roman" w:hAnsi="Times New Roman"/>
                            <w:sz w:val="18"/>
                            <w:szCs w:val="18"/>
                            <w:lang w:val="kk-KZ"/>
                          </w:rPr>
                        </w:pPr>
                      </w:p>
                    </w:tc>
                    <w:tc>
                      <w:tcPr>
                        <w:tcW w:w="850" w:type="dxa"/>
                        <w:tcBorders>
                          <w:top w:val="single" w:sz="4" w:space="0" w:color="auto"/>
                          <w:left w:val="single" w:sz="4" w:space="0" w:color="auto"/>
                          <w:bottom w:val="single" w:sz="4" w:space="0" w:color="auto"/>
                          <w:right w:val="single" w:sz="4" w:space="0" w:color="auto"/>
                        </w:tcBorders>
                        <w:vAlign w:val="center"/>
                      </w:tcPr>
                      <w:p w14:paraId="7266AE5F"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992" w:type="dxa"/>
                        <w:tcBorders>
                          <w:top w:val="single" w:sz="4" w:space="0" w:color="auto"/>
                          <w:left w:val="single" w:sz="4" w:space="0" w:color="auto"/>
                          <w:bottom w:val="single" w:sz="4" w:space="0" w:color="auto"/>
                          <w:right w:val="single" w:sz="4" w:space="0" w:color="auto"/>
                        </w:tcBorders>
                        <w:vAlign w:val="center"/>
                      </w:tcPr>
                      <w:p w14:paraId="683C5950" w14:textId="77777777" w:rsidR="00B83FD0" w:rsidRPr="00711895" w:rsidRDefault="00B83FD0" w:rsidP="00907957">
                        <w:pPr>
                          <w:spacing w:after="0" w:line="240" w:lineRule="auto"/>
                          <w:jc w:val="center"/>
                          <w:rPr>
                            <w:rFonts w:ascii="Times New Roman" w:eastAsiaTheme="minorHAnsi" w:hAnsi="Times New Roman"/>
                            <w:sz w:val="18"/>
                            <w:szCs w:val="18"/>
                            <w:lang w:val="kk-KZ" w:eastAsia="en-US"/>
                          </w:rPr>
                        </w:pPr>
                      </w:p>
                    </w:tc>
                    <w:tc>
                      <w:tcPr>
                        <w:tcW w:w="1560" w:type="dxa"/>
                        <w:tcBorders>
                          <w:top w:val="single" w:sz="4" w:space="0" w:color="auto"/>
                          <w:left w:val="nil"/>
                          <w:bottom w:val="single" w:sz="4" w:space="0" w:color="auto"/>
                          <w:right w:val="single" w:sz="4" w:space="0" w:color="auto"/>
                        </w:tcBorders>
                        <w:vAlign w:val="center"/>
                      </w:tcPr>
                      <w:p w14:paraId="6E3B33FE" w14:textId="77777777" w:rsidR="00B83FD0" w:rsidRPr="00884864" w:rsidRDefault="00B83FD0" w:rsidP="00907957">
                        <w:pPr>
                          <w:pStyle w:val="a4"/>
                          <w:jc w:val="center"/>
                          <w:rPr>
                            <w:rFonts w:ascii="Times New Roman" w:eastAsia="Calibri" w:hAnsi="Times New Roman"/>
                            <w:sz w:val="18"/>
                            <w:szCs w:val="18"/>
                            <w:lang w:val="kk-KZ"/>
                          </w:rPr>
                        </w:pPr>
                      </w:p>
                    </w:tc>
                    <w:tc>
                      <w:tcPr>
                        <w:tcW w:w="2313" w:type="dxa"/>
                        <w:tcBorders>
                          <w:top w:val="single" w:sz="4" w:space="0" w:color="auto"/>
                          <w:left w:val="nil"/>
                          <w:bottom w:val="single" w:sz="4" w:space="0" w:color="auto"/>
                          <w:right w:val="single" w:sz="4" w:space="0" w:color="auto"/>
                        </w:tcBorders>
                        <w:vAlign w:val="center"/>
                      </w:tcPr>
                      <w:p w14:paraId="7046809F" w14:textId="77777777" w:rsidR="00B83FD0" w:rsidRPr="00711895" w:rsidRDefault="00B83FD0" w:rsidP="00907957">
                        <w:pPr>
                          <w:pStyle w:val="a4"/>
                          <w:jc w:val="center"/>
                          <w:rPr>
                            <w:rFonts w:ascii="Times New Roman" w:hAnsi="Times New Roman"/>
                            <w:sz w:val="18"/>
                            <w:szCs w:val="18"/>
                            <w:lang w:val="kk-KZ"/>
                          </w:rPr>
                        </w:pPr>
                      </w:p>
                    </w:tc>
                  </w:tr>
                  <w:tr w:rsidR="00353BD2" w:rsidRPr="00781059" w14:paraId="5BE1613B" w14:textId="77777777" w:rsidTr="00532E36">
                    <w:trPr>
                      <w:trHeight w:val="354"/>
                      <w:jc w:val="center"/>
                    </w:trPr>
                    <w:tc>
                      <w:tcPr>
                        <w:tcW w:w="570" w:type="dxa"/>
                        <w:tcBorders>
                          <w:top w:val="single" w:sz="4" w:space="0" w:color="auto"/>
                          <w:left w:val="single" w:sz="4" w:space="0" w:color="auto"/>
                          <w:bottom w:val="single" w:sz="4" w:space="0" w:color="auto"/>
                          <w:right w:val="single" w:sz="4" w:space="0" w:color="auto"/>
                        </w:tcBorders>
                        <w:shd w:val="clear" w:color="auto" w:fill="auto"/>
                      </w:tcPr>
                      <w:p w14:paraId="1F3E24D4" w14:textId="77777777" w:rsidR="00353BD2" w:rsidRPr="00884864" w:rsidRDefault="00353BD2" w:rsidP="002477DE">
                        <w:pPr>
                          <w:spacing w:after="0" w:line="240" w:lineRule="auto"/>
                          <w:contextualSpacing/>
                          <w:rPr>
                            <w:rFonts w:ascii="Times New Roman" w:hAnsi="Times New Roman" w:cs="Times New Roman"/>
                            <w:color w:val="000000"/>
                            <w:sz w:val="18"/>
                            <w:szCs w:val="18"/>
                            <w:lang w:val="kk-KZ"/>
                          </w:rPr>
                        </w:pPr>
                      </w:p>
                    </w:tc>
                    <w:tc>
                      <w:tcPr>
                        <w:tcW w:w="7264" w:type="dxa"/>
                        <w:gridSpan w:val="4"/>
                        <w:tcBorders>
                          <w:top w:val="single" w:sz="4" w:space="0" w:color="auto"/>
                          <w:left w:val="single" w:sz="4" w:space="0" w:color="auto"/>
                          <w:bottom w:val="single" w:sz="4" w:space="0" w:color="auto"/>
                          <w:right w:val="single" w:sz="4" w:space="0" w:color="auto"/>
                        </w:tcBorders>
                      </w:tcPr>
                      <w:p w14:paraId="2E17A6CB" w14:textId="77777777" w:rsidR="00353BD2" w:rsidRPr="00711895" w:rsidRDefault="00353BD2" w:rsidP="002477DE">
                        <w:pPr>
                          <w:pStyle w:val="a4"/>
                          <w:rPr>
                            <w:rFonts w:ascii="Times New Roman" w:hAnsi="Times New Roman" w:cs="Times New Roman"/>
                            <w:b/>
                            <w:sz w:val="18"/>
                            <w:szCs w:val="18"/>
                            <w:lang w:val="kk-KZ"/>
                          </w:rPr>
                        </w:pPr>
                        <w:r w:rsidRPr="00711895">
                          <w:rPr>
                            <w:rFonts w:ascii="Times New Roman" w:hAnsi="Times New Roman" w:cs="Times New Roman"/>
                            <w:b/>
                            <w:kern w:val="1"/>
                            <w:sz w:val="18"/>
                            <w:szCs w:val="18"/>
                            <w:lang w:val="kk-KZ"/>
                          </w:rPr>
                          <w:t xml:space="preserve"> </w:t>
                        </w:r>
                        <w:r w:rsidRPr="00711895">
                          <w:rPr>
                            <w:rFonts w:ascii="Times New Roman" w:hAnsi="Times New Roman" w:cs="Times New Roman"/>
                            <w:b/>
                            <w:sz w:val="18"/>
                            <w:szCs w:val="18"/>
                            <w:lang w:val="kk-KZ"/>
                          </w:rPr>
                          <w:t>Барлығы сомасы</w:t>
                        </w:r>
                      </w:p>
                      <w:p w14:paraId="5C66820D" w14:textId="77777777" w:rsidR="00353BD2" w:rsidRPr="00884864" w:rsidRDefault="00353BD2" w:rsidP="002477DE">
                        <w:pPr>
                          <w:pStyle w:val="a4"/>
                          <w:rPr>
                            <w:rFonts w:ascii="Times New Roman" w:hAnsi="Times New Roman" w:cs="Times New Roman"/>
                            <w:b/>
                            <w:kern w:val="1"/>
                            <w:sz w:val="18"/>
                            <w:szCs w:val="18"/>
                            <w:lang w:val="kk-KZ"/>
                          </w:rPr>
                        </w:pPr>
                        <w:r w:rsidRPr="00711895">
                          <w:rPr>
                            <w:rFonts w:ascii="Times New Roman" w:hAnsi="Times New Roman" w:cs="Times New Roman"/>
                            <w:b/>
                            <w:kern w:val="1"/>
                            <w:sz w:val="18"/>
                            <w:szCs w:val="18"/>
                            <w:lang w:val="kk-KZ"/>
                          </w:rPr>
                          <w:t xml:space="preserve"> итого сумма</w:t>
                        </w:r>
                      </w:p>
                    </w:tc>
                    <w:tc>
                      <w:tcPr>
                        <w:tcW w:w="2313" w:type="dxa"/>
                        <w:tcBorders>
                          <w:top w:val="single" w:sz="4" w:space="0" w:color="auto"/>
                          <w:left w:val="single" w:sz="4" w:space="0" w:color="auto"/>
                          <w:bottom w:val="single" w:sz="4" w:space="0" w:color="auto"/>
                          <w:right w:val="single" w:sz="4" w:space="0" w:color="auto"/>
                        </w:tcBorders>
                        <w:shd w:val="clear" w:color="auto" w:fill="auto"/>
                      </w:tcPr>
                      <w:p w14:paraId="6398116D" w14:textId="77777777" w:rsidR="00353BD2" w:rsidRPr="00884864" w:rsidRDefault="00353BD2" w:rsidP="002F50A7">
                        <w:pPr>
                          <w:pStyle w:val="a4"/>
                          <w:jc w:val="center"/>
                          <w:rPr>
                            <w:rFonts w:ascii="Times New Roman" w:hAnsi="Times New Roman" w:cs="Times New Roman"/>
                            <w:b/>
                            <w:sz w:val="18"/>
                            <w:szCs w:val="18"/>
                            <w:lang w:val="kk-KZ"/>
                          </w:rPr>
                        </w:pPr>
                      </w:p>
                    </w:tc>
                  </w:tr>
                </w:tbl>
                <w:p w14:paraId="705BFE14" w14:textId="77777777" w:rsidR="00025CB4" w:rsidRPr="00884864" w:rsidRDefault="00025CB4" w:rsidP="00025CB4">
                  <w:pPr>
                    <w:tabs>
                      <w:tab w:val="left" w:pos="142"/>
                      <w:tab w:val="left" w:pos="426"/>
                    </w:tabs>
                    <w:spacing w:after="0" w:line="240" w:lineRule="auto"/>
                    <w:ind w:firstLine="142"/>
                    <w:rPr>
                      <w:rFonts w:ascii="Times New Roman" w:hAnsi="Times New Roman"/>
                      <w:color w:val="000000"/>
                      <w:sz w:val="18"/>
                      <w:szCs w:val="18"/>
                      <w:lang w:val="kk-KZ"/>
                    </w:rPr>
                  </w:pPr>
                </w:p>
              </w:tc>
            </w:tr>
            <w:tr w:rsidR="00F7352E" w:rsidRPr="00781059" w14:paraId="4A42E6CE" w14:textId="77777777" w:rsidTr="00E50AE7">
              <w:tc>
                <w:tcPr>
                  <w:tcW w:w="5000" w:type="pct"/>
                  <w:tcMar>
                    <w:top w:w="0" w:type="dxa"/>
                    <w:left w:w="108" w:type="dxa"/>
                    <w:bottom w:w="0" w:type="dxa"/>
                    <w:right w:w="108" w:type="dxa"/>
                  </w:tcMar>
                </w:tcPr>
                <w:tbl>
                  <w:tblPr>
                    <w:tblpPr w:leftFromText="180" w:rightFromText="180" w:vertAnchor="text" w:horzAnchor="margin" w:tblpY="264"/>
                    <w:tblOverlap w:val="never"/>
                    <w:tblW w:w="10508" w:type="dxa"/>
                    <w:tblLayout w:type="fixed"/>
                    <w:tblCellMar>
                      <w:left w:w="0" w:type="dxa"/>
                      <w:right w:w="0" w:type="dxa"/>
                    </w:tblCellMar>
                    <w:tblLook w:val="0000" w:firstRow="0" w:lastRow="0" w:firstColumn="0" w:lastColumn="0" w:noHBand="0" w:noVBand="0"/>
                  </w:tblPr>
                  <w:tblGrid>
                    <w:gridCol w:w="4979"/>
                    <w:gridCol w:w="5529"/>
                  </w:tblGrid>
                  <w:tr w:rsidR="009704A9" w:rsidRPr="00781059" w14:paraId="0136722B" w14:textId="77777777" w:rsidTr="009704A9">
                    <w:trPr>
                      <w:trHeight w:val="215"/>
                    </w:trPr>
                    <w:tc>
                      <w:tcPr>
                        <w:tcW w:w="2369" w:type="pct"/>
                        <w:tcMar>
                          <w:top w:w="0" w:type="dxa"/>
                          <w:left w:w="108" w:type="dxa"/>
                          <w:bottom w:w="0" w:type="dxa"/>
                          <w:right w:w="108" w:type="dxa"/>
                        </w:tcMar>
                      </w:tcPr>
                      <w:p w14:paraId="752F96D6" w14:textId="77777777" w:rsidR="00823144" w:rsidRPr="00BE53D5" w:rsidRDefault="00823144" w:rsidP="00823144">
                        <w:pPr>
                          <w:tabs>
                            <w:tab w:val="left" w:pos="142"/>
                            <w:tab w:val="left" w:pos="426"/>
                          </w:tabs>
                          <w:spacing w:after="0" w:line="240" w:lineRule="auto"/>
                          <w:rPr>
                            <w:rFonts w:ascii="Times New Roman" w:hAnsi="Times New Roman" w:cs="Times New Roman"/>
                            <w:b/>
                            <w:color w:val="000000"/>
                            <w:sz w:val="18"/>
                            <w:szCs w:val="18"/>
                            <w:lang w:val="kk-KZ"/>
                          </w:rPr>
                        </w:pPr>
                        <w:r w:rsidRPr="00BE53D5">
                          <w:rPr>
                            <w:rFonts w:ascii="Times New Roman" w:hAnsi="Times New Roman" w:cs="Times New Roman"/>
                            <w:b/>
                            <w:color w:val="000000"/>
                            <w:sz w:val="18"/>
                            <w:szCs w:val="18"/>
                            <w:u w:val="single"/>
                            <w:lang w:val="kk-KZ"/>
                          </w:rPr>
                          <w:t>Тапсырыс беруші:</w:t>
                        </w:r>
                        <w:r w:rsidRPr="00BE53D5">
                          <w:rPr>
                            <w:rFonts w:ascii="Times New Roman" w:hAnsi="Times New Roman" w:cs="Times New Roman"/>
                            <w:b/>
                            <w:color w:val="000000"/>
                            <w:sz w:val="18"/>
                            <w:szCs w:val="18"/>
                            <w:lang w:val="kk-KZ"/>
                          </w:rPr>
                          <w:t xml:space="preserve"> </w:t>
                        </w:r>
                      </w:p>
                      <w:p w14:paraId="3DBA8D9F" w14:textId="77777777" w:rsidR="00823144" w:rsidRPr="00884864" w:rsidRDefault="00823144" w:rsidP="00823144">
                        <w:pPr>
                          <w:tabs>
                            <w:tab w:val="left" w:pos="284"/>
                            <w:tab w:val="left" w:pos="426"/>
                          </w:tabs>
                          <w:spacing w:after="0" w:line="240" w:lineRule="auto"/>
                          <w:rPr>
                            <w:rFonts w:ascii="Times New Roman" w:hAnsi="Times New Roman" w:cs="Times New Roman"/>
                            <w:b/>
                            <w:color w:val="000000"/>
                            <w:sz w:val="18"/>
                            <w:szCs w:val="18"/>
                            <w:lang w:val="kk-KZ"/>
                          </w:rPr>
                        </w:pPr>
                        <w:r w:rsidRPr="00884864">
                          <w:rPr>
                            <w:rFonts w:ascii="Times New Roman" w:hAnsi="Times New Roman" w:cs="Times New Roman"/>
                            <w:b/>
                            <w:color w:val="000000"/>
                            <w:sz w:val="18"/>
                            <w:szCs w:val="18"/>
                            <w:u w:val="single"/>
                            <w:lang w:val="kk-KZ"/>
                          </w:rPr>
                          <w:t>Заказчик:</w:t>
                        </w:r>
                        <w:r w:rsidRPr="00884864">
                          <w:rPr>
                            <w:rFonts w:ascii="Times New Roman" w:hAnsi="Times New Roman" w:cs="Times New Roman"/>
                            <w:b/>
                            <w:color w:val="000000"/>
                            <w:sz w:val="18"/>
                            <w:szCs w:val="18"/>
                            <w:lang w:val="kk-KZ"/>
                          </w:rPr>
                          <w:t xml:space="preserve"> </w:t>
                        </w:r>
                      </w:p>
                      <w:p w14:paraId="38D7EC99" w14:textId="77777777" w:rsidR="009704A9" w:rsidRPr="00BE53D5" w:rsidRDefault="009704A9" w:rsidP="002A372D">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4E9C6945"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BE53D5">
                          <w:rPr>
                            <w:rFonts w:ascii="Times New Roman" w:hAnsi="Times New Roman" w:cs="Times New Roman"/>
                            <w:b/>
                            <w:color w:val="000000"/>
                            <w:sz w:val="18"/>
                            <w:szCs w:val="18"/>
                            <w:u w:val="single"/>
                            <w:lang w:val="kk-KZ"/>
                          </w:rPr>
                          <w:t>Өнім беруші :</w:t>
                        </w:r>
                      </w:p>
                      <w:p w14:paraId="617F650A" w14:textId="77777777" w:rsidR="009704A9" w:rsidRPr="00BE53D5" w:rsidRDefault="009704A9" w:rsidP="009704A9">
                        <w:pPr>
                          <w:tabs>
                            <w:tab w:val="left" w:pos="142"/>
                            <w:tab w:val="left" w:pos="426"/>
                          </w:tabs>
                          <w:spacing w:after="0" w:line="240" w:lineRule="auto"/>
                          <w:rPr>
                            <w:rFonts w:ascii="Times New Roman" w:hAnsi="Times New Roman" w:cs="Times New Roman"/>
                            <w:b/>
                            <w:color w:val="000000"/>
                            <w:sz w:val="18"/>
                            <w:szCs w:val="18"/>
                            <w:u w:val="single"/>
                            <w:lang w:val="kk-KZ"/>
                          </w:rPr>
                        </w:pPr>
                        <w:r w:rsidRPr="00884864">
                          <w:rPr>
                            <w:rFonts w:ascii="Times New Roman" w:hAnsi="Times New Roman" w:cs="Times New Roman"/>
                            <w:b/>
                            <w:color w:val="000000"/>
                            <w:sz w:val="18"/>
                            <w:szCs w:val="18"/>
                            <w:u w:val="single"/>
                            <w:lang w:val="kk-KZ"/>
                          </w:rPr>
                          <w:t>Поставщик:</w:t>
                        </w:r>
                      </w:p>
                      <w:p w14:paraId="6F541CD4" w14:textId="77777777" w:rsidR="00BE53D5" w:rsidRPr="00BE53D5" w:rsidRDefault="00BE53D5" w:rsidP="00BE53D5">
                        <w:pPr>
                          <w:spacing w:after="0" w:line="240" w:lineRule="auto"/>
                          <w:contextualSpacing/>
                          <w:rPr>
                            <w:rFonts w:ascii="Times New Roman" w:eastAsia="Times New Roman" w:hAnsi="Times New Roman" w:cs="Times New Roman"/>
                            <w:b/>
                            <w:iCs/>
                            <w:sz w:val="18"/>
                            <w:szCs w:val="18"/>
                            <w:lang w:val="kk-KZ"/>
                          </w:rPr>
                        </w:pPr>
                      </w:p>
                      <w:p w14:paraId="08E2D5F3" w14:textId="77777777" w:rsidR="009704A9" w:rsidRPr="00BE53D5" w:rsidRDefault="009704A9" w:rsidP="00037C9C">
                        <w:pPr>
                          <w:spacing w:after="0" w:line="240" w:lineRule="auto"/>
                          <w:contextualSpacing/>
                          <w:rPr>
                            <w:rFonts w:ascii="Times New Roman" w:hAnsi="Times New Roman" w:cs="Times New Roman"/>
                            <w:b/>
                            <w:color w:val="000000"/>
                            <w:sz w:val="18"/>
                            <w:szCs w:val="18"/>
                            <w:u w:val="single"/>
                            <w:lang w:val="kk-KZ"/>
                          </w:rPr>
                        </w:pPr>
                      </w:p>
                    </w:tc>
                  </w:tr>
                </w:tbl>
                <w:p w14:paraId="20C69984" w14:textId="77777777" w:rsidR="0075270E" w:rsidRDefault="0075270E" w:rsidP="004343F9">
                  <w:pPr>
                    <w:tabs>
                      <w:tab w:val="left" w:pos="142"/>
                      <w:tab w:val="left" w:pos="426"/>
                    </w:tabs>
                    <w:spacing w:after="0" w:line="240" w:lineRule="auto"/>
                    <w:ind w:firstLine="142"/>
                    <w:rPr>
                      <w:rFonts w:ascii="Times New Roman" w:hAnsi="Times New Roman"/>
                      <w:color w:val="000000"/>
                      <w:sz w:val="18"/>
                      <w:szCs w:val="18"/>
                      <w:lang w:val="kk-KZ"/>
                    </w:rPr>
                  </w:pPr>
                </w:p>
                <w:p w14:paraId="7DFC11C6" w14:textId="77777777" w:rsidR="002477DE" w:rsidRPr="00D44F1E" w:rsidRDefault="002477DE" w:rsidP="004343F9">
                  <w:pPr>
                    <w:tabs>
                      <w:tab w:val="left" w:pos="142"/>
                      <w:tab w:val="left" w:pos="426"/>
                    </w:tabs>
                    <w:spacing w:after="0" w:line="240" w:lineRule="auto"/>
                    <w:ind w:firstLine="142"/>
                    <w:rPr>
                      <w:rFonts w:ascii="Times New Roman" w:hAnsi="Times New Roman"/>
                      <w:color w:val="000000"/>
                      <w:sz w:val="18"/>
                      <w:szCs w:val="18"/>
                      <w:lang w:val="kk-KZ"/>
                    </w:rPr>
                  </w:pPr>
                </w:p>
              </w:tc>
            </w:tr>
          </w:tbl>
          <w:p w14:paraId="039D577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6310F8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32E6B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6D3F267"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C070F98"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05EDFA36"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A4A1BE"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7DDAB5F"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E0441F0"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446279A4"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0E1602C"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3133386D"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508692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7EB7599A"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5AF577FB"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1608CEF3" w14:textId="77777777" w:rsidR="00A60EBC" w:rsidRDefault="00A60EBC" w:rsidP="006B003E">
            <w:pPr>
              <w:tabs>
                <w:tab w:val="left" w:pos="142"/>
                <w:tab w:val="left" w:pos="426"/>
              </w:tabs>
              <w:spacing w:after="0" w:line="240" w:lineRule="auto"/>
              <w:jc w:val="right"/>
              <w:rPr>
                <w:rFonts w:ascii="Times New Roman" w:hAnsi="Times New Roman"/>
                <w:b/>
                <w:color w:val="000000"/>
                <w:sz w:val="18"/>
                <w:szCs w:val="18"/>
                <w:lang w:val="kk-KZ"/>
              </w:rPr>
            </w:pPr>
          </w:p>
          <w:p w14:paraId="6AF7EFEE"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C6B61"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B705410"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6F55ABE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4B07856"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410556BB" w14:textId="77777777" w:rsidR="00F72C67" w:rsidRDefault="00F72C67" w:rsidP="006B003E">
            <w:pPr>
              <w:tabs>
                <w:tab w:val="left" w:pos="142"/>
                <w:tab w:val="left" w:pos="426"/>
              </w:tabs>
              <w:spacing w:after="0" w:line="240" w:lineRule="auto"/>
              <w:jc w:val="right"/>
              <w:rPr>
                <w:rFonts w:ascii="Times New Roman" w:hAnsi="Times New Roman"/>
                <w:b/>
                <w:color w:val="000000"/>
                <w:sz w:val="18"/>
                <w:szCs w:val="18"/>
                <w:lang w:val="kk-KZ"/>
              </w:rPr>
            </w:pPr>
          </w:p>
          <w:p w14:paraId="04DD1576" w14:textId="77777777" w:rsidR="000533ED" w:rsidRDefault="000533ED" w:rsidP="006B003E">
            <w:pPr>
              <w:tabs>
                <w:tab w:val="left" w:pos="142"/>
                <w:tab w:val="left" w:pos="426"/>
              </w:tabs>
              <w:spacing w:after="0" w:line="240" w:lineRule="auto"/>
              <w:jc w:val="right"/>
              <w:rPr>
                <w:rFonts w:ascii="Times New Roman" w:hAnsi="Times New Roman"/>
                <w:b/>
                <w:color w:val="000000"/>
                <w:sz w:val="18"/>
                <w:szCs w:val="18"/>
                <w:lang w:val="kk-KZ"/>
              </w:rPr>
            </w:pPr>
          </w:p>
          <w:p w14:paraId="308CF4F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A9E3179"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1DCB9F7"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BD6E5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E2AEAB1"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2F7A7F7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0977BE30"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51C7EA63"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D77C595"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76E3DB5D" w14:textId="77777777" w:rsidR="00532E36" w:rsidRDefault="00532E36" w:rsidP="006B003E">
            <w:pPr>
              <w:tabs>
                <w:tab w:val="left" w:pos="142"/>
                <w:tab w:val="left" w:pos="426"/>
              </w:tabs>
              <w:spacing w:after="0" w:line="240" w:lineRule="auto"/>
              <w:jc w:val="right"/>
              <w:rPr>
                <w:rFonts w:ascii="Times New Roman" w:hAnsi="Times New Roman"/>
                <w:b/>
                <w:color w:val="000000"/>
                <w:sz w:val="18"/>
                <w:szCs w:val="18"/>
                <w:lang w:val="kk-KZ"/>
              </w:rPr>
            </w:pPr>
          </w:p>
          <w:p w14:paraId="1E6370E7"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67EF19F8" w14:textId="77777777" w:rsidR="0024730B" w:rsidRDefault="0024730B" w:rsidP="006B003E">
            <w:pPr>
              <w:tabs>
                <w:tab w:val="left" w:pos="142"/>
                <w:tab w:val="left" w:pos="426"/>
              </w:tabs>
              <w:spacing w:after="0" w:line="240" w:lineRule="auto"/>
              <w:jc w:val="right"/>
              <w:rPr>
                <w:rFonts w:ascii="Times New Roman" w:hAnsi="Times New Roman"/>
                <w:b/>
                <w:color w:val="000000"/>
                <w:sz w:val="18"/>
                <w:szCs w:val="18"/>
                <w:lang w:val="kk-KZ"/>
              </w:rPr>
            </w:pPr>
          </w:p>
          <w:p w14:paraId="5AC426F1" w14:textId="77777777" w:rsidR="008820FE" w:rsidRDefault="008820FE" w:rsidP="006B003E">
            <w:pPr>
              <w:tabs>
                <w:tab w:val="left" w:pos="142"/>
                <w:tab w:val="left" w:pos="426"/>
              </w:tabs>
              <w:spacing w:after="0" w:line="240" w:lineRule="auto"/>
              <w:jc w:val="right"/>
              <w:rPr>
                <w:rFonts w:ascii="Times New Roman" w:hAnsi="Times New Roman"/>
                <w:b/>
                <w:color w:val="000000"/>
                <w:sz w:val="18"/>
                <w:szCs w:val="18"/>
                <w:lang w:val="kk-KZ"/>
              </w:rPr>
            </w:pPr>
          </w:p>
          <w:p w14:paraId="3216E250" w14:textId="77777777" w:rsidR="0024730B" w:rsidRDefault="0024730B" w:rsidP="004437AA">
            <w:pPr>
              <w:pStyle w:val="a4"/>
              <w:jc w:val="right"/>
              <w:rPr>
                <w:rFonts w:ascii="Times New Roman" w:hAnsi="Times New Roman" w:cs="Times New Roman"/>
                <w:b/>
                <w:sz w:val="18"/>
                <w:szCs w:val="18"/>
                <w:lang w:val="kk-KZ"/>
              </w:rPr>
            </w:pPr>
          </w:p>
          <w:p w14:paraId="32F4ED15" w14:textId="77777777" w:rsidR="0024730B" w:rsidRDefault="0024730B" w:rsidP="004437AA">
            <w:pPr>
              <w:pStyle w:val="a4"/>
              <w:jc w:val="right"/>
              <w:rPr>
                <w:rFonts w:ascii="Times New Roman" w:hAnsi="Times New Roman" w:cs="Times New Roman"/>
                <w:b/>
                <w:sz w:val="18"/>
                <w:szCs w:val="18"/>
                <w:lang w:val="kk-KZ"/>
              </w:rPr>
            </w:pPr>
          </w:p>
          <w:p w14:paraId="7938062F" w14:textId="77777777" w:rsidR="00B83FD0" w:rsidRDefault="00B83FD0" w:rsidP="004437AA">
            <w:pPr>
              <w:pStyle w:val="a4"/>
              <w:jc w:val="right"/>
              <w:rPr>
                <w:rFonts w:ascii="Times New Roman" w:hAnsi="Times New Roman" w:cs="Times New Roman"/>
                <w:b/>
                <w:sz w:val="18"/>
                <w:szCs w:val="18"/>
                <w:lang w:val="kk-KZ"/>
              </w:rPr>
            </w:pPr>
          </w:p>
          <w:p w14:paraId="755224D1" w14:textId="77777777" w:rsidR="00B83FD0" w:rsidRDefault="00B83FD0" w:rsidP="004437AA">
            <w:pPr>
              <w:pStyle w:val="a4"/>
              <w:jc w:val="right"/>
              <w:rPr>
                <w:rFonts w:ascii="Times New Roman" w:hAnsi="Times New Roman" w:cs="Times New Roman"/>
                <w:b/>
                <w:sz w:val="18"/>
                <w:szCs w:val="18"/>
                <w:lang w:val="kk-KZ"/>
              </w:rPr>
            </w:pPr>
          </w:p>
          <w:p w14:paraId="6B5B6DEB" w14:textId="77777777" w:rsidR="00B83FD0" w:rsidRDefault="00B83FD0" w:rsidP="004437AA">
            <w:pPr>
              <w:pStyle w:val="a4"/>
              <w:jc w:val="right"/>
              <w:rPr>
                <w:rFonts w:ascii="Times New Roman" w:hAnsi="Times New Roman" w:cs="Times New Roman"/>
                <w:b/>
                <w:sz w:val="18"/>
                <w:szCs w:val="18"/>
                <w:lang w:val="kk-KZ"/>
              </w:rPr>
            </w:pPr>
          </w:p>
          <w:p w14:paraId="2D94C449" w14:textId="77777777" w:rsidR="00B83FD0" w:rsidRDefault="00B83FD0" w:rsidP="004437AA">
            <w:pPr>
              <w:pStyle w:val="a4"/>
              <w:jc w:val="right"/>
              <w:rPr>
                <w:rFonts w:ascii="Times New Roman" w:hAnsi="Times New Roman" w:cs="Times New Roman"/>
                <w:b/>
                <w:sz w:val="18"/>
                <w:szCs w:val="18"/>
                <w:lang w:val="kk-KZ"/>
              </w:rPr>
            </w:pPr>
          </w:p>
          <w:p w14:paraId="3F3AFE5C" w14:textId="77777777" w:rsidR="00B83FD0" w:rsidRDefault="00B83FD0" w:rsidP="004437AA">
            <w:pPr>
              <w:pStyle w:val="a4"/>
              <w:jc w:val="right"/>
              <w:rPr>
                <w:rFonts w:ascii="Times New Roman" w:hAnsi="Times New Roman" w:cs="Times New Roman"/>
                <w:b/>
                <w:sz w:val="18"/>
                <w:szCs w:val="18"/>
                <w:lang w:val="kk-KZ"/>
              </w:rPr>
            </w:pPr>
          </w:p>
          <w:p w14:paraId="553CE118" w14:textId="77777777" w:rsidR="00B83FD0" w:rsidRDefault="00B83FD0" w:rsidP="004437AA">
            <w:pPr>
              <w:pStyle w:val="a4"/>
              <w:jc w:val="right"/>
              <w:rPr>
                <w:rFonts w:ascii="Times New Roman" w:hAnsi="Times New Roman" w:cs="Times New Roman"/>
                <w:b/>
                <w:sz w:val="18"/>
                <w:szCs w:val="18"/>
                <w:lang w:val="kk-KZ"/>
              </w:rPr>
            </w:pPr>
          </w:p>
          <w:p w14:paraId="1B942F1C" w14:textId="77777777" w:rsidR="00B83FD0" w:rsidRDefault="00B83FD0" w:rsidP="004437AA">
            <w:pPr>
              <w:pStyle w:val="a4"/>
              <w:jc w:val="right"/>
              <w:rPr>
                <w:rFonts w:ascii="Times New Roman" w:hAnsi="Times New Roman" w:cs="Times New Roman"/>
                <w:b/>
                <w:sz w:val="18"/>
                <w:szCs w:val="18"/>
                <w:lang w:val="kk-KZ"/>
              </w:rPr>
            </w:pPr>
          </w:p>
          <w:p w14:paraId="1EE01366" w14:textId="77777777" w:rsidR="00B83FD0" w:rsidRDefault="00B83FD0" w:rsidP="004437AA">
            <w:pPr>
              <w:pStyle w:val="a4"/>
              <w:jc w:val="right"/>
              <w:rPr>
                <w:rFonts w:ascii="Times New Roman" w:hAnsi="Times New Roman" w:cs="Times New Roman"/>
                <w:b/>
                <w:sz w:val="18"/>
                <w:szCs w:val="18"/>
                <w:lang w:val="kk-KZ"/>
              </w:rPr>
            </w:pPr>
          </w:p>
          <w:p w14:paraId="1554FBCF" w14:textId="77777777" w:rsidR="00B83FD0" w:rsidRDefault="00B83FD0" w:rsidP="004437AA">
            <w:pPr>
              <w:pStyle w:val="a4"/>
              <w:jc w:val="right"/>
              <w:rPr>
                <w:rFonts w:ascii="Times New Roman" w:hAnsi="Times New Roman" w:cs="Times New Roman"/>
                <w:b/>
                <w:sz w:val="18"/>
                <w:szCs w:val="18"/>
                <w:lang w:val="kk-KZ"/>
              </w:rPr>
            </w:pPr>
          </w:p>
          <w:p w14:paraId="784D002C" w14:textId="77777777" w:rsidR="00B83FD0" w:rsidRDefault="00B83FD0" w:rsidP="004437AA">
            <w:pPr>
              <w:pStyle w:val="a4"/>
              <w:jc w:val="right"/>
              <w:rPr>
                <w:rFonts w:ascii="Times New Roman" w:hAnsi="Times New Roman" w:cs="Times New Roman"/>
                <w:b/>
                <w:sz w:val="18"/>
                <w:szCs w:val="18"/>
                <w:lang w:val="kk-KZ"/>
              </w:rPr>
            </w:pPr>
          </w:p>
          <w:p w14:paraId="3D0C9F3B" w14:textId="77777777" w:rsidR="00B83FD0" w:rsidRDefault="00B83FD0" w:rsidP="004437AA">
            <w:pPr>
              <w:pStyle w:val="a4"/>
              <w:jc w:val="right"/>
              <w:rPr>
                <w:rFonts w:ascii="Times New Roman" w:hAnsi="Times New Roman" w:cs="Times New Roman"/>
                <w:b/>
                <w:sz w:val="18"/>
                <w:szCs w:val="18"/>
                <w:lang w:val="kk-KZ"/>
              </w:rPr>
            </w:pPr>
          </w:p>
          <w:p w14:paraId="28456F08" w14:textId="77777777" w:rsidR="00B83FD0" w:rsidRDefault="00B83FD0" w:rsidP="004437AA">
            <w:pPr>
              <w:pStyle w:val="a4"/>
              <w:jc w:val="right"/>
              <w:rPr>
                <w:rFonts w:ascii="Times New Roman" w:hAnsi="Times New Roman" w:cs="Times New Roman"/>
                <w:b/>
                <w:sz w:val="18"/>
                <w:szCs w:val="18"/>
                <w:lang w:val="kk-KZ"/>
              </w:rPr>
            </w:pPr>
          </w:p>
          <w:p w14:paraId="0AC13C28" w14:textId="77777777" w:rsidR="0024730B" w:rsidRDefault="0024730B" w:rsidP="004437AA">
            <w:pPr>
              <w:pStyle w:val="a4"/>
              <w:jc w:val="right"/>
              <w:rPr>
                <w:rFonts w:ascii="Times New Roman" w:hAnsi="Times New Roman" w:cs="Times New Roman"/>
                <w:b/>
                <w:sz w:val="18"/>
                <w:szCs w:val="18"/>
                <w:lang w:val="kk-KZ"/>
              </w:rPr>
            </w:pPr>
          </w:p>
          <w:p w14:paraId="322D917D" w14:textId="77777777" w:rsidR="004437AA" w:rsidRPr="00CB270F" w:rsidRDefault="004437AA"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20</w:t>
            </w:r>
            <w:r w:rsidR="002477DE">
              <w:rPr>
                <w:rFonts w:ascii="Times New Roman" w:hAnsi="Times New Roman" w:cs="Times New Roman"/>
                <w:b/>
                <w:sz w:val="18"/>
                <w:szCs w:val="18"/>
                <w:lang w:val="kk-KZ"/>
              </w:rPr>
              <w:t>2</w:t>
            </w:r>
            <w:r w:rsidR="00B83FD0">
              <w:rPr>
                <w:rFonts w:ascii="Times New Roman" w:hAnsi="Times New Roman" w:cs="Times New Roman"/>
                <w:b/>
                <w:sz w:val="18"/>
                <w:szCs w:val="18"/>
                <w:lang w:val="kk-KZ"/>
              </w:rPr>
              <w:t>3</w:t>
            </w:r>
            <w:r w:rsidRPr="00535A62">
              <w:rPr>
                <w:rFonts w:ascii="Times New Roman" w:hAnsi="Times New Roman" w:cs="Times New Roman"/>
                <w:b/>
                <w:sz w:val="18"/>
                <w:szCs w:val="18"/>
                <w:lang w:val="kk-KZ"/>
              </w:rPr>
              <w:t xml:space="preserve"> жылғы «</w:t>
            </w:r>
            <w:r w:rsidR="00B83FD0">
              <w:rPr>
                <w:rFonts w:ascii="Times New Roman" w:hAnsi="Times New Roman" w:cs="Times New Roman"/>
                <w:b/>
                <w:sz w:val="18"/>
                <w:szCs w:val="18"/>
                <w:lang w:val="kk-KZ"/>
              </w:rPr>
              <w:t>_____</w:t>
            </w:r>
            <w:r w:rsidRPr="00535A62">
              <w:rPr>
                <w:rFonts w:ascii="Times New Roman" w:hAnsi="Times New Roman" w:cs="Times New Roman"/>
                <w:b/>
                <w:sz w:val="18"/>
                <w:szCs w:val="18"/>
                <w:lang w:val="kk-KZ"/>
              </w:rPr>
              <w:t>»</w:t>
            </w:r>
            <w:r w:rsidR="002477DE" w:rsidRPr="00535A62">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p>
          <w:p w14:paraId="193342C7" w14:textId="77777777" w:rsidR="004437AA" w:rsidRPr="004C3E74" w:rsidRDefault="002477DE" w:rsidP="004437AA">
            <w:pPr>
              <w:pStyle w:val="a4"/>
              <w:jc w:val="right"/>
              <w:rPr>
                <w:rFonts w:ascii="Times New Roman" w:hAnsi="Times New Roman" w:cs="Times New Roman"/>
                <w:b/>
                <w:sz w:val="18"/>
                <w:szCs w:val="18"/>
                <w:lang w:val="kk-KZ"/>
              </w:rPr>
            </w:pPr>
            <w:r w:rsidRPr="00535A62">
              <w:rPr>
                <w:rFonts w:ascii="Times New Roman" w:hAnsi="Times New Roman" w:cs="Times New Roman"/>
                <w:b/>
                <w:sz w:val="18"/>
                <w:szCs w:val="18"/>
                <w:lang w:val="kk-KZ"/>
              </w:rPr>
              <w:t>№</w:t>
            </w:r>
            <w:r w:rsidR="00B83FD0">
              <w:rPr>
                <w:rFonts w:ascii="Times New Roman" w:hAnsi="Times New Roman" w:cs="Times New Roman"/>
                <w:b/>
                <w:sz w:val="18"/>
                <w:szCs w:val="18"/>
              </w:rPr>
              <w:t>________</w:t>
            </w:r>
            <w:r w:rsidR="004437AA" w:rsidRPr="00535A62">
              <w:rPr>
                <w:rFonts w:ascii="Times New Roman" w:hAnsi="Times New Roman" w:cs="Times New Roman"/>
                <w:b/>
                <w:sz w:val="18"/>
                <w:szCs w:val="18"/>
                <w:lang w:val="kk-KZ"/>
              </w:rPr>
              <w:t xml:space="preserve"> Шартқа</w:t>
            </w:r>
            <w:r w:rsidR="004437AA" w:rsidRPr="004C3E74">
              <w:rPr>
                <w:rFonts w:ascii="Times New Roman" w:hAnsi="Times New Roman" w:cs="Times New Roman"/>
                <w:b/>
                <w:sz w:val="18"/>
                <w:szCs w:val="18"/>
                <w:lang w:val="kk-KZ"/>
              </w:rPr>
              <w:t xml:space="preserve"> №</w:t>
            </w:r>
            <w:r w:rsidR="004437AA">
              <w:rPr>
                <w:rFonts w:ascii="Times New Roman" w:hAnsi="Times New Roman" w:cs="Times New Roman"/>
                <w:b/>
                <w:sz w:val="18"/>
                <w:szCs w:val="18"/>
                <w:lang w:val="kk-KZ"/>
              </w:rPr>
              <w:t>3</w:t>
            </w:r>
            <w:r w:rsidR="004437AA" w:rsidRPr="004C3E74">
              <w:rPr>
                <w:rFonts w:ascii="Times New Roman" w:hAnsi="Times New Roman" w:cs="Times New Roman"/>
                <w:b/>
                <w:sz w:val="18"/>
                <w:szCs w:val="18"/>
                <w:lang w:val="kk-KZ"/>
              </w:rPr>
              <w:t xml:space="preserve"> қосымша</w:t>
            </w:r>
          </w:p>
          <w:p w14:paraId="5E958204" w14:textId="77777777" w:rsidR="004437AA" w:rsidRPr="004C3E74"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Приложение</w:t>
            </w:r>
            <w:r>
              <w:rPr>
                <w:rFonts w:ascii="Times New Roman" w:hAnsi="Times New Roman" w:cs="Times New Roman"/>
                <w:b/>
                <w:sz w:val="18"/>
                <w:szCs w:val="18"/>
                <w:lang w:val="kk-KZ"/>
              </w:rPr>
              <w:t xml:space="preserve"> 3</w:t>
            </w:r>
            <w:r w:rsidR="002477DE">
              <w:rPr>
                <w:rFonts w:ascii="Times New Roman" w:hAnsi="Times New Roman" w:cs="Times New Roman"/>
                <w:b/>
                <w:sz w:val="18"/>
                <w:szCs w:val="18"/>
                <w:lang w:val="kk-KZ"/>
              </w:rPr>
              <w:t xml:space="preserve"> к Договору №</w:t>
            </w:r>
            <w:r w:rsidR="00B83FD0">
              <w:rPr>
                <w:rFonts w:ascii="Times New Roman" w:hAnsi="Times New Roman" w:cs="Times New Roman"/>
                <w:b/>
                <w:sz w:val="18"/>
                <w:szCs w:val="18"/>
              </w:rPr>
              <w:t>____</w:t>
            </w:r>
          </w:p>
          <w:p w14:paraId="28A9B65C" w14:textId="77777777" w:rsidR="004437AA" w:rsidRDefault="004437AA" w:rsidP="004437AA">
            <w:pPr>
              <w:pStyle w:val="a4"/>
              <w:jc w:val="right"/>
              <w:rPr>
                <w:rFonts w:ascii="Times New Roman" w:hAnsi="Times New Roman" w:cs="Times New Roman"/>
                <w:b/>
                <w:sz w:val="18"/>
                <w:szCs w:val="18"/>
                <w:lang w:val="kk-KZ"/>
              </w:rPr>
            </w:pPr>
            <w:r w:rsidRPr="004C3E74">
              <w:rPr>
                <w:rFonts w:ascii="Times New Roman" w:hAnsi="Times New Roman" w:cs="Times New Roman"/>
                <w:b/>
                <w:sz w:val="18"/>
                <w:szCs w:val="18"/>
                <w:lang w:val="kk-KZ"/>
              </w:rPr>
              <w:t>от «</w:t>
            </w:r>
            <w:r w:rsidR="00B83FD0">
              <w:rPr>
                <w:rFonts w:ascii="Times New Roman" w:hAnsi="Times New Roman" w:cs="Times New Roman"/>
                <w:b/>
                <w:sz w:val="18"/>
                <w:szCs w:val="18"/>
                <w:lang w:val="kk-KZ"/>
              </w:rPr>
              <w:t>____</w:t>
            </w:r>
            <w:r w:rsidRPr="004C3E74">
              <w:rPr>
                <w:rFonts w:ascii="Times New Roman" w:hAnsi="Times New Roman" w:cs="Times New Roman"/>
                <w:b/>
                <w:sz w:val="18"/>
                <w:szCs w:val="18"/>
                <w:lang w:val="kk-KZ"/>
              </w:rPr>
              <w:t xml:space="preserve">» </w:t>
            </w:r>
            <w:r w:rsidR="00B83FD0">
              <w:rPr>
                <w:rFonts w:ascii="Times New Roman" w:hAnsi="Times New Roman" w:cs="Times New Roman"/>
                <w:b/>
                <w:sz w:val="18"/>
                <w:szCs w:val="18"/>
                <w:lang w:val="kk-KZ"/>
              </w:rPr>
              <w:t>___________</w:t>
            </w:r>
            <w:r w:rsidRPr="004C3E74">
              <w:rPr>
                <w:rFonts w:ascii="Times New Roman" w:hAnsi="Times New Roman" w:cs="Times New Roman"/>
                <w:b/>
                <w:sz w:val="18"/>
                <w:szCs w:val="18"/>
                <w:lang w:val="kk-KZ"/>
              </w:rPr>
              <w:t xml:space="preserve"> 202</w:t>
            </w:r>
            <w:r w:rsidR="00B83FD0">
              <w:rPr>
                <w:rFonts w:ascii="Times New Roman" w:hAnsi="Times New Roman" w:cs="Times New Roman"/>
                <w:b/>
                <w:sz w:val="18"/>
                <w:szCs w:val="18"/>
                <w:lang w:val="kk-KZ"/>
              </w:rPr>
              <w:t>3</w:t>
            </w:r>
            <w:r w:rsidRPr="004C3E74">
              <w:rPr>
                <w:rFonts w:ascii="Times New Roman" w:hAnsi="Times New Roman" w:cs="Times New Roman"/>
                <w:b/>
                <w:sz w:val="18"/>
                <w:szCs w:val="18"/>
                <w:lang w:val="kk-KZ"/>
              </w:rPr>
              <w:t xml:space="preserve"> г.</w:t>
            </w:r>
          </w:p>
          <w:p w14:paraId="11C5B846" w14:textId="77777777" w:rsidR="0024730B" w:rsidRPr="004C3E74" w:rsidRDefault="0024730B" w:rsidP="004437AA">
            <w:pPr>
              <w:pStyle w:val="a4"/>
              <w:jc w:val="right"/>
              <w:rPr>
                <w:rFonts w:ascii="Times New Roman" w:hAnsi="Times New Roman" w:cs="Times New Roman"/>
                <w:b/>
                <w:sz w:val="18"/>
                <w:szCs w:val="18"/>
                <w:lang w:val="kk-KZ"/>
              </w:rPr>
            </w:pPr>
          </w:p>
          <w:p w14:paraId="693B0887" w14:textId="77777777" w:rsidR="0024730B" w:rsidRDefault="0024730B" w:rsidP="006767D9">
            <w:pPr>
              <w:spacing w:after="0" w:line="240" w:lineRule="auto"/>
              <w:jc w:val="center"/>
              <w:rPr>
                <w:rFonts w:ascii="Times New Roman" w:hAnsi="Times New Roman"/>
                <w:b/>
                <w:sz w:val="20"/>
                <w:szCs w:val="20"/>
                <w:lang w:val="kk-KZ"/>
              </w:rPr>
            </w:pPr>
          </w:p>
          <w:p w14:paraId="18C31E9A" w14:textId="77777777" w:rsidR="00E57BB3" w:rsidRPr="00920F7B"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Техникалық сипаттама</w:t>
            </w:r>
          </w:p>
          <w:p w14:paraId="1079C194" w14:textId="77777777" w:rsidR="00E57BB3" w:rsidRDefault="00E57BB3" w:rsidP="006767D9">
            <w:pPr>
              <w:spacing w:after="0" w:line="240" w:lineRule="auto"/>
              <w:jc w:val="center"/>
              <w:rPr>
                <w:rFonts w:ascii="Times New Roman" w:hAnsi="Times New Roman"/>
                <w:b/>
                <w:sz w:val="20"/>
                <w:szCs w:val="20"/>
                <w:lang w:val="kk-KZ"/>
              </w:rPr>
            </w:pPr>
            <w:r w:rsidRPr="00920F7B">
              <w:rPr>
                <w:rFonts w:ascii="Times New Roman" w:hAnsi="Times New Roman"/>
                <w:b/>
                <w:sz w:val="20"/>
                <w:szCs w:val="20"/>
                <w:lang w:val="kk-KZ"/>
              </w:rPr>
              <w:t>Техническая спецификация</w:t>
            </w:r>
          </w:p>
          <w:p w14:paraId="2A04171F" w14:textId="77777777" w:rsidR="0024730B" w:rsidRPr="00920F7B" w:rsidRDefault="0024730B" w:rsidP="006767D9">
            <w:pPr>
              <w:spacing w:after="0" w:line="240" w:lineRule="auto"/>
              <w:jc w:val="center"/>
              <w:rPr>
                <w:rFonts w:ascii="Times New Roman" w:hAnsi="Times New Roman"/>
                <w:b/>
                <w:sz w:val="20"/>
                <w:szCs w:val="20"/>
                <w:lang w:val="kk-KZ"/>
              </w:rPr>
            </w:pPr>
          </w:p>
          <w:tbl>
            <w:tblPr>
              <w:tblW w:w="10739" w:type="dxa"/>
              <w:tblInd w:w="34" w:type="dxa"/>
              <w:tblLayout w:type="fixed"/>
              <w:tblCellMar>
                <w:left w:w="0" w:type="dxa"/>
                <w:right w:w="0" w:type="dxa"/>
              </w:tblCellMar>
              <w:tblLook w:val="0000" w:firstRow="0" w:lastRow="0" w:firstColumn="0" w:lastColumn="0" w:noHBand="0" w:noVBand="0"/>
            </w:tblPr>
            <w:tblGrid>
              <w:gridCol w:w="4961"/>
              <w:gridCol w:w="5778"/>
            </w:tblGrid>
            <w:tr w:rsidR="004D4A52" w:rsidRPr="003C4602" w14:paraId="0EF1B0E7" w14:textId="77777777" w:rsidTr="00A54192">
              <w:trPr>
                <w:trHeight w:val="568"/>
              </w:trPr>
              <w:tc>
                <w:tcPr>
                  <w:tcW w:w="5000" w:type="pct"/>
                  <w:gridSpan w:val="2"/>
                  <w:tcMar>
                    <w:top w:w="0" w:type="dxa"/>
                    <w:left w:w="108" w:type="dxa"/>
                    <w:bottom w:w="0" w:type="dxa"/>
                    <w:right w:w="108" w:type="dxa"/>
                  </w:tcMar>
                </w:tcPr>
                <w:tbl>
                  <w:tblPr>
                    <w:tblW w:w="10480" w:type="dxa"/>
                    <w:tblInd w:w="5" w:type="dxa"/>
                    <w:tblLayout w:type="fixed"/>
                    <w:tblCellMar>
                      <w:left w:w="113" w:type="dxa"/>
                    </w:tblCellMar>
                    <w:tblLook w:val="0000" w:firstRow="0" w:lastRow="0" w:firstColumn="0" w:lastColumn="0" w:noHBand="0" w:noVBand="0"/>
                  </w:tblPr>
                  <w:tblGrid>
                    <w:gridCol w:w="557"/>
                    <w:gridCol w:w="3304"/>
                    <w:gridCol w:w="6619"/>
                  </w:tblGrid>
                  <w:tr w:rsidR="00FD1C28" w:rsidRPr="003C4602" w14:paraId="583BFFB1" w14:textId="77777777" w:rsidTr="00B222A3">
                    <w:trPr>
                      <w:trHeight w:val="115"/>
                    </w:trPr>
                    <w:tc>
                      <w:tcPr>
                        <w:tcW w:w="557" w:type="dxa"/>
                        <w:tcBorders>
                          <w:top w:val="single" w:sz="4" w:space="0" w:color="auto"/>
                          <w:left w:val="single" w:sz="4" w:space="0" w:color="auto"/>
                          <w:right w:val="single" w:sz="4" w:space="0" w:color="auto"/>
                        </w:tcBorders>
                      </w:tcPr>
                      <w:p w14:paraId="79F7B742"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 xml:space="preserve"> р/с</w:t>
                        </w:r>
                      </w:p>
                    </w:tc>
                    <w:tc>
                      <w:tcPr>
                        <w:tcW w:w="3304" w:type="dxa"/>
                        <w:tcBorders>
                          <w:top w:val="single" w:sz="4" w:space="0" w:color="auto"/>
                          <w:left w:val="single" w:sz="4" w:space="0" w:color="auto"/>
                          <w:right w:val="single" w:sz="4" w:space="0" w:color="auto"/>
                        </w:tcBorders>
                      </w:tcPr>
                      <w:p w14:paraId="2F3E4541" w14:textId="77777777" w:rsidR="00FD1C28" w:rsidRPr="003C4602" w:rsidRDefault="00FD1C28" w:rsidP="00FD1C28">
                        <w:pPr>
                          <w:pStyle w:val="a4"/>
                          <w:tabs>
                            <w:tab w:val="left" w:pos="0"/>
                          </w:tabs>
                          <w:jc w:val="both"/>
                          <w:rPr>
                            <w:rFonts w:ascii="Times New Roman" w:hAnsi="Times New Roman" w:cs="Times New Roman"/>
                            <w:b/>
                            <w:sz w:val="16"/>
                            <w:szCs w:val="16"/>
                            <w:lang w:val="kk-KZ"/>
                          </w:rPr>
                        </w:pPr>
                        <w:r w:rsidRPr="003C4602">
                          <w:rPr>
                            <w:rFonts w:ascii="Times New Roman" w:hAnsi="Times New Roman" w:cs="Times New Roman"/>
                            <w:b/>
                            <w:sz w:val="16"/>
                            <w:szCs w:val="16"/>
                            <w:lang w:val="kk-KZ"/>
                          </w:rPr>
                          <w:t>Тауардың атауы</w:t>
                        </w:r>
                      </w:p>
                    </w:tc>
                    <w:tc>
                      <w:tcPr>
                        <w:tcW w:w="6619" w:type="dxa"/>
                        <w:tcBorders>
                          <w:top w:val="single" w:sz="4" w:space="0" w:color="auto"/>
                          <w:left w:val="single" w:sz="4" w:space="0" w:color="auto"/>
                          <w:right w:val="single" w:sz="4" w:space="0" w:color="auto"/>
                        </w:tcBorders>
                      </w:tcPr>
                      <w:p w14:paraId="02F3A635" w14:textId="77777777" w:rsidR="00FD1C28" w:rsidRPr="003C4602" w:rsidRDefault="00FD1C28" w:rsidP="00FD1C28">
                        <w:pPr>
                          <w:spacing w:after="0" w:line="240" w:lineRule="auto"/>
                          <w:contextualSpacing/>
                          <w:rPr>
                            <w:rFonts w:ascii="Times New Roman" w:eastAsia="Calibri" w:hAnsi="Times New Roman" w:cs="Times New Roman"/>
                            <w:b/>
                            <w:sz w:val="16"/>
                            <w:szCs w:val="16"/>
                            <w:lang w:val="kk-KZ"/>
                          </w:rPr>
                        </w:pPr>
                        <w:r w:rsidRPr="003C4602">
                          <w:rPr>
                            <w:rFonts w:ascii="Times New Roman" w:eastAsia="Calibri" w:hAnsi="Times New Roman" w:cs="Times New Roman"/>
                            <w:b/>
                            <w:sz w:val="16"/>
                            <w:szCs w:val="16"/>
                            <w:lang w:val="kk-KZ"/>
                          </w:rPr>
                          <w:t>Сипаттамасы</w:t>
                        </w:r>
                      </w:p>
                    </w:tc>
                  </w:tr>
                  <w:tr w:rsidR="009B1A8B" w:rsidRPr="003C4602" w14:paraId="3DF13DA3" w14:textId="77777777" w:rsidTr="00B222A3">
                    <w:trPr>
                      <w:trHeight w:val="414"/>
                    </w:trPr>
                    <w:tc>
                      <w:tcPr>
                        <w:tcW w:w="557" w:type="dxa"/>
                        <w:tcBorders>
                          <w:left w:val="single" w:sz="4" w:space="0" w:color="auto"/>
                          <w:bottom w:val="single" w:sz="4" w:space="0" w:color="auto"/>
                          <w:right w:val="single" w:sz="4" w:space="0" w:color="auto"/>
                        </w:tcBorders>
                        <w:shd w:val="clear" w:color="auto" w:fill="FFFFFF"/>
                      </w:tcPr>
                      <w:p w14:paraId="10CD0B3D"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п/п</w:t>
                        </w:r>
                      </w:p>
                    </w:tc>
                    <w:tc>
                      <w:tcPr>
                        <w:tcW w:w="3304" w:type="dxa"/>
                        <w:tcBorders>
                          <w:left w:val="single" w:sz="4" w:space="0" w:color="auto"/>
                          <w:bottom w:val="single" w:sz="4" w:space="0" w:color="auto"/>
                          <w:right w:val="single" w:sz="4" w:space="0" w:color="auto"/>
                        </w:tcBorders>
                        <w:shd w:val="clear" w:color="auto" w:fill="FFFFFF"/>
                      </w:tcPr>
                      <w:p w14:paraId="2534D6CA" w14:textId="77777777" w:rsidR="00FD1C28" w:rsidRPr="003C4602" w:rsidRDefault="00FD1C28" w:rsidP="00FD1C28">
                        <w:pPr>
                          <w:spacing w:after="0" w:line="240" w:lineRule="auto"/>
                          <w:contextualSpacing/>
                          <w:rPr>
                            <w:sz w:val="16"/>
                            <w:szCs w:val="16"/>
                          </w:rPr>
                        </w:pPr>
                        <w:r w:rsidRPr="003C4602">
                          <w:rPr>
                            <w:rFonts w:ascii="Times New Roman" w:hAnsi="Times New Roman"/>
                            <w:b/>
                            <w:bCs/>
                            <w:color w:val="000000"/>
                            <w:sz w:val="16"/>
                            <w:szCs w:val="16"/>
                          </w:rPr>
                          <w:t xml:space="preserve">Наименование товара </w:t>
                        </w:r>
                      </w:p>
                    </w:tc>
                    <w:tc>
                      <w:tcPr>
                        <w:tcW w:w="6619" w:type="dxa"/>
                        <w:tcBorders>
                          <w:left w:val="single" w:sz="4" w:space="0" w:color="auto"/>
                          <w:bottom w:val="single" w:sz="4" w:space="0" w:color="auto"/>
                          <w:right w:val="single" w:sz="4" w:space="0" w:color="auto"/>
                        </w:tcBorders>
                        <w:shd w:val="clear" w:color="auto" w:fill="FFFFFF"/>
                      </w:tcPr>
                      <w:p w14:paraId="7720BCA0" w14:textId="77777777" w:rsidR="00FD1C28" w:rsidRPr="003C4602" w:rsidRDefault="00FD1C28" w:rsidP="00FD1C28">
                        <w:pPr>
                          <w:spacing w:after="0" w:line="240" w:lineRule="auto"/>
                          <w:contextualSpacing/>
                          <w:rPr>
                            <w:rFonts w:ascii="Times New Roman" w:eastAsia="Calibri" w:hAnsi="Times New Roman" w:cs="Times New Roman"/>
                            <w:b/>
                            <w:sz w:val="16"/>
                            <w:szCs w:val="16"/>
                          </w:rPr>
                        </w:pPr>
                        <w:r w:rsidRPr="003C4602">
                          <w:rPr>
                            <w:rFonts w:ascii="Times New Roman" w:eastAsia="Calibri" w:hAnsi="Times New Roman" w:cs="Times New Roman"/>
                            <w:b/>
                            <w:sz w:val="16"/>
                            <w:szCs w:val="16"/>
                          </w:rPr>
                          <w:t>Характеристика</w:t>
                        </w:r>
                      </w:p>
                    </w:tc>
                  </w:tr>
                  <w:tr w:rsidR="007800E3" w:rsidRPr="003C4602" w14:paraId="1C8AFE6B"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6AD66543" w14:textId="77777777" w:rsidR="007800E3" w:rsidRPr="003C4602" w:rsidRDefault="007800E3"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3DF7AD62" w14:textId="77777777" w:rsidR="007800E3" w:rsidRPr="003C4602" w:rsidRDefault="007800E3"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61C34DC2" w14:textId="77777777" w:rsidR="007800E3" w:rsidRPr="003C4602" w:rsidRDefault="007800E3" w:rsidP="000E1471">
                        <w:pPr>
                          <w:pStyle w:val="a4"/>
                          <w:rPr>
                            <w:rFonts w:ascii="Times New Roman" w:hAnsi="Times New Roman"/>
                            <w:sz w:val="16"/>
                            <w:szCs w:val="16"/>
                          </w:rPr>
                        </w:pPr>
                      </w:p>
                    </w:tc>
                  </w:tr>
                  <w:tr w:rsidR="00B83FD0" w:rsidRPr="003C4602" w14:paraId="6716F170" w14:textId="77777777" w:rsidTr="00887970">
                    <w:trPr>
                      <w:trHeight w:val="414"/>
                    </w:trPr>
                    <w:tc>
                      <w:tcPr>
                        <w:tcW w:w="557" w:type="dxa"/>
                        <w:tcBorders>
                          <w:top w:val="single" w:sz="4" w:space="0" w:color="auto"/>
                          <w:left w:val="single" w:sz="4" w:space="0" w:color="auto"/>
                          <w:bottom w:val="single" w:sz="4" w:space="0" w:color="auto"/>
                          <w:right w:val="single" w:sz="4" w:space="0" w:color="auto"/>
                        </w:tcBorders>
                        <w:shd w:val="clear" w:color="auto" w:fill="auto"/>
                        <w:vAlign w:val="center"/>
                      </w:tcPr>
                      <w:p w14:paraId="1B4F1AC7" w14:textId="77777777" w:rsidR="00B83FD0" w:rsidRPr="003C4602" w:rsidRDefault="00B83FD0" w:rsidP="007800E3">
                        <w:pPr>
                          <w:pStyle w:val="a4"/>
                          <w:rPr>
                            <w:rFonts w:ascii="Times New Roman" w:hAnsi="Times New Roman" w:cs="Times New Roman"/>
                            <w:b/>
                            <w:sz w:val="16"/>
                            <w:szCs w:val="16"/>
                          </w:rPr>
                        </w:pPr>
                      </w:p>
                    </w:tc>
                    <w:tc>
                      <w:tcPr>
                        <w:tcW w:w="3304" w:type="dxa"/>
                        <w:tcBorders>
                          <w:top w:val="single" w:sz="4" w:space="0" w:color="auto"/>
                          <w:left w:val="single" w:sz="4" w:space="0" w:color="auto"/>
                          <w:bottom w:val="single" w:sz="4" w:space="0" w:color="auto"/>
                          <w:right w:val="single" w:sz="4" w:space="0" w:color="000000"/>
                        </w:tcBorders>
                        <w:shd w:val="clear" w:color="000000" w:fill="FFFFFF"/>
                        <w:vAlign w:val="center"/>
                      </w:tcPr>
                      <w:p w14:paraId="44C2F7D8" w14:textId="77777777" w:rsidR="00B83FD0" w:rsidRPr="003C4602" w:rsidRDefault="00B83FD0" w:rsidP="007800E3">
                        <w:pPr>
                          <w:pStyle w:val="a4"/>
                          <w:rPr>
                            <w:rFonts w:ascii="Times New Roman" w:hAnsi="Times New Roman"/>
                            <w:sz w:val="16"/>
                            <w:szCs w:val="16"/>
                          </w:rPr>
                        </w:pPr>
                      </w:p>
                    </w:tc>
                    <w:tc>
                      <w:tcPr>
                        <w:tcW w:w="6619" w:type="dxa"/>
                        <w:tcBorders>
                          <w:top w:val="single" w:sz="4" w:space="0" w:color="auto"/>
                          <w:left w:val="single" w:sz="4" w:space="0" w:color="auto"/>
                          <w:bottom w:val="single" w:sz="4" w:space="0" w:color="auto"/>
                          <w:right w:val="single" w:sz="4" w:space="0" w:color="auto"/>
                        </w:tcBorders>
                      </w:tcPr>
                      <w:p w14:paraId="06AAF21D" w14:textId="77777777" w:rsidR="00B83FD0" w:rsidRPr="003C4602" w:rsidRDefault="00B83FD0" w:rsidP="000E1471">
                        <w:pPr>
                          <w:pStyle w:val="a4"/>
                          <w:rPr>
                            <w:rFonts w:ascii="Times New Roman" w:hAnsi="Times New Roman"/>
                            <w:sz w:val="16"/>
                            <w:szCs w:val="16"/>
                          </w:rPr>
                        </w:pPr>
                      </w:p>
                    </w:tc>
                  </w:tr>
                </w:tbl>
                <w:p w14:paraId="76394AA6" w14:textId="77777777" w:rsidR="004D4A52" w:rsidRPr="003C4602" w:rsidRDefault="004D4A52" w:rsidP="004D4A52">
                  <w:pPr>
                    <w:tabs>
                      <w:tab w:val="left" w:pos="142"/>
                      <w:tab w:val="left" w:pos="426"/>
                    </w:tabs>
                    <w:spacing w:after="0" w:line="240" w:lineRule="auto"/>
                    <w:ind w:firstLine="142"/>
                    <w:rPr>
                      <w:rFonts w:ascii="Times New Roman" w:hAnsi="Times New Roman" w:cs="Times New Roman"/>
                      <w:color w:val="000000"/>
                      <w:sz w:val="16"/>
                      <w:szCs w:val="16"/>
                    </w:rPr>
                  </w:pPr>
                </w:p>
              </w:tc>
            </w:tr>
            <w:tr w:rsidR="00DC1B8C" w:rsidRPr="003C4602" w14:paraId="62F3F87D" w14:textId="77777777" w:rsidTr="00164DE0">
              <w:trPr>
                <w:trHeight w:val="80"/>
              </w:trPr>
              <w:tc>
                <w:tcPr>
                  <w:tcW w:w="5000" w:type="pct"/>
                  <w:gridSpan w:val="2"/>
                  <w:tcMar>
                    <w:top w:w="0" w:type="dxa"/>
                    <w:left w:w="108" w:type="dxa"/>
                    <w:bottom w:w="0" w:type="dxa"/>
                    <w:right w:w="108" w:type="dxa"/>
                  </w:tcMar>
                </w:tcPr>
                <w:p w14:paraId="691C454A" w14:textId="77777777" w:rsidR="00DC1B8C" w:rsidRDefault="00DC1B8C" w:rsidP="00FD1C28">
                  <w:pPr>
                    <w:pStyle w:val="a4"/>
                    <w:tabs>
                      <w:tab w:val="left" w:pos="0"/>
                    </w:tabs>
                    <w:jc w:val="both"/>
                    <w:rPr>
                      <w:rFonts w:ascii="Times New Roman" w:hAnsi="Times New Roman" w:cs="Times New Roman"/>
                      <w:b/>
                      <w:sz w:val="16"/>
                      <w:szCs w:val="16"/>
                      <w:lang w:val="kk-KZ"/>
                    </w:rPr>
                  </w:pPr>
                </w:p>
                <w:p w14:paraId="7C9B0AA3" w14:textId="77777777" w:rsidR="001338F1" w:rsidRPr="003C4602" w:rsidRDefault="001338F1" w:rsidP="00FD1C28">
                  <w:pPr>
                    <w:pStyle w:val="a4"/>
                    <w:tabs>
                      <w:tab w:val="left" w:pos="0"/>
                    </w:tabs>
                    <w:jc w:val="both"/>
                    <w:rPr>
                      <w:rFonts w:ascii="Times New Roman" w:hAnsi="Times New Roman" w:cs="Times New Roman"/>
                      <w:b/>
                      <w:sz w:val="16"/>
                      <w:szCs w:val="16"/>
                      <w:lang w:val="kk-KZ"/>
                    </w:rPr>
                  </w:pPr>
                </w:p>
              </w:tc>
            </w:tr>
            <w:tr w:rsidR="00E51E1D" w:rsidRPr="003C4602" w14:paraId="2B7E021F" w14:textId="77777777" w:rsidTr="00F15FF8">
              <w:tblPrEx>
                <w:tblCellMar>
                  <w:left w:w="108" w:type="dxa"/>
                  <w:right w:w="108" w:type="dxa"/>
                </w:tblCellMar>
              </w:tblPrEx>
              <w:trPr>
                <w:trHeight w:val="847"/>
              </w:trPr>
              <w:tc>
                <w:tcPr>
                  <w:tcW w:w="2310" w:type="pct"/>
                </w:tcPr>
                <w:p w14:paraId="4490B531" w14:textId="77777777" w:rsidR="00E51E1D" w:rsidRPr="003C4602" w:rsidRDefault="00164DE0" w:rsidP="00E51E1D">
                  <w:pPr>
                    <w:tabs>
                      <w:tab w:val="left" w:pos="142"/>
                      <w:tab w:val="left" w:pos="426"/>
                    </w:tabs>
                    <w:spacing w:after="0" w:line="240" w:lineRule="auto"/>
                    <w:ind w:firstLine="142"/>
                    <w:jc w:val="both"/>
                    <w:rPr>
                      <w:rFonts w:ascii="Times New Roman" w:hAnsi="Times New Roman"/>
                      <w:color w:val="000000"/>
                      <w:sz w:val="16"/>
                      <w:szCs w:val="16"/>
                      <w:lang w:val="kk-KZ"/>
                    </w:rPr>
                  </w:pPr>
                  <w:r w:rsidRPr="003C4602">
                    <w:rPr>
                      <w:rFonts w:ascii="Times New Roman" w:hAnsi="Times New Roman"/>
                      <w:color w:val="000000"/>
                      <w:sz w:val="16"/>
                      <w:szCs w:val="16"/>
                      <w:lang w:val="kk-KZ"/>
                    </w:rPr>
                    <w:t>1</w:t>
                  </w:r>
                  <w:r w:rsidR="00E51E1D" w:rsidRPr="003C4602">
                    <w:rPr>
                      <w:rFonts w:ascii="Times New Roman" w:hAnsi="Times New Roman"/>
                      <w:color w:val="000000"/>
                      <w:sz w:val="16"/>
                      <w:szCs w:val="16"/>
                      <w:lang w:val="kk-KZ"/>
                    </w:rPr>
                    <w:t xml:space="preserve">) Тауарлар «Халық денсаулығы және денсаулық сақтау жүйесі туралы» Қазақстан Республикасының </w:t>
                  </w:r>
                  <w:r w:rsidR="005106C4" w:rsidRPr="003C4602">
                    <w:rPr>
                      <w:rFonts w:ascii="Times New Roman" w:hAnsi="Times New Roman"/>
                      <w:color w:val="000000"/>
                      <w:sz w:val="16"/>
                      <w:szCs w:val="16"/>
                      <w:lang w:val="kk-KZ"/>
                    </w:rPr>
                    <w:t>2020 жылғы 7 шілдегі №360-IV</w:t>
                  </w:r>
                  <w:r w:rsidR="00E51E1D" w:rsidRPr="003C4602">
                    <w:rPr>
                      <w:rFonts w:ascii="Times New Roman" w:hAnsi="Times New Roman"/>
                      <w:color w:val="000000"/>
                      <w:sz w:val="16"/>
                      <w:szCs w:val="16"/>
                      <w:lang w:val="kk-KZ"/>
                    </w:rPr>
                    <w:t xml:space="preserve"> Кодексіне (бұдан әрі - Кодекс) және уәкілетті орган белгілеген мемлекеттік тіркеу тәртібіне сәйкес Қазақстан Республикасында тіркелуге және пайдалануға дайын болуға тиіс. денсаулық сақтау салалары;</w:t>
                  </w:r>
                </w:p>
                <w:p w14:paraId="7E83F436"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2) төмен температурада сақтауды және мұздаудан қорғауды қажет ететін тауарлар, сақтаудың соңғы пунктіне дейін қауіпсіздігін қамтамасыз ету үшін, сондай-ақ дәрі-дәрмектерді, медициналық мақсаттағы бұйымдарды сақтау және тасымалдау ережелеріне сәйкес тиімділігі мен сапасын қамтамасыз ету үшін арнайы контейнерлерде сақталуы және тасымалдануы керек. уәкілетті орган бекіткен тағайындаулар мен медициналық жабдықтар;</w:t>
                  </w:r>
                </w:p>
                <w:p w14:paraId="273CAC89"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3) заттаңба, тұтынушылық қаптама және тауарларды пайдалану жөніндегі нұсқаулық Кодекстің талаптарына және денсаулық сақтау саласындағы уәкілетті орган белгілеген тәртіпке сәйкес келуі керек;</w:t>
                  </w:r>
                </w:p>
                <w:p w14:paraId="5DB3D36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4) Тауарлардың сақтау мерзімі пакетте көрсетілген сақтау мерзімінің кем дегенде елу процентін құрауы керек (сақтау мерзімі екі жылдан кем), сондай-ақ қаптамада көрсетілген сақтау мерзімінен бастап кемінде он екі ай болуы керек (сақтау мерзімі екі жыл немесе одан да көп);</w:t>
                  </w:r>
                </w:p>
                <w:p w14:paraId="56C28CEE"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5) жеке немесе заңды тұлғаның лицензиялау органдары немесе лицензиялау рәсімі арқылы жүзеге асыратын қызметті немесе әрекеттерді (операцияларды) жүзеге асыру құқығын растайтын рұқсаттың болуы (жеткізушінің құқықтық қабілеттілігі).</w:t>
                  </w:r>
                </w:p>
                <w:p w14:paraId="00A5773B" w14:textId="77777777" w:rsidR="00E51E1D" w:rsidRPr="003C4602" w:rsidRDefault="00E51E1D" w:rsidP="00E51E1D">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6) дәрілік заттар немесе медициналық мақсаттағы бұйымдар фармацевтикалық препараттардың бағаларын, сондай-ақ медициналық мақсаттағы бұйымдардың бағаларын реттеу ережелеріне сәйкес денсаулық сақтау саласындағы уәкілетті орган айқындаған тәртіппен бекітілген халықаралық патенттік емес атаудың және (немесе) сауда атауының шекті бағасынан аспауы керек. тегін медициналық көмектің кепілдік берілген көлемі мен міндетті әлеуметтік медициналық сақтандыру жүйесі шегінде.</w:t>
                  </w:r>
                </w:p>
                <w:p w14:paraId="66DBD412" w14:textId="77777777" w:rsidR="00E51E1D" w:rsidRPr="003C4602" w:rsidRDefault="00E51E1D" w:rsidP="00271D39">
                  <w:pPr>
                    <w:tabs>
                      <w:tab w:val="left" w:pos="142"/>
                      <w:tab w:val="left" w:pos="426"/>
                    </w:tabs>
                    <w:spacing w:after="0" w:line="240" w:lineRule="auto"/>
                    <w:jc w:val="both"/>
                    <w:rPr>
                      <w:rFonts w:ascii="Times New Roman" w:hAnsi="Times New Roman"/>
                      <w:color w:val="000000"/>
                      <w:sz w:val="16"/>
                      <w:szCs w:val="16"/>
                      <w:lang w:val="kk-KZ"/>
                    </w:rPr>
                  </w:pPr>
                  <w:r w:rsidRPr="003C4602">
                    <w:rPr>
                      <w:rFonts w:ascii="Times New Roman" w:hAnsi="Times New Roman"/>
                      <w:color w:val="000000"/>
                      <w:sz w:val="16"/>
                      <w:szCs w:val="16"/>
                      <w:lang w:val="kk-KZ"/>
                    </w:rPr>
                    <w:t xml:space="preserve">     </w:t>
                  </w:r>
                  <w:r w:rsidRPr="003C4602">
                    <w:rPr>
                      <w:rFonts w:ascii="Times New Roman" w:hAnsi="Times New Roman"/>
                      <w:b/>
                      <w:color w:val="000000"/>
                      <w:sz w:val="16"/>
                      <w:szCs w:val="16"/>
                      <w:lang w:val="kk-KZ"/>
                    </w:rPr>
                    <w:t>Ілеспе қызметтер</w:t>
                  </w:r>
                  <w:r w:rsidRPr="003C4602">
                    <w:rPr>
                      <w:rFonts w:ascii="Times New Roman" w:hAnsi="Times New Roman"/>
                      <w:color w:val="000000"/>
                      <w:sz w:val="16"/>
                      <w:szCs w:val="16"/>
                      <w:lang w:val="kk-KZ"/>
                    </w:rPr>
                    <w:t>: Тапсырыс берушінің қоймасына тауарларды жеткізу, түсіру, қызметкерлерді дұрыс пайдалануға үйрету (қажет болған жағдайда).</w:t>
                  </w:r>
                </w:p>
              </w:tc>
              <w:tc>
                <w:tcPr>
                  <w:tcW w:w="2690" w:type="pct"/>
                </w:tcPr>
                <w:p w14:paraId="1A6394E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 xml:space="preserve">1) Товар должен быть зарегистрирован в Республике Казахстан и готов к применению в соответствии с Кодексом Республики Казахстан </w:t>
                  </w:r>
                  <w:r w:rsidR="005106C4" w:rsidRPr="003C4602">
                    <w:rPr>
                      <w:rFonts w:ascii="Times New Roman" w:eastAsia="Times New Roman" w:hAnsi="Times New Roman"/>
                      <w:color w:val="000000"/>
                      <w:sz w:val="16"/>
                      <w:szCs w:val="16"/>
                    </w:rPr>
                    <w:t xml:space="preserve">от </w:t>
                  </w:r>
                  <w:r w:rsidR="005106C4" w:rsidRPr="003C4602">
                    <w:rPr>
                      <w:rFonts w:ascii="Times New Roman" w:eastAsia="Times New Roman" w:hAnsi="Times New Roman"/>
                      <w:color w:val="000000"/>
                      <w:sz w:val="16"/>
                      <w:szCs w:val="16"/>
                      <w:lang w:val="kk-KZ"/>
                    </w:rPr>
                    <w:t>7</w:t>
                  </w:r>
                  <w:r w:rsidR="005106C4" w:rsidRPr="003C4602">
                    <w:rPr>
                      <w:rFonts w:ascii="Times New Roman" w:eastAsia="Times New Roman" w:hAnsi="Times New Roman"/>
                      <w:color w:val="000000"/>
                      <w:sz w:val="16"/>
                      <w:szCs w:val="16"/>
                    </w:rPr>
                    <w:t xml:space="preserve"> </w:t>
                  </w:r>
                  <w:r w:rsidR="005106C4" w:rsidRPr="003C4602">
                    <w:rPr>
                      <w:rFonts w:ascii="Times New Roman" w:eastAsia="Times New Roman" w:hAnsi="Times New Roman"/>
                      <w:color w:val="000000"/>
                      <w:sz w:val="16"/>
                      <w:szCs w:val="16"/>
                      <w:lang w:val="kk-KZ"/>
                    </w:rPr>
                    <w:t>июл</w:t>
                  </w:r>
                  <w:r w:rsidR="005106C4" w:rsidRPr="003C4602">
                    <w:rPr>
                      <w:rFonts w:ascii="Times New Roman" w:eastAsia="Times New Roman" w:hAnsi="Times New Roman"/>
                      <w:color w:val="000000"/>
                      <w:sz w:val="16"/>
                      <w:szCs w:val="16"/>
                    </w:rPr>
                    <w:t>я 20</w:t>
                  </w:r>
                  <w:r w:rsidR="005106C4" w:rsidRPr="003C4602">
                    <w:rPr>
                      <w:rFonts w:ascii="Times New Roman" w:eastAsia="Times New Roman" w:hAnsi="Times New Roman"/>
                      <w:color w:val="000000"/>
                      <w:sz w:val="16"/>
                      <w:szCs w:val="16"/>
                      <w:lang w:val="kk-KZ"/>
                    </w:rPr>
                    <w:t>20</w:t>
                  </w:r>
                  <w:r w:rsidR="005106C4" w:rsidRPr="003C4602">
                    <w:rPr>
                      <w:rFonts w:ascii="Times New Roman" w:eastAsia="Times New Roman" w:hAnsi="Times New Roman"/>
                      <w:color w:val="000000"/>
                      <w:sz w:val="16"/>
                      <w:szCs w:val="16"/>
                    </w:rPr>
                    <w:t xml:space="preserve"> года «О здоровье народа и системе здравоохранения» №</w:t>
                  </w:r>
                  <w:r w:rsidR="005106C4" w:rsidRPr="003C4602">
                    <w:rPr>
                      <w:rFonts w:ascii="Times New Roman" w:eastAsia="Times New Roman" w:hAnsi="Times New Roman"/>
                      <w:color w:val="000000"/>
                      <w:sz w:val="16"/>
                      <w:szCs w:val="16"/>
                      <w:lang w:val="kk-KZ"/>
                    </w:rPr>
                    <w:t>360</w:t>
                  </w:r>
                  <w:r w:rsidR="005106C4" w:rsidRPr="003C4602">
                    <w:rPr>
                      <w:rFonts w:ascii="Times New Roman" w:eastAsia="Times New Roman" w:hAnsi="Times New Roman"/>
                      <w:color w:val="000000"/>
                      <w:sz w:val="16"/>
                      <w:szCs w:val="16"/>
                    </w:rPr>
                    <w:t xml:space="preserve">-IV </w:t>
                  </w:r>
                  <w:r w:rsidRPr="003C4602">
                    <w:rPr>
                      <w:rFonts w:ascii="Times New Roman" w:eastAsia="Times New Roman" w:hAnsi="Times New Roman"/>
                      <w:color w:val="000000"/>
                      <w:sz w:val="16"/>
                      <w:szCs w:val="16"/>
                    </w:rPr>
                    <w:t>(далее – Кодекс) и порядком государственной регистрации, установленным уполномоченным органом в области здравоохранения;</w:t>
                  </w:r>
                </w:p>
                <w:p w14:paraId="79532E9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2) Товары, требующие хранения при низких температурах и защиты от замораживания, должны хранится и перевозится в специальных емкостях для обеспечения сохранности от пункта до пункта конечного назначения, а также обеспечения эффективности и качества, в соответствии с правилами хранения и транспортировки лекарственных средств, изделий медицинского назначения и медицинской техники, утвержденными уполномоченным органом;</w:t>
                  </w:r>
                </w:p>
                <w:p w14:paraId="073023B1"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3) Маркировка, потребительская упаковка и инструкция по применению Товаров должны соответствовать требованиям Кодекса и порядку, установленному уполномоченным органом в области здравоохранения;</w:t>
                  </w:r>
                </w:p>
                <w:p w14:paraId="5CD5EB15"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4) Остаточный срок годности Товаров должен составлять не менее пятидесяти процентов от указанного срока годности на упаковке (при сроке годности менее двух лет), а также не менее двенадцати месяцев от указанного срока годности на упаковке (при сроке годности два года и более);</w:t>
                  </w:r>
                </w:p>
                <w:p w14:paraId="15A85DCC"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5) Наличие разрешения,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(правоспособность Поставщика).</w:t>
                  </w:r>
                </w:p>
                <w:p w14:paraId="7723146D" w14:textId="77777777" w:rsidR="00E51E1D" w:rsidRPr="003C4602" w:rsidRDefault="00E51E1D" w:rsidP="00E51E1D">
                  <w:pPr>
                    <w:spacing w:after="0" w:line="240" w:lineRule="auto"/>
                    <w:ind w:firstLine="284"/>
                    <w:jc w:val="both"/>
                    <w:rPr>
                      <w:rFonts w:ascii="Times New Roman" w:eastAsia="Times New Roman" w:hAnsi="Times New Roman"/>
                      <w:color w:val="000000"/>
                      <w:sz w:val="16"/>
                      <w:szCs w:val="16"/>
                    </w:rPr>
                  </w:pPr>
                  <w:r w:rsidRPr="003C4602">
                    <w:rPr>
                      <w:rFonts w:ascii="Times New Roman" w:eastAsia="Times New Roman" w:hAnsi="Times New Roman"/>
                      <w:color w:val="000000"/>
                      <w:sz w:val="16"/>
                      <w:szCs w:val="16"/>
                    </w:rPr>
                    <w:t>6)  Лекарственные средства или медицинские изделия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w:t>
                  </w:r>
                </w:p>
                <w:p w14:paraId="17D39814" w14:textId="77777777" w:rsidR="00E51E1D" w:rsidRPr="003C4602" w:rsidRDefault="00E51E1D" w:rsidP="00164DE0">
                  <w:pPr>
                    <w:spacing w:after="0" w:line="240" w:lineRule="auto"/>
                    <w:ind w:firstLine="284"/>
                    <w:jc w:val="both"/>
                    <w:rPr>
                      <w:rFonts w:ascii="Times New Roman" w:hAnsi="Times New Roman"/>
                      <w:color w:val="000000"/>
                      <w:sz w:val="16"/>
                      <w:szCs w:val="16"/>
                    </w:rPr>
                  </w:pPr>
                  <w:r w:rsidRPr="003C4602">
                    <w:rPr>
                      <w:rFonts w:ascii="Times New Roman" w:eastAsia="Times New Roman" w:hAnsi="Times New Roman"/>
                      <w:b/>
                      <w:bCs/>
                      <w:color w:val="000000"/>
                      <w:sz w:val="16"/>
                      <w:szCs w:val="16"/>
                    </w:rPr>
                    <w:t>Сопутствующие услуги:</w:t>
                  </w:r>
                  <w:r w:rsidRPr="003C4602">
                    <w:rPr>
                      <w:rFonts w:ascii="Times New Roman" w:eastAsia="Times New Roman" w:hAnsi="Times New Roman"/>
                      <w:color w:val="000000"/>
                      <w:sz w:val="16"/>
                      <w:szCs w:val="16"/>
                    </w:rPr>
                    <w:t xml:space="preserve"> доставка, разгрузка товара на склад Заказчика, обучение персонала по правильному</w:t>
                  </w:r>
                  <w:r w:rsidR="007D38EC" w:rsidRPr="003C4602">
                    <w:rPr>
                      <w:rFonts w:ascii="Times New Roman" w:eastAsia="Times New Roman" w:hAnsi="Times New Roman"/>
                      <w:color w:val="000000"/>
                      <w:sz w:val="16"/>
                      <w:szCs w:val="16"/>
                      <w:lang w:val="kk-KZ"/>
                    </w:rPr>
                    <w:t xml:space="preserve"> </w:t>
                  </w:r>
                  <w:r w:rsidRPr="003C4602">
                    <w:rPr>
                      <w:rFonts w:ascii="Times New Roman" w:eastAsia="Times New Roman" w:hAnsi="Times New Roman"/>
                      <w:color w:val="000000"/>
                      <w:sz w:val="16"/>
                      <w:szCs w:val="16"/>
                    </w:rPr>
                    <w:t>использованию (в случае необходимости).</w:t>
                  </w:r>
                </w:p>
              </w:tc>
            </w:tr>
          </w:tbl>
          <w:p w14:paraId="1C242459" w14:textId="77777777" w:rsidR="00A66912" w:rsidRPr="00B77929" w:rsidRDefault="00A66912" w:rsidP="00B77929">
            <w:pPr>
              <w:tabs>
                <w:tab w:val="left" w:pos="142"/>
                <w:tab w:val="left" w:pos="426"/>
              </w:tabs>
              <w:spacing w:after="0" w:line="240" w:lineRule="auto"/>
              <w:rPr>
                <w:rFonts w:ascii="Times New Roman" w:hAnsi="Times New Roman"/>
                <w:color w:val="000000"/>
                <w:sz w:val="18"/>
                <w:szCs w:val="18"/>
                <w:lang w:val="kk-KZ"/>
              </w:rPr>
            </w:pPr>
          </w:p>
        </w:tc>
      </w:tr>
      <w:tr w:rsidR="004F76C2" w:rsidRPr="00C272FC" w14:paraId="57A7D5F4" w14:textId="77777777" w:rsidTr="00F15FF8">
        <w:trPr>
          <w:trHeight w:val="851"/>
        </w:trPr>
        <w:tc>
          <w:tcPr>
            <w:tcW w:w="5000" w:type="pct"/>
            <w:gridSpan w:val="2"/>
            <w:tcMar>
              <w:top w:w="0" w:type="dxa"/>
              <w:left w:w="108" w:type="dxa"/>
              <w:bottom w:w="0" w:type="dxa"/>
              <w:right w:w="108" w:type="dxa"/>
            </w:tcMar>
          </w:tcPr>
          <w:tbl>
            <w:tblPr>
              <w:tblpPr w:leftFromText="180" w:rightFromText="180" w:vertAnchor="text" w:horzAnchor="margin" w:tblpY="313"/>
              <w:tblOverlap w:val="never"/>
              <w:tblW w:w="4983" w:type="pct"/>
              <w:tblLayout w:type="fixed"/>
              <w:tblCellMar>
                <w:left w:w="0" w:type="dxa"/>
                <w:right w:w="0" w:type="dxa"/>
              </w:tblCellMar>
              <w:tblLook w:val="0000" w:firstRow="0" w:lastRow="0" w:firstColumn="0" w:lastColumn="0" w:noHBand="0" w:noVBand="0"/>
            </w:tblPr>
            <w:tblGrid>
              <w:gridCol w:w="5067"/>
              <w:gridCol w:w="5628"/>
            </w:tblGrid>
            <w:tr w:rsidR="005E743B" w:rsidRPr="004343F9" w14:paraId="5B26CF25" w14:textId="77777777" w:rsidTr="005E743B">
              <w:trPr>
                <w:trHeight w:val="1849"/>
              </w:trPr>
              <w:tc>
                <w:tcPr>
                  <w:tcW w:w="2369" w:type="pct"/>
                  <w:tcMar>
                    <w:top w:w="0" w:type="dxa"/>
                    <w:left w:w="108" w:type="dxa"/>
                    <w:bottom w:w="0" w:type="dxa"/>
                    <w:right w:w="108" w:type="dxa"/>
                  </w:tcMar>
                </w:tcPr>
                <w:p w14:paraId="76A30092"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lang w:val="kk-KZ"/>
                    </w:rPr>
                    <w:t>Тапсырыс беруші:</w:t>
                  </w:r>
                  <w:r w:rsidRPr="00841632">
                    <w:rPr>
                      <w:rFonts w:ascii="Times New Roman" w:hAnsi="Times New Roman" w:cs="Times New Roman"/>
                      <w:b/>
                      <w:color w:val="000000"/>
                      <w:sz w:val="18"/>
                      <w:szCs w:val="18"/>
                      <w:lang w:val="kk-KZ"/>
                    </w:rPr>
                    <w:t xml:space="preserve"> </w:t>
                  </w:r>
                </w:p>
                <w:p w14:paraId="6659E0F1" w14:textId="77777777" w:rsidR="005E743B" w:rsidRPr="00841632" w:rsidRDefault="005E743B" w:rsidP="005E743B">
                  <w:pPr>
                    <w:tabs>
                      <w:tab w:val="left" w:pos="284"/>
                      <w:tab w:val="left" w:pos="426"/>
                    </w:tabs>
                    <w:spacing w:after="0" w:line="240" w:lineRule="auto"/>
                    <w:rPr>
                      <w:rFonts w:ascii="Times New Roman" w:hAnsi="Times New Roman" w:cs="Times New Roman"/>
                      <w:b/>
                      <w:color w:val="000000"/>
                      <w:sz w:val="18"/>
                      <w:szCs w:val="18"/>
                      <w:lang w:val="kk-KZ"/>
                    </w:rPr>
                  </w:pPr>
                  <w:r w:rsidRPr="00841632">
                    <w:rPr>
                      <w:rFonts w:ascii="Times New Roman" w:hAnsi="Times New Roman" w:cs="Times New Roman"/>
                      <w:b/>
                      <w:color w:val="000000"/>
                      <w:sz w:val="18"/>
                      <w:szCs w:val="18"/>
                      <w:u w:val="single"/>
                    </w:rPr>
                    <w:t>Заказчик:</w:t>
                  </w:r>
                  <w:r w:rsidRPr="00841632">
                    <w:rPr>
                      <w:rFonts w:ascii="Times New Roman" w:hAnsi="Times New Roman" w:cs="Times New Roman"/>
                      <w:b/>
                      <w:color w:val="000000"/>
                      <w:sz w:val="18"/>
                      <w:szCs w:val="18"/>
                    </w:rPr>
                    <w:t xml:space="preserve"> </w:t>
                  </w:r>
                </w:p>
                <w:p w14:paraId="211759CA" w14:textId="77777777" w:rsidR="005E743B" w:rsidRPr="00841632" w:rsidRDefault="005E743B" w:rsidP="005E743B">
                  <w:pPr>
                    <w:pStyle w:val="a4"/>
                    <w:rPr>
                      <w:rFonts w:ascii="Times New Roman" w:hAnsi="Times New Roman" w:cs="Times New Roman"/>
                      <w:b/>
                      <w:color w:val="000000"/>
                      <w:sz w:val="18"/>
                      <w:szCs w:val="18"/>
                      <w:u w:val="single"/>
                      <w:lang w:val="kk-KZ"/>
                    </w:rPr>
                  </w:pPr>
                </w:p>
              </w:tc>
              <w:tc>
                <w:tcPr>
                  <w:tcW w:w="2631" w:type="pct"/>
                  <w:tcMar>
                    <w:top w:w="0" w:type="dxa"/>
                    <w:left w:w="108" w:type="dxa"/>
                    <w:bottom w:w="0" w:type="dxa"/>
                    <w:right w:w="108" w:type="dxa"/>
                  </w:tcMar>
                </w:tcPr>
                <w:p w14:paraId="17DC64DD"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lang w:val="kk-KZ"/>
                    </w:rPr>
                    <w:t>Өнім беруші :</w:t>
                  </w:r>
                </w:p>
                <w:p w14:paraId="7D163AE3" w14:textId="77777777" w:rsidR="005E743B" w:rsidRPr="00841632" w:rsidRDefault="005E743B" w:rsidP="005E743B">
                  <w:pPr>
                    <w:tabs>
                      <w:tab w:val="left" w:pos="142"/>
                      <w:tab w:val="left" w:pos="426"/>
                    </w:tabs>
                    <w:spacing w:after="0" w:line="240" w:lineRule="auto"/>
                    <w:rPr>
                      <w:rFonts w:ascii="Times New Roman" w:hAnsi="Times New Roman" w:cs="Times New Roman"/>
                      <w:b/>
                      <w:color w:val="000000"/>
                      <w:sz w:val="18"/>
                      <w:szCs w:val="18"/>
                      <w:u w:val="single"/>
                      <w:lang w:val="kk-KZ"/>
                    </w:rPr>
                  </w:pPr>
                  <w:r w:rsidRPr="00841632">
                    <w:rPr>
                      <w:rFonts w:ascii="Times New Roman" w:hAnsi="Times New Roman" w:cs="Times New Roman"/>
                      <w:b/>
                      <w:color w:val="000000"/>
                      <w:sz w:val="18"/>
                      <w:szCs w:val="18"/>
                      <w:u w:val="single"/>
                    </w:rPr>
                    <w:t>Поставщик:</w:t>
                  </w:r>
                </w:p>
                <w:p w14:paraId="58DE170A" w14:textId="77777777" w:rsidR="005E743B" w:rsidRPr="00C97B66" w:rsidRDefault="005E743B" w:rsidP="005E0FEA">
                  <w:pPr>
                    <w:spacing w:after="0" w:line="240" w:lineRule="auto"/>
                    <w:contextualSpacing/>
                    <w:rPr>
                      <w:rFonts w:ascii="Times New Roman" w:eastAsia="Times New Roman" w:hAnsi="Times New Roman" w:cs="Times New Roman"/>
                      <w:b/>
                      <w:iCs/>
                      <w:sz w:val="18"/>
                      <w:szCs w:val="18"/>
                      <w:lang w:val="kk-KZ"/>
                    </w:rPr>
                  </w:pPr>
                </w:p>
              </w:tc>
            </w:tr>
          </w:tbl>
          <w:p w14:paraId="7AE5A996" w14:textId="77777777" w:rsidR="004F76C2" w:rsidRDefault="004F76C2" w:rsidP="004C3E74">
            <w:pPr>
              <w:pStyle w:val="a4"/>
              <w:jc w:val="right"/>
              <w:rPr>
                <w:rFonts w:ascii="Times New Roman" w:hAnsi="Times New Roman" w:cs="Times New Roman"/>
                <w:b/>
                <w:sz w:val="18"/>
                <w:szCs w:val="18"/>
              </w:rPr>
            </w:pPr>
          </w:p>
        </w:tc>
      </w:tr>
    </w:tbl>
    <w:p w14:paraId="5CC7D239" w14:textId="77777777" w:rsidR="00F15BC7" w:rsidRPr="00617988" w:rsidRDefault="00F15BC7" w:rsidP="005E743B">
      <w:pPr>
        <w:pStyle w:val="a4"/>
        <w:rPr>
          <w:rFonts w:ascii="Times New Roman" w:hAnsi="Times New Roman" w:cs="Times New Roman"/>
          <w:sz w:val="16"/>
          <w:szCs w:val="16"/>
          <w:lang w:val="kk-KZ"/>
        </w:rPr>
      </w:pPr>
    </w:p>
    <w:sectPr w:rsidR="00F15BC7" w:rsidRPr="00617988" w:rsidSect="00A820ED">
      <w:pgSz w:w="11906" w:h="16838"/>
      <w:pgMar w:top="284" w:right="567" w:bottom="5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59958" w14:textId="77777777" w:rsidR="000A4A49" w:rsidRDefault="000A4A49" w:rsidP="00A72BFC">
      <w:pPr>
        <w:spacing w:after="0" w:line="240" w:lineRule="auto"/>
      </w:pPr>
      <w:r>
        <w:separator/>
      </w:r>
    </w:p>
  </w:endnote>
  <w:endnote w:type="continuationSeparator" w:id="0">
    <w:p w14:paraId="78C275F1" w14:textId="77777777" w:rsidR="000A4A49" w:rsidRDefault="000A4A49" w:rsidP="00A72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8B3B7" w14:textId="77777777" w:rsidR="000A4A49" w:rsidRDefault="000A4A49" w:rsidP="00A72BFC">
      <w:pPr>
        <w:spacing w:after="0" w:line="240" w:lineRule="auto"/>
      </w:pPr>
      <w:r>
        <w:separator/>
      </w:r>
    </w:p>
  </w:footnote>
  <w:footnote w:type="continuationSeparator" w:id="0">
    <w:p w14:paraId="60417F53" w14:textId="77777777" w:rsidR="000A4A49" w:rsidRDefault="000A4A49" w:rsidP="00A72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760C"/>
    <w:multiLevelType w:val="multilevel"/>
    <w:tmpl w:val="D820D86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B990F45"/>
    <w:multiLevelType w:val="hybridMultilevel"/>
    <w:tmpl w:val="D774FB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4E1263F"/>
    <w:multiLevelType w:val="hybridMultilevel"/>
    <w:tmpl w:val="1396AC44"/>
    <w:lvl w:ilvl="0" w:tplc="2FECC472">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14B5EE3"/>
    <w:multiLevelType w:val="hybridMultilevel"/>
    <w:tmpl w:val="D7B0F58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52F8497C"/>
    <w:multiLevelType w:val="hybridMultilevel"/>
    <w:tmpl w:val="ABB6FB94"/>
    <w:lvl w:ilvl="0" w:tplc="FA4AADAC">
      <w:start w:val="1"/>
      <w:numFmt w:val="decimal"/>
      <w:lvlText w:val="%1."/>
      <w:lvlJc w:val="left"/>
      <w:pPr>
        <w:ind w:left="1713" w:hanging="1005"/>
      </w:pPr>
      <w:rPr>
        <w:rFonts w:ascii="Times New Roman" w:hAnsi="Times New Roman" w:cs="Times New Roman" w:hint="default"/>
        <w:sz w:val="18"/>
        <w:szCs w:val="1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55C53A50"/>
    <w:multiLevelType w:val="hybridMultilevel"/>
    <w:tmpl w:val="E06AEC94"/>
    <w:lvl w:ilvl="0" w:tplc="908A9F3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6A260192"/>
    <w:multiLevelType w:val="hybridMultilevel"/>
    <w:tmpl w:val="E076AC7E"/>
    <w:lvl w:ilvl="0" w:tplc="2FECC472">
      <w:start w:val="1"/>
      <w:numFmt w:val="decimal"/>
      <w:lvlText w:val="%1."/>
      <w:lvlJc w:val="right"/>
      <w:pPr>
        <w:ind w:left="767" w:hanging="360"/>
      </w:pPr>
      <w:rPr>
        <w:rFonts w:hint="default"/>
      </w:rPr>
    </w:lvl>
    <w:lvl w:ilvl="1" w:tplc="04190019" w:tentative="1">
      <w:start w:val="1"/>
      <w:numFmt w:val="lowerLetter"/>
      <w:lvlText w:val="%2."/>
      <w:lvlJc w:val="left"/>
      <w:pPr>
        <w:ind w:left="1487" w:hanging="360"/>
      </w:pPr>
    </w:lvl>
    <w:lvl w:ilvl="2" w:tplc="0419001B" w:tentative="1">
      <w:start w:val="1"/>
      <w:numFmt w:val="lowerRoman"/>
      <w:lvlText w:val="%3."/>
      <w:lvlJc w:val="right"/>
      <w:pPr>
        <w:ind w:left="2207" w:hanging="180"/>
      </w:pPr>
    </w:lvl>
    <w:lvl w:ilvl="3" w:tplc="0419000F" w:tentative="1">
      <w:start w:val="1"/>
      <w:numFmt w:val="decimal"/>
      <w:lvlText w:val="%4."/>
      <w:lvlJc w:val="left"/>
      <w:pPr>
        <w:ind w:left="2927" w:hanging="360"/>
      </w:pPr>
    </w:lvl>
    <w:lvl w:ilvl="4" w:tplc="04190019" w:tentative="1">
      <w:start w:val="1"/>
      <w:numFmt w:val="lowerLetter"/>
      <w:lvlText w:val="%5."/>
      <w:lvlJc w:val="left"/>
      <w:pPr>
        <w:ind w:left="3647" w:hanging="360"/>
      </w:pPr>
    </w:lvl>
    <w:lvl w:ilvl="5" w:tplc="0419001B" w:tentative="1">
      <w:start w:val="1"/>
      <w:numFmt w:val="lowerRoman"/>
      <w:lvlText w:val="%6."/>
      <w:lvlJc w:val="right"/>
      <w:pPr>
        <w:ind w:left="4367" w:hanging="180"/>
      </w:pPr>
    </w:lvl>
    <w:lvl w:ilvl="6" w:tplc="0419000F" w:tentative="1">
      <w:start w:val="1"/>
      <w:numFmt w:val="decimal"/>
      <w:lvlText w:val="%7."/>
      <w:lvlJc w:val="left"/>
      <w:pPr>
        <w:ind w:left="5087" w:hanging="360"/>
      </w:pPr>
    </w:lvl>
    <w:lvl w:ilvl="7" w:tplc="04190019" w:tentative="1">
      <w:start w:val="1"/>
      <w:numFmt w:val="lowerLetter"/>
      <w:lvlText w:val="%8."/>
      <w:lvlJc w:val="left"/>
      <w:pPr>
        <w:ind w:left="5807" w:hanging="360"/>
      </w:pPr>
    </w:lvl>
    <w:lvl w:ilvl="8" w:tplc="0419001B" w:tentative="1">
      <w:start w:val="1"/>
      <w:numFmt w:val="lowerRoman"/>
      <w:lvlText w:val="%9."/>
      <w:lvlJc w:val="right"/>
      <w:pPr>
        <w:ind w:left="6527" w:hanging="180"/>
      </w:pPr>
    </w:lvl>
  </w:abstractNum>
  <w:abstractNum w:abstractNumId="7" w15:restartNumberingAfterBreak="0">
    <w:nsid w:val="6C4F5E48"/>
    <w:multiLevelType w:val="hybridMultilevel"/>
    <w:tmpl w:val="69B84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6"/>
  </w:num>
  <w:num w:numId="5">
    <w:abstractNumId w:val="1"/>
  </w:num>
  <w:num w:numId="6">
    <w:abstractNumId w:val="7"/>
  </w:num>
  <w:num w:numId="7">
    <w:abstractNumId w:val="3"/>
  </w:num>
  <w:num w:numId="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97A"/>
    <w:rsid w:val="000005AB"/>
    <w:rsid w:val="000050FC"/>
    <w:rsid w:val="0001003C"/>
    <w:rsid w:val="00010803"/>
    <w:rsid w:val="00015F26"/>
    <w:rsid w:val="0001646D"/>
    <w:rsid w:val="00025CB4"/>
    <w:rsid w:val="000342FF"/>
    <w:rsid w:val="0003448A"/>
    <w:rsid w:val="00037C9C"/>
    <w:rsid w:val="000418B7"/>
    <w:rsid w:val="0004230C"/>
    <w:rsid w:val="000446DE"/>
    <w:rsid w:val="00044B97"/>
    <w:rsid w:val="000457B4"/>
    <w:rsid w:val="00045931"/>
    <w:rsid w:val="00051510"/>
    <w:rsid w:val="000533ED"/>
    <w:rsid w:val="00055087"/>
    <w:rsid w:val="00057FE7"/>
    <w:rsid w:val="00060191"/>
    <w:rsid w:val="000628D4"/>
    <w:rsid w:val="00067ED2"/>
    <w:rsid w:val="00071656"/>
    <w:rsid w:val="00071B1B"/>
    <w:rsid w:val="0007330F"/>
    <w:rsid w:val="00074184"/>
    <w:rsid w:val="00083F8D"/>
    <w:rsid w:val="0008544F"/>
    <w:rsid w:val="00087121"/>
    <w:rsid w:val="00091413"/>
    <w:rsid w:val="000944FB"/>
    <w:rsid w:val="0009524D"/>
    <w:rsid w:val="000977A6"/>
    <w:rsid w:val="00097856"/>
    <w:rsid w:val="000A008B"/>
    <w:rsid w:val="000A0EB8"/>
    <w:rsid w:val="000A382B"/>
    <w:rsid w:val="000A4A49"/>
    <w:rsid w:val="000A5F50"/>
    <w:rsid w:val="000A6F0D"/>
    <w:rsid w:val="000A7DA9"/>
    <w:rsid w:val="000B0CFA"/>
    <w:rsid w:val="000B32B1"/>
    <w:rsid w:val="000B6990"/>
    <w:rsid w:val="000C2BFC"/>
    <w:rsid w:val="000C3DEE"/>
    <w:rsid w:val="000C6454"/>
    <w:rsid w:val="000C74B8"/>
    <w:rsid w:val="000C79A9"/>
    <w:rsid w:val="000D055B"/>
    <w:rsid w:val="000E1139"/>
    <w:rsid w:val="000E1471"/>
    <w:rsid w:val="000E2063"/>
    <w:rsid w:val="000E3351"/>
    <w:rsid w:val="000E3820"/>
    <w:rsid w:val="000E42EC"/>
    <w:rsid w:val="000E56CA"/>
    <w:rsid w:val="000E6786"/>
    <w:rsid w:val="000E7809"/>
    <w:rsid w:val="000F0999"/>
    <w:rsid w:val="000F186E"/>
    <w:rsid w:val="000F4EF8"/>
    <w:rsid w:val="001032B7"/>
    <w:rsid w:val="00104364"/>
    <w:rsid w:val="0011621C"/>
    <w:rsid w:val="0012101B"/>
    <w:rsid w:val="00121D86"/>
    <w:rsid w:val="00125565"/>
    <w:rsid w:val="0012774A"/>
    <w:rsid w:val="001309AF"/>
    <w:rsid w:val="00130A2A"/>
    <w:rsid w:val="00133437"/>
    <w:rsid w:val="001338F1"/>
    <w:rsid w:val="00137E97"/>
    <w:rsid w:val="00141AB6"/>
    <w:rsid w:val="00146ACE"/>
    <w:rsid w:val="00147C2F"/>
    <w:rsid w:val="00150190"/>
    <w:rsid w:val="00150A3F"/>
    <w:rsid w:val="0015135F"/>
    <w:rsid w:val="001535C1"/>
    <w:rsid w:val="001538E8"/>
    <w:rsid w:val="00153B63"/>
    <w:rsid w:val="00153CAD"/>
    <w:rsid w:val="00154201"/>
    <w:rsid w:val="00163383"/>
    <w:rsid w:val="00164DE0"/>
    <w:rsid w:val="001654D0"/>
    <w:rsid w:val="0017229D"/>
    <w:rsid w:val="00172AC0"/>
    <w:rsid w:val="00174432"/>
    <w:rsid w:val="00174FB0"/>
    <w:rsid w:val="00176BBE"/>
    <w:rsid w:val="0017756A"/>
    <w:rsid w:val="00177D2B"/>
    <w:rsid w:val="001800B0"/>
    <w:rsid w:val="00180CD4"/>
    <w:rsid w:val="00184D3D"/>
    <w:rsid w:val="00185FA8"/>
    <w:rsid w:val="00186017"/>
    <w:rsid w:val="001872AD"/>
    <w:rsid w:val="00190A40"/>
    <w:rsid w:val="001A5A3A"/>
    <w:rsid w:val="001A5A62"/>
    <w:rsid w:val="001A5CEC"/>
    <w:rsid w:val="001A6E99"/>
    <w:rsid w:val="001A7C8A"/>
    <w:rsid w:val="001B03DB"/>
    <w:rsid w:val="001B6263"/>
    <w:rsid w:val="001C0B3B"/>
    <w:rsid w:val="001C20F3"/>
    <w:rsid w:val="001C61DE"/>
    <w:rsid w:val="001C6C1C"/>
    <w:rsid w:val="001C6F09"/>
    <w:rsid w:val="001D0B31"/>
    <w:rsid w:val="001D2D2B"/>
    <w:rsid w:val="001D4621"/>
    <w:rsid w:val="001D4D0C"/>
    <w:rsid w:val="001E12F8"/>
    <w:rsid w:val="001E346F"/>
    <w:rsid w:val="001F1F9F"/>
    <w:rsid w:val="001F4D96"/>
    <w:rsid w:val="001F5E9C"/>
    <w:rsid w:val="00201377"/>
    <w:rsid w:val="002020A6"/>
    <w:rsid w:val="002146F7"/>
    <w:rsid w:val="002228BA"/>
    <w:rsid w:val="00223FA4"/>
    <w:rsid w:val="0022451D"/>
    <w:rsid w:val="00225CE2"/>
    <w:rsid w:val="00225FBD"/>
    <w:rsid w:val="002263DA"/>
    <w:rsid w:val="002267F0"/>
    <w:rsid w:val="00227BCC"/>
    <w:rsid w:val="00231B6C"/>
    <w:rsid w:val="00231E42"/>
    <w:rsid w:val="0023237C"/>
    <w:rsid w:val="002373D0"/>
    <w:rsid w:val="00237B1B"/>
    <w:rsid w:val="0024217B"/>
    <w:rsid w:val="00242A68"/>
    <w:rsid w:val="00244A18"/>
    <w:rsid w:val="0024730B"/>
    <w:rsid w:val="002477DE"/>
    <w:rsid w:val="00253097"/>
    <w:rsid w:val="00256F60"/>
    <w:rsid w:val="00261349"/>
    <w:rsid w:val="00267D87"/>
    <w:rsid w:val="00271D39"/>
    <w:rsid w:val="00272F91"/>
    <w:rsid w:val="00274CDF"/>
    <w:rsid w:val="002807D5"/>
    <w:rsid w:val="00282963"/>
    <w:rsid w:val="002836CC"/>
    <w:rsid w:val="00283E68"/>
    <w:rsid w:val="00284319"/>
    <w:rsid w:val="00286218"/>
    <w:rsid w:val="00286853"/>
    <w:rsid w:val="00286A1A"/>
    <w:rsid w:val="002872D0"/>
    <w:rsid w:val="00287C9E"/>
    <w:rsid w:val="00290398"/>
    <w:rsid w:val="00290C0C"/>
    <w:rsid w:val="00291179"/>
    <w:rsid w:val="002913A3"/>
    <w:rsid w:val="00291D1A"/>
    <w:rsid w:val="00293ECF"/>
    <w:rsid w:val="00295363"/>
    <w:rsid w:val="00297402"/>
    <w:rsid w:val="002A27FF"/>
    <w:rsid w:val="002A372D"/>
    <w:rsid w:val="002A61D3"/>
    <w:rsid w:val="002A6CCB"/>
    <w:rsid w:val="002A76DD"/>
    <w:rsid w:val="002A7860"/>
    <w:rsid w:val="002B23C6"/>
    <w:rsid w:val="002B2DD6"/>
    <w:rsid w:val="002B5645"/>
    <w:rsid w:val="002B6DF6"/>
    <w:rsid w:val="002B771A"/>
    <w:rsid w:val="002C156C"/>
    <w:rsid w:val="002D1721"/>
    <w:rsid w:val="002D231F"/>
    <w:rsid w:val="002D3BB0"/>
    <w:rsid w:val="002D4F1C"/>
    <w:rsid w:val="002D6522"/>
    <w:rsid w:val="002D6CCF"/>
    <w:rsid w:val="002E0D9F"/>
    <w:rsid w:val="002E51D2"/>
    <w:rsid w:val="002E60B7"/>
    <w:rsid w:val="002F1AE7"/>
    <w:rsid w:val="002F2F56"/>
    <w:rsid w:val="002F50A7"/>
    <w:rsid w:val="003016C6"/>
    <w:rsid w:val="0030638F"/>
    <w:rsid w:val="00306DA8"/>
    <w:rsid w:val="00314B00"/>
    <w:rsid w:val="00317181"/>
    <w:rsid w:val="00324083"/>
    <w:rsid w:val="00325853"/>
    <w:rsid w:val="003431ED"/>
    <w:rsid w:val="00345FCC"/>
    <w:rsid w:val="00346594"/>
    <w:rsid w:val="00353BD2"/>
    <w:rsid w:val="0036266F"/>
    <w:rsid w:val="0037101F"/>
    <w:rsid w:val="003710AC"/>
    <w:rsid w:val="00371ACC"/>
    <w:rsid w:val="00383040"/>
    <w:rsid w:val="00383F02"/>
    <w:rsid w:val="00386884"/>
    <w:rsid w:val="00390185"/>
    <w:rsid w:val="00396F6B"/>
    <w:rsid w:val="003A0893"/>
    <w:rsid w:val="003A0C27"/>
    <w:rsid w:val="003A14F3"/>
    <w:rsid w:val="003A7AA5"/>
    <w:rsid w:val="003B2457"/>
    <w:rsid w:val="003B52F4"/>
    <w:rsid w:val="003B6784"/>
    <w:rsid w:val="003C2890"/>
    <w:rsid w:val="003C4602"/>
    <w:rsid w:val="003C569D"/>
    <w:rsid w:val="003C63AF"/>
    <w:rsid w:val="003C640D"/>
    <w:rsid w:val="003C6ABF"/>
    <w:rsid w:val="003D08D1"/>
    <w:rsid w:val="003E0C7B"/>
    <w:rsid w:val="003E266E"/>
    <w:rsid w:val="003E2B49"/>
    <w:rsid w:val="003E459E"/>
    <w:rsid w:val="003E541E"/>
    <w:rsid w:val="003F57B4"/>
    <w:rsid w:val="003F7A2E"/>
    <w:rsid w:val="003F7B14"/>
    <w:rsid w:val="00407865"/>
    <w:rsid w:val="00407F75"/>
    <w:rsid w:val="004140BE"/>
    <w:rsid w:val="00420D81"/>
    <w:rsid w:val="00421C01"/>
    <w:rsid w:val="00422A5F"/>
    <w:rsid w:val="00422FB2"/>
    <w:rsid w:val="00423B42"/>
    <w:rsid w:val="004255F2"/>
    <w:rsid w:val="00426147"/>
    <w:rsid w:val="004343F9"/>
    <w:rsid w:val="004361CD"/>
    <w:rsid w:val="004437AA"/>
    <w:rsid w:val="004529F5"/>
    <w:rsid w:val="00453497"/>
    <w:rsid w:val="00453F4C"/>
    <w:rsid w:val="00455438"/>
    <w:rsid w:val="00456814"/>
    <w:rsid w:val="00456EB8"/>
    <w:rsid w:val="00457699"/>
    <w:rsid w:val="004629B9"/>
    <w:rsid w:val="00463E8A"/>
    <w:rsid w:val="0047470B"/>
    <w:rsid w:val="00483693"/>
    <w:rsid w:val="00490190"/>
    <w:rsid w:val="00497E5F"/>
    <w:rsid w:val="004A0F1E"/>
    <w:rsid w:val="004A5B3C"/>
    <w:rsid w:val="004B4CB4"/>
    <w:rsid w:val="004B5CB5"/>
    <w:rsid w:val="004B6EDC"/>
    <w:rsid w:val="004B7BAD"/>
    <w:rsid w:val="004C3E74"/>
    <w:rsid w:val="004C4488"/>
    <w:rsid w:val="004C4C2E"/>
    <w:rsid w:val="004C54D8"/>
    <w:rsid w:val="004D1B24"/>
    <w:rsid w:val="004D2892"/>
    <w:rsid w:val="004D4A52"/>
    <w:rsid w:val="004D52ED"/>
    <w:rsid w:val="004D587E"/>
    <w:rsid w:val="004D5ABA"/>
    <w:rsid w:val="004D67DC"/>
    <w:rsid w:val="004E03EF"/>
    <w:rsid w:val="004E2EA9"/>
    <w:rsid w:val="004E44A6"/>
    <w:rsid w:val="004E647F"/>
    <w:rsid w:val="004F07D1"/>
    <w:rsid w:val="004F1644"/>
    <w:rsid w:val="004F1657"/>
    <w:rsid w:val="004F200D"/>
    <w:rsid w:val="004F3CAE"/>
    <w:rsid w:val="004F4387"/>
    <w:rsid w:val="004F5DEF"/>
    <w:rsid w:val="004F74D9"/>
    <w:rsid w:val="004F76C2"/>
    <w:rsid w:val="005039AE"/>
    <w:rsid w:val="00505418"/>
    <w:rsid w:val="00506B17"/>
    <w:rsid w:val="005106C4"/>
    <w:rsid w:val="0051193D"/>
    <w:rsid w:val="00514290"/>
    <w:rsid w:val="00516952"/>
    <w:rsid w:val="0051798A"/>
    <w:rsid w:val="00520E10"/>
    <w:rsid w:val="00521286"/>
    <w:rsid w:val="00523870"/>
    <w:rsid w:val="00532E36"/>
    <w:rsid w:val="00533BF1"/>
    <w:rsid w:val="005348D6"/>
    <w:rsid w:val="00535A62"/>
    <w:rsid w:val="00541C93"/>
    <w:rsid w:val="00541E9E"/>
    <w:rsid w:val="00542DD8"/>
    <w:rsid w:val="0054405D"/>
    <w:rsid w:val="005446C5"/>
    <w:rsid w:val="00545226"/>
    <w:rsid w:val="00547F88"/>
    <w:rsid w:val="0055368F"/>
    <w:rsid w:val="0055396E"/>
    <w:rsid w:val="005549C2"/>
    <w:rsid w:val="00554E83"/>
    <w:rsid w:val="0055625B"/>
    <w:rsid w:val="005615AC"/>
    <w:rsid w:val="00561A2B"/>
    <w:rsid w:val="00563CF5"/>
    <w:rsid w:val="0057363A"/>
    <w:rsid w:val="005749CA"/>
    <w:rsid w:val="00574B17"/>
    <w:rsid w:val="00574D69"/>
    <w:rsid w:val="00574EA7"/>
    <w:rsid w:val="00574F1A"/>
    <w:rsid w:val="00576D22"/>
    <w:rsid w:val="00580E88"/>
    <w:rsid w:val="00583E51"/>
    <w:rsid w:val="00586BC6"/>
    <w:rsid w:val="00591362"/>
    <w:rsid w:val="005928A9"/>
    <w:rsid w:val="00593C29"/>
    <w:rsid w:val="005A0395"/>
    <w:rsid w:val="005A04F6"/>
    <w:rsid w:val="005A500D"/>
    <w:rsid w:val="005A5632"/>
    <w:rsid w:val="005A5976"/>
    <w:rsid w:val="005A78B4"/>
    <w:rsid w:val="005B1D90"/>
    <w:rsid w:val="005B5CF6"/>
    <w:rsid w:val="005C064A"/>
    <w:rsid w:val="005C29A0"/>
    <w:rsid w:val="005C375E"/>
    <w:rsid w:val="005C5DFA"/>
    <w:rsid w:val="005D1688"/>
    <w:rsid w:val="005D29E6"/>
    <w:rsid w:val="005D44A4"/>
    <w:rsid w:val="005D49B8"/>
    <w:rsid w:val="005D4F9C"/>
    <w:rsid w:val="005E0FEA"/>
    <w:rsid w:val="005E743B"/>
    <w:rsid w:val="005F1E28"/>
    <w:rsid w:val="005F35A8"/>
    <w:rsid w:val="00603C80"/>
    <w:rsid w:val="0060596A"/>
    <w:rsid w:val="00607128"/>
    <w:rsid w:val="00612A71"/>
    <w:rsid w:val="00615161"/>
    <w:rsid w:val="006159D5"/>
    <w:rsid w:val="00616055"/>
    <w:rsid w:val="006162C3"/>
    <w:rsid w:val="00617988"/>
    <w:rsid w:val="00622AA3"/>
    <w:rsid w:val="00623E8A"/>
    <w:rsid w:val="00625C92"/>
    <w:rsid w:val="00626CCE"/>
    <w:rsid w:val="0063145E"/>
    <w:rsid w:val="00632369"/>
    <w:rsid w:val="0063303B"/>
    <w:rsid w:val="0063684B"/>
    <w:rsid w:val="00640F71"/>
    <w:rsid w:val="0064296D"/>
    <w:rsid w:val="006438EC"/>
    <w:rsid w:val="00647316"/>
    <w:rsid w:val="006475E8"/>
    <w:rsid w:val="0065013A"/>
    <w:rsid w:val="0065278F"/>
    <w:rsid w:val="00653B9A"/>
    <w:rsid w:val="00653DB1"/>
    <w:rsid w:val="00661C8C"/>
    <w:rsid w:val="006632E5"/>
    <w:rsid w:val="00670FC4"/>
    <w:rsid w:val="00672D84"/>
    <w:rsid w:val="00674959"/>
    <w:rsid w:val="0067512E"/>
    <w:rsid w:val="006767D9"/>
    <w:rsid w:val="00676A0A"/>
    <w:rsid w:val="0068036E"/>
    <w:rsid w:val="00680D32"/>
    <w:rsid w:val="006832DB"/>
    <w:rsid w:val="006846C6"/>
    <w:rsid w:val="00686415"/>
    <w:rsid w:val="00686515"/>
    <w:rsid w:val="006922E1"/>
    <w:rsid w:val="006977B8"/>
    <w:rsid w:val="006A1573"/>
    <w:rsid w:val="006A3810"/>
    <w:rsid w:val="006A3C35"/>
    <w:rsid w:val="006A508F"/>
    <w:rsid w:val="006B003E"/>
    <w:rsid w:val="006B05D0"/>
    <w:rsid w:val="006C1085"/>
    <w:rsid w:val="006C3B72"/>
    <w:rsid w:val="006C729A"/>
    <w:rsid w:val="006C7D26"/>
    <w:rsid w:val="006D501A"/>
    <w:rsid w:val="006D7565"/>
    <w:rsid w:val="006E3C74"/>
    <w:rsid w:val="006E56E2"/>
    <w:rsid w:val="006E6658"/>
    <w:rsid w:val="006F229D"/>
    <w:rsid w:val="006F7617"/>
    <w:rsid w:val="00700F74"/>
    <w:rsid w:val="00703F18"/>
    <w:rsid w:val="00706681"/>
    <w:rsid w:val="007071D2"/>
    <w:rsid w:val="00707B75"/>
    <w:rsid w:val="00707F07"/>
    <w:rsid w:val="00711895"/>
    <w:rsid w:val="00712F69"/>
    <w:rsid w:val="00712FFA"/>
    <w:rsid w:val="007144C6"/>
    <w:rsid w:val="00716951"/>
    <w:rsid w:val="0071731B"/>
    <w:rsid w:val="00721A3F"/>
    <w:rsid w:val="0072426C"/>
    <w:rsid w:val="00726C92"/>
    <w:rsid w:val="007274C7"/>
    <w:rsid w:val="0073624A"/>
    <w:rsid w:val="00737C45"/>
    <w:rsid w:val="00745057"/>
    <w:rsid w:val="00747F11"/>
    <w:rsid w:val="0075270E"/>
    <w:rsid w:val="00753383"/>
    <w:rsid w:val="00753413"/>
    <w:rsid w:val="00764C55"/>
    <w:rsid w:val="00771C19"/>
    <w:rsid w:val="00774B0E"/>
    <w:rsid w:val="00776FE8"/>
    <w:rsid w:val="007800E3"/>
    <w:rsid w:val="00781059"/>
    <w:rsid w:val="00783142"/>
    <w:rsid w:val="00783EA3"/>
    <w:rsid w:val="0078416F"/>
    <w:rsid w:val="0078711D"/>
    <w:rsid w:val="007A0766"/>
    <w:rsid w:val="007A6296"/>
    <w:rsid w:val="007B2A0E"/>
    <w:rsid w:val="007B3966"/>
    <w:rsid w:val="007B51B9"/>
    <w:rsid w:val="007B788C"/>
    <w:rsid w:val="007B7C0F"/>
    <w:rsid w:val="007C090E"/>
    <w:rsid w:val="007C2EB0"/>
    <w:rsid w:val="007C5727"/>
    <w:rsid w:val="007D38EC"/>
    <w:rsid w:val="007D74E3"/>
    <w:rsid w:val="007E276D"/>
    <w:rsid w:val="007E5856"/>
    <w:rsid w:val="007E5B9C"/>
    <w:rsid w:val="007E78E2"/>
    <w:rsid w:val="007F329F"/>
    <w:rsid w:val="007F3E6E"/>
    <w:rsid w:val="0080050A"/>
    <w:rsid w:val="00801A0A"/>
    <w:rsid w:val="00801CEF"/>
    <w:rsid w:val="00804209"/>
    <w:rsid w:val="0081234C"/>
    <w:rsid w:val="0081257C"/>
    <w:rsid w:val="00823144"/>
    <w:rsid w:val="00823A92"/>
    <w:rsid w:val="00823D26"/>
    <w:rsid w:val="00825734"/>
    <w:rsid w:val="00827507"/>
    <w:rsid w:val="00827B24"/>
    <w:rsid w:val="008314C6"/>
    <w:rsid w:val="00832DA2"/>
    <w:rsid w:val="00836098"/>
    <w:rsid w:val="00836543"/>
    <w:rsid w:val="00841632"/>
    <w:rsid w:val="00841D19"/>
    <w:rsid w:val="0084217A"/>
    <w:rsid w:val="0084341B"/>
    <w:rsid w:val="00843491"/>
    <w:rsid w:val="00846ED0"/>
    <w:rsid w:val="008503F9"/>
    <w:rsid w:val="008506CC"/>
    <w:rsid w:val="0085245C"/>
    <w:rsid w:val="00855E0A"/>
    <w:rsid w:val="008643B4"/>
    <w:rsid w:val="00864511"/>
    <w:rsid w:val="008645C8"/>
    <w:rsid w:val="008648F9"/>
    <w:rsid w:val="008670FE"/>
    <w:rsid w:val="00867EAD"/>
    <w:rsid w:val="00867FC0"/>
    <w:rsid w:val="0087043F"/>
    <w:rsid w:val="0087274F"/>
    <w:rsid w:val="00873A5C"/>
    <w:rsid w:val="008746FF"/>
    <w:rsid w:val="00874EB9"/>
    <w:rsid w:val="008808B6"/>
    <w:rsid w:val="0088154C"/>
    <w:rsid w:val="00881A0A"/>
    <w:rsid w:val="008820FE"/>
    <w:rsid w:val="008821EB"/>
    <w:rsid w:val="00884864"/>
    <w:rsid w:val="008921A0"/>
    <w:rsid w:val="0089747C"/>
    <w:rsid w:val="00897FE2"/>
    <w:rsid w:val="008A17F3"/>
    <w:rsid w:val="008A2AA3"/>
    <w:rsid w:val="008A34B3"/>
    <w:rsid w:val="008A40B7"/>
    <w:rsid w:val="008A4F47"/>
    <w:rsid w:val="008A540A"/>
    <w:rsid w:val="008A633D"/>
    <w:rsid w:val="008A7427"/>
    <w:rsid w:val="008B143D"/>
    <w:rsid w:val="008B1F5C"/>
    <w:rsid w:val="008B3AC1"/>
    <w:rsid w:val="008B4C30"/>
    <w:rsid w:val="008C0958"/>
    <w:rsid w:val="008C2F7E"/>
    <w:rsid w:val="008C46DB"/>
    <w:rsid w:val="008C6605"/>
    <w:rsid w:val="008C6B3B"/>
    <w:rsid w:val="008C7FB1"/>
    <w:rsid w:val="008D0F2B"/>
    <w:rsid w:val="008D2447"/>
    <w:rsid w:val="008D2F53"/>
    <w:rsid w:val="008D4819"/>
    <w:rsid w:val="008D5962"/>
    <w:rsid w:val="008D624C"/>
    <w:rsid w:val="008D6AA8"/>
    <w:rsid w:val="008D6F10"/>
    <w:rsid w:val="008E029A"/>
    <w:rsid w:val="008E04C7"/>
    <w:rsid w:val="008E5430"/>
    <w:rsid w:val="008E7FF1"/>
    <w:rsid w:val="008F3BE1"/>
    <w:rsid w:val="008F503A"/>
    <w:rsid w:val="00904554"/>
    <w:rsid w:val="00904C48"/>
    <w:rsid w:val="00905581"/>
    <w:rsid w:val="00907957"/>
    <w:rsid w:val="00912E0D"/>
    <w:rsid w:val="00913135"/>
    <w:rsid w:val="00913486"/>
    <w:rsid w:val="0091370A"/>
    <w:rsid w:val="0091375E"/>
    <w:rsid w:val="00920089"/>
    <w:rsid w:val="009202CA"/>
    <w:rsid w:val="00920E0A"/>
    <w:rsid w:val="00920F7B"/>
    <w:rsid w:val="00922909"/>
    <w:rsid w:val="009300EA"/>
    <w:rsid w:val="00936CA5"/>
    <w:rsid w:val="00943887"/>
    <w:rsid w:val="00945AE5"/>
    <w:rsid w:val="00947461"/>
    <w:rsid w:val="00947735"/>
    <w:rsid w:val="00947B7C"/>
    <w:rsid w:val="00951190"/>
    <w:rsid w:val="009518E5"/>
    <w:rsid w:val="0095206B"/>
    <w:rsid w:val="00954D5C"/>
    <w:rsid w:val="00956784"/>
    <w:rsid w:val="00956812"/>
    <w:rsid w:val="0095715B"/>
    <w:rsid w:val="009612FD"/>
    <w:rsid w:val="00963CFD"/>
    <w:rsid w:val="0096412A"/>
    <w:rsid w:val="0096605E"/>
    <w:rsid w:val="009704A9"/>
    <w:rsid w:val="0097055F"/>
    <w:rsid w:val="00972770"/>
    <w:rsid w:val="00972DA9"/>
    <w:rsid w:val="00973CF2"/>
    <w:rsid w:val="00974DC4"/>
    <w:rsid w:val="00980134"/>
    <w:rsid w:val="00980279"/>
    <w:rsid w:val="009823BF"/>
    <w:rsid w:val="009856FE"/>
    <w:rsid w:val="00990B24"/>
    <w:rsid w:val="00991BC2"/>
    <w:rsid w:val="00991E74"/>
    <w:rsid w:val="0099495D"/>
    <w:rsid w:val="0099566A"/>
    <w:rsid w:val="009963C2"/>
    <w:rsid w:val="00996505"/>
    <w:rsid w:val="0099769D"/>
    <w:rsid w:val="009A1F62"/>
    <w:rsid w:val="009A32D1"/>
    <w:rsid w:val="009A4705"/>
    <w:rsid w:val="009A7581"/>
    <w:rsid w:val="009A7995"/>
    <w:rsid w:val="009B016F"/>
    <w:rsid w:val="009B08E7"/>
    <w:rsid w:val="009B1A8B"/>
    <w:rsid w:val="009C2401"/>
    <w:rsid w:val="009C2CDE"/>
    <w:rsid w:val="009C410A"/>
    <w:rsid w:val="009D1884"/>
    <w:rsid w:val="009D23D2"/>
    <w:rsid w:val="009D5A59"/>
    <w:rsid w:val="009D6F98"/>
    <w:rsid w:val="009E01B8"/>
    <w:rsid w:val="009E0919"/>
    <w:rsid w:val="009E4BFC"/>
    <w:rsid w:val="009E4ECA"/>
    <w:rsid w:val="009E5F32"/>
    <w:rsid w:val="009E6634"/>
    <w:rsid w:val="009E6DEB"/>
    <w:rsid w:val="009E779D"/>
    <w:rsid w:val="009F012B"/>
    <w:rsid w:val="009F20C7"/>
    <w:rsid w:val="009F3477"/>
    <w:rsid w:val="00A015D1"/>
    <w:rsid w:val="00A025BF"/>
    <w:rsid w:val="00A069C5"/>
    <w:rsid w:val="00A113CD"/>
    <w:rsid w:val="00A11EC9"/>
    <w:rsid w:val="00A13DDD"/>
    <w:rsid w:val="00A14396"/>
    <w:rsid w:val="00A1599A"/>
    <w:rsid w:val="00A2463C"/>
    <w:rsid w:val="00A26E01"/>
    <w:rsid w:val="00A30C53"/>
    <w:rsid w:val="00A312E0"/>
    <w:rsid w:val="00A320D2"/>
    <w:rsid w:val="00A33AA8"/>
    <w:rsid w:val="00A35139"/>
    <w:rsid w:val="00A36B08"/>
    <w:rsid w:val="00A4025A"/>
    <w:rsid w:val="00A41E5C"/>
    <w:rsid w:val="00A425B4"/>
    <w:rsid w:val="00A433CF"/>
    <w:rsid w:val="00A44E91"/>
    <w:rsid w:val="00A44FE0"/>
    <w:rsid w:val="00A4540E"/>
    <w:rsid w:val="00A50E5B"/>
    <w:rsid w:val="00A514C9"/>
    <w:rsid w:val="00A54192"/>
    <w:rsid w:val="00A56095"/>
    <w:rsid w:val="00A6022E"/>
    <w:rsid w:val="00A60EBC"/>
    <w:rsid w:val="00A62818"/>
    <w:rsid w:val="00A65A8C"/>
    <w:rsid w:val="00A66912"/>
    <w:rsid w:val="00A67616"/>
    <w:rsid w:val="00A72BFC"/>
    <w:rsid w:val="00A75B71"/>
    <w:rsid w:val="00A76248"/>
    <w:rsid w:val="00A76BAA"/>
    <w:rsid w:val="00A820ED"/>
    <w:rsid w:val="00A824E0"/>
    <w:rsid w:val="00A82790"/>
    <w:rsid w:val="00A83B38"/>
    <w:rsid w:val="00A83F24"/>
    <w:rsid w:val="00A84A5E"/>
    <w:rsid w:val="00A903B8"/>
    <w:rsid w:val="00A94038"/>
    <w:rsid w:val="00A947C3"/>
    <w:rsid w:val="00A95D85"/>
    <w:rsid w:val="00A96497"/>
    <w:rsid w:val="00AA02B0"/>
    <w:rsid w:val="00AA1766"/>
    <w:rsid w:val="00AA28B3"/>
    <w:rsid w:val="00AA5232"/>
    <w:rsid w:val="00AB3D23"/>
    <w:rsid w:val="00AB4B3D"/>
    <w:rsid w:val="00AB50DB"/>
    <w:rsid w:val="00AB5CD9"/>
    <w:rsid w:val="00AB6B52"/>
    <w:rsid w:val="00AD1613"/>
    <w:rsid w:val="00AD2CCD"/>
    <w:rsid w:val="00AD3C8B"/>
    <w:rsid w:val="00AD4F35"/>
    <w:rsid w:val="00AD5760"/>
    <w:rsid w:val="00AD6165"/>
    <w:rsid w:val="00AD6287"/>
    <w:rsid w:val="00AE33E9"/>
    <w:rsid w:val="00AE67C6"/>
    <w:rsid w:val="00AF3331"/>
    <w:rsid w:val="00AF46D9"/>
    <w:rsid w:val="00AF4787"/>
    <w:rsid w:val="00AF4C7A"/>
    <w:rsid w:val="00AF5959"/>
    <w:rsid w:val="00AF661C"/>
    <w:rsid w:val="00AF6DED"/>
    <w:rsid w:val="00B022D0"/>
    <w:rsid w:val="00B10318"/>
    <w:rsid w:val="00B2026A"/>
    <w:rsid w:val="00B205ED"/>
    <w:rsid w:val="00B218E8"/>
    <w:rsid w:val="00B222A3"/>
    <w:rsid w:val="00B22BEC"/>
    <w:rsid w:val="00B22F0C"/>
    <w:rsid w:val="00B268B1"/>
    <w:rsid w:val="00B26CB2"/>
    <w:rsid w:val="00B3097C"/>
    <w:rsid w:val="00B31C47"/>
    <w:rsid w:val="00B338CD"/>
    <w:rsid w:val="00B35B66"/>
    <w:rsid w:val="00B36940"/>
    <w:rsid w:val="00B41274"/>
    <w:rsid w:val="00B42037"/>
    <w:rsid w:val="00B453C3"/>
    <w:rsid w:val="00B46FBA"/>
    <w:rsid w:val="00B470DD"/>
    <w:rsid w:val="00B5328E"/>
    <w:rsid w:val="00B56CDF"/>
    <w:rsid w:val="00B63346"/>
    <w:rsid w:val="00B63DC1"/>
    <w:rsid w:val="00B63FB1"/>
    <w:rsid w:val="00B67F20"/>
    <w:rsid w:val="00B70B6C"/>
    <w:rsid w:val="00B710C5"/>
    <w:rsid w:val="00B77929"/>
    <w:rsid w:val="00B810A5"/>
    <w:rsid w:val="00B82606"/>
    <w:rsid w:val="00B83FD0"/>
    <w:rsid w:val="00B97212"/>
    <w:rsid w:val="00B974E9"/>
    <w:rsid w:val="00BA0477"/>
    <w:rsid w:val="00BB03C9"/>
    <w:rsid w:val="00BB056C"/>
    <w:rsid w:val="00BB0819"/>
    <w:rsid w:val="00BB4034"/>
    <w:rsid w:val="00BB41AD"/>
    <w:rsid w:val="00BB5A54"/>
    <w:rsid w:val="00BC320C"/>
    <w:rsid w:val="00BC38C9"/>
    <w:rsid w:val="00BC4216"/>
    <w:rsid w:val="00BE0FD7"/>
    <w:rsid w:val="00BE15FA"/>
    <w:rsid w:val="00BE2BB7"/>
    <w:rsid w:val="00BE4D91"/>
    <w:rsid w:val="00BE53D5"/>
    <w:rsid w:val="00BE77BB"/>
    <w:rsid w:val="00BF08F2"/>
    <w:rsid w:val="00BF1849"/>
    <w:rsid w:val="00BF6115"/>
    <w:rsid w:val="00BF6D9C"/>
    <w:rsid w:val="00C02510"/>
    <w:rsid w:val="00C040C2"/>
    <w:rsid w:val="00C11617"/>
    <w:rsid w:val="00C143AB"/>
    <w:rsid w:val="00C16F04"/>
    <w:rsid w:val="00C2056F"/>
    <w:rsid w:val="00C21C49"/>
    <w:rsid w:val="00C22478"/>
    <w:rsid w:val="00C24D84"/>
    <w:rsid w:val="00C272FC"/>
    <w:rsid w:val="00C33732"/>
    <w:rsid w:val="00C34DC1"/>
    <w:rsid w:val="00C351A8"/>
    <w:rsid w:val="00C41287"/>
    <w:rsid w:val="00C432EE"/>
    <w:rsid w:val="00C450C2"/>
    <w:rsid w:val="00C461FC"/>
    <w:rsid w:val="00C4797A"/>
    <w:rsid w:val="00C47E6B"/>
    <w:rsid w:val="00C52C32"/>
    <w:rsid w:val="00C53A47"/>
    <w:rsid w:val="00C54F44"/>
    <w:rsid w:val="00C56994"/>
    <w:rsid w:val="00C61A9A"/>
    <w:rsid w:val="00C624EC"/>
    <w:rsid w:val="00C628C4"/>
    <w:rsid w:val="00C62A2C"/>
    <w:rsid w:val="00C63920"/>
    <w:rsid w:val="00C7760D"/>
    <w:rsid w:val="00C82788"/>
    <w:rsid w:val="00C91A91"/>
    <w:rsid w:val="00C927AA"/>
    <w:rsid w:val="00C92D43"/>
    <w:rsid w:val="00C94EFE"/>
    <w:rsid w:val="00C9522B"/>
    <w:rsid w:val="00C97B66"/>
    <w:rsid w:val="00CA3036"/>
    <w:rsid w:val="00CA3AD1"/>
    <w:rsid w:val="00CA7388"/>
    <w:rsid w:val="00CB26F9"/>
    <w:rsid w:val="00CB270F"/>
    <w:rsid w:val="00CB72F1"/>
    <w:rsid w:val="00CC05A5"/>
    <w:rsid w:val="00CC60D4"/>
    <w:rsid w:val="00CD0E5D"/>
    <w:rsid w:val="00CD404D"/>
    <w:rsid w:val="00CD4220"/>
    <w:rsid w:val="00CD4DF5"/>
    <w:rsid w:val="00CD63F0"/>
    <w:rsid w:val="00CD6B1D"/>
    <w:rsid w:val="00CD7B10"/>
    <w:rsid w:val="00CE36AC"/>
    <w:rsid w:val="00CE62D1"/>
    <w:rsid w:val="00CE71DF"/>
    <w:rsid w:val="00CF32BB"/>
    <w:rsid w:val="00CF40FF"/>
    <w:rsid w:val="00D02F76"/>
    <w:rsid w:val="00D05A44"/>
    <w:rsid w:val="00D060FD"/>
    <w:rsid w:val="00D13A44"/>
    <w:rsid w:val="00D142DE"/>
    <w:rsid w:val="00D17395"/>
    <w:rsid w:val="00D24227"/>
    <w:rsid w:val="00D24C6C"/>
    <w:rsid w:val="00D33447"/>
    <w:rsid w:val="00D33906"/>
    <w:rsid w:val="00D33D92"/>
    <w:rsid w:val="00D345FC"/>
    <w:rsid w:val="00D3571F"/>
    <w:rsid w:val="00D376B4"/>
    <w:rsid w:val="00D377C5"/>
    <w:rsid w:val="00D42CCA"/>
    <w:rsid w:val="00D44F1E"/>
    <w:rsid w:val="00D44FB8"/>
    <w:rsid w:val="00D47089"/>
    <w:rsid w:val="00D50D79"/>
    <w:rsid w:val="00D53DBF"/>
    <w:rsid w:val="00D5505E"/>
    <w:rsid w:val="00D563D9"/>
    <w:rsid w:val="00D66B83"/>
    <w:rsid w:val="00D67DDB"/>
    <w:rsid w:val="00D70C5F"/>
    <w:rsid w:val="00D711DC"/>
    <w:rsid w:val="00D861F2"/>
    <w:rsid w:val="00D94BAB"/>
    <w:rsid w:val="00DA362F"/>
    <w:rsid w:val="00DA4463"/>
    <w:rsid w:val="00DA5695"/>
    <w:rsid w:val="00DA658F"/>
    <w:rsid w:val="00DB0C9F"/>
    <w:rsid w:val="00DB4EE7"/>
    <w:rsid w:val="00DC1B8C"/>
    <w:rsid w:val="00DC2E5E"/>
    <w:rsid w:val="00DC2F8D"/>
    <w:rsid w:val="00DC7115"/>
    <w:rsid w:val="00DD1D7F"/>
    <w:rsid w:val="00DD4892"/>
    <w:rsid w:val="00DD7888"/>
    <w:rsid w:val="00DE16F6"/>
    <w:rsid w:val="00DE783F"/>
    <w:rsid w:val="00DE7ECF"/>
    <w:rsid w:val="00DF0E57"/>
    <w:rsid w:val="00DF1689"/>
    <w:rsid w:val="00DF5175"/>
    <w:rsid w:val="00E00200"/>
    <w:rsid w:val="00E0142B"/>
    <w:rsid w:val="00E02494"/>
    <w:rsid w:val="00E02560"/>
    <w:rsid w:val="00E12B18"/>
    <w:rsid w:val="00E14727"/>
    <w:rsid w:val="00E16161"/>
    <w:rsid w:val="00E33084"/>
    <w:rsid w:val="00E41994"/>
    <w:rsid w:val="00E50AE7"/>
    <w:rsid w:val="00E51A71"/>
    <w:rsid w:val="00E51E1D"/>
    <w:rsid w:val="00E54BE3"/>
    <w:rsid w:val="00E57BB3"/>
    <w:rsid w:val="00E60CCA"/>
    <w:rsid w:val="00E60D4A"/>
    <w:rsid w:val="00E61865"/>
    <w:rsid w:val="00E6287C"/>
    <w:rsid w:val="00E644B1"/>
    <w:rsid w:val="00E64E43"/>
    <w:rsid w:val="00E660CF"/>
    <w:rsid w:val="00E66410"/>
    <w:rsid w:val="00E70F1E"/>
    <w:rsid w:val="00E76B3A"/>
    <w:rsid w:val="00E81321"/>
    <w:rsid w:val="00E82792"/>
    <w:rsid w:val="00E87BCB"/>
    <w:rsid w:val="00E87C41"/>
    <w:rsid w:val="00E91000"/>
    <w:rsid w:val="00E938B9"/>
    <w:rsid w:val="00EA0D4C"/>
    <w:rsid w:val="00EA13BE"/>
    <w:rsid w:val="00EB26F5"/>
    <w:rsid w:val="00EB2722"/>
    <w:rsid w:val="00EB4689"/>
    <w:rsid w:val="00EB5B44"/>
    <w:rsid w:val="00EB6C54"/>
    <w:rsid w:val="00EC33F7"/>
    <w:rsid w:val="00EC4F5F"/>
    <w:rsid w:val="00EC54EC"/>
    <w:rsid w:val="00EC6EDB"/>
    <w:rsid w:val="00ED3F4A"/>
    <w:rsid w:val="00ED636D"/>
    <w:rsid w:val="00ED6887"/>
    <w:rsid w:val="00ED68CF"/>
    <w:rsid w:val="00EE0F19"/>
    <w:rsid w:val="00EE1FC9"/>
    <w:rsid w:val="00EE3525"/>
    <w:rsid w:val="00EE369F"/>
    <w:rsid w:val="00EE429B"/>
    <w:rsid w:val="00EE5763"/>
    <w:rsid w:val="00EE7AB6"/>
    <w:rsid w:val="00EF0327"/>
    <w:rsid w:val="00EF07D9"/>
    <w:rsid w:val="00EF0A73"/>
    <w:rsid w:val="00EF2CEC"/>
    <w:rsid w:val="00EF6498"/>
    <w:rsid w:val="00EF6851"/>
    <w:rsid w:val="00EF75C6"/>
    <w:rsid w:val="00F03F69"/>
    <w:rsid w:val="00F04226"/>
    <w:rsid w:val="00F15394"/>
    <w:rsid w:val="00F1572E"/>
    <w:rsid w:val="00F15BC7"/>
    <w:rsid w:val="00F15FF8"/>
    <w:rsid w:val="00F20767"/>
    <w:rsid w:val="00F229EF"/>
    <w:rsid w:val="00F24965"/>
    <w:rsid w:val="00F25852"/>
    <w:rsid w:val="00F329E5"/>
    <w:rsid w:val="00F34FEF"/>
    <w:rsid w:val="00F4144A"/>
    <w:rsid w:val="00F457E0"/>
    <w:rsid w:val="00F557C3"/>
    <w:rsid w:val="00F5680A"/>
    <w:rsid w:val="00F57E79"/>
    <w:rsid w:val="00F605B8"/>
    <w:rsid w:val="00F61C4B"/>
    <w:rsid w:val="00F63BF2"/>
    <w:rsid w:val="00F64A3A"/>
    <w:rsid w:val="00F66A12"/>
    <w:rsid w:val="00F70DD0"/>
    <w:rsid w:val="00F718D4"/>
    <w:rsid w:val="00F72C67"/>
    <w:rsid w:val="00F7352E"/>
    <w:rsid w:val="00F73E3A"/>
    <w:rsid w:val="00F7486C"/>
    <w:rsid w:val="00F821DB"/>
    <w:rsid w:val="00F8256D"/>
    <w:rsid w:val="00F827F4"/>
    <w:rsid w:val="00F835AD"/>
    <w:rsid w:val="00F95C73"/>
    <w:rsid w:val="00FA2E76"/>
    <w:rsid w:val="00FA3C60"/>
    <w:rsid w:val="00FA4F91"/>
    <w:rsid w:val="00FA57FB"/>
    <w:rsid w:val="00FA77AF"/>
    <w:rsid w:val="00FB053A"/>
    <w:rsid w:val="00FB1D3B"/>
    <w:rsid w:val="00FB4DE9"/>
    <w:rsid w:val="00FB6FD5"/>
    <w:rsid w:val="00FC0B13"/>
    <w:rsid w:val="00FC2B0D"/>
    <w:rsid w:val="00FD0EFB"/>
    <w:rsid w:val="00FD1A91"/>
    <w:rsid w:val="00FD1C28"/>
    <w:rsid w:val="00FD3834"/>
    <w:rsid w:val="00FD6B20"/>
    <w:rsid w:val="00FD6EC7"/>
    <w:rsid w:val="00FD7A9E"/>
    <w:rsid w:val="00FE05EB"/>
    <w:rsid w:val="00FE0D5B"/>
    <w:rsid w:val="00FE119C"/>
    <w:rsid w:val="00FE41DC"/>
    <w:rsid w:val="00FE4BC7"/>
    <w:rsid w:val="00FE749E"/>
    <w:rsid w:val="00FF1334"/>
    <w:rsid w:val="00FF29B9"/>
    <w:rsid w:val="00FF3A3E"/>
    <w:rsid w:val="00FF423A"/>
    <w:rsid w:val="00FF44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27D69"/>
  <w15:docId w15:val="{C1E8036A-7BC6-45D3-AB55-D6069D38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B66"/>
    <w:pPr>
      <w:spacing w:after="200" w:line="276" w:lineRule="auto"/>
    </w:pPr>
    <w:rPr>
      <w:rFonts w:eastAsiaTheme="minorEastAsia"/>
      <w:lang w:eastAsia="ru-RU"/>
    </w:rPr>
  </w:style>
  <w:style w:type="paragraph" w:styleId="1">
    <w:name w:val="heading 1"/>
    <w:basedOn w:val="a"/>
    <w:next w:val="a"/>
    <w:link w:val="10"/>
    <w:uiPriority w:val="9"/>
    <w:qFormat/>
    <w:rsid w:val="00172AC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
    <w:semiHidden/>
    <w:unhideWhenUsed/>
    <w:qFormat/>
    <w:rsid w:val="00E76B3A"/>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3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753383"/>
    <w:pPr>
      <w:spacing w:after="0" w:line="240" w:lineRule="auto"/>
    </w:pPr>
    <w:rPr>
      <w:rFonts w:eastAsiaTheme="minorEastAsia"/>
      <w:lang w:eastAsia="ru-RU"/>
    </w:rPr>
  </w:style>
  <w:style w:type="character" w:customStyle="1" w:styleId="extended-textfull">
    <w:name w:val="extended-text__full"/>
    <w:basedOn w:val="a0"/>
    <w:rsid w:val="00753383"/>
  </w:style>
  <w:style w:type="paragraph" w:styleId="a6">
    <w:name w:val="Balloon Text"/>
    <w:basedOn w:val="a"/>
    <w:link w:val="a7"/>
    <w:uiPriority w:val="99"/>
    <w:semiHidden/>
    <w:unhideWhenUsed/>
    <w:rsid w:val="001C6F0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6F09"/>
    <w:rPr>
      <w:rFonts w:ascii="Segoe UI" w:eastAsiaTheme="minorEastAsia" w:hAnsi="Segoe UI" w:cs="Segoe UI"/>
      <w:sz w:val="18"/>
      <w:szCs w:val="18"/>
      <w:lang w:eastAsia="ru-RU"/>
    </w:rPr>
  </w:style>
  <w:style w:type="character" w:customStyle="1" w:styleId="s0">
    <w:name w:val="s0"/>
    <w:basedOn w:val="a0"/>
    <w:rsid w:val="001C6F09"/>
    <w:rPr>
      <w:rFonts w:ascii="Times New Roman" w:hAnsi="Times New Roman" w:cs="Times New Roman" w:hint="default"/>
      <w:b w:val="0"/>
      <w:bCs w:val="0"/>
      <w:i w:val="0"/>
      <w:iCs w:val="0"/>
      <w:color w:val="000000"/>
    </w:rPr>
  </w:style>
  <w:style w:type="character" w:customStyle="1" w:styleId="s1">
    <w:name w:val="s1"/>
    <w:basedOn w:val="a0"/>
    <w:rsid w:val="001C6F09"/>
    <w:rPr>
      <w:rFonts w:ascii="Times New Roman" w:hAnsi="Times New Roman" w:cs="Times New Roman" w:hint="default"/>
      <w:b/>
      <w:bCs/>
      <w:color w:val="000000"/>
    </w:rPr>
  </w:style>
  <w:style w:type="character" w:styleId="a8">
    <w:name w:val="Strong"/>
    <w:basedOn w:val="a0"/>
    <w:qFormat/>
    <w:rsid w:val="0047470B"/>
    <w:rPr>
      <w:b/>
      <w:bCs/>
    </w:rPr>
  </w:style>
  <w:style w:type="paragraph" w:styleId="a9">
    <w:name w:val="List Paragraph"/>
    <w:basedOn w:val="a"/>
    <w:uiPriority w:val="34"/>
    <w:qFormat/>
    <w:rsid w:val="004343F9"/>
    <w:pPr>
      <w:ind w:left="720"/>
      <w:contextualSpacing/>
    </w:pPr>
  </w:style>
  <w:style w:type="character" w:customStyle="1" w:styleId="a5">
    <w:name w:val="Без интервала Знак"/>
    <w:link w:val="a4"/>
    <w:uiPriority w:val="1"/>
    <w:rsid w:val="004343F9"/>
    <w:rPr>
      <w:rFonts w:eastAsiaTheme="minorEastAsia"/>
      <w:lang w:eastAsia="ru-RU"/>
    </w:rPr>
  </w:style>
  <w:style w:type="paragraph" w:customStyle="1" w:styleId="Default">
    <w:name w:val="Default"/>
    <w:rsid w:val="00C450C2"/>
    <w:pPr>
      <w:autoSpaceDE w:val="0"/>
      <w:autoSpaceDN w:val="0"/>
      <w:adjustRightInd w:val="0"/>
      <w:spacing w:after="0" w:line="240" w:lineRule="auto"/>
    </w:pPr>
    <w:rPr>
      <w:rFonts w:ascii="Tahoma" w:hAnsi="Tahoma" w:cs="Tahoma"/>
      <w:color w:val="000000"/>
      <w:sz w:val="24"/>
      <w:szCs w:val="24"/>
    </w:rPr>
  </w:style>
  <w:style w:type="character" w:customStyle="1" w:styleId="extended-textshort">
    <w:name w:val="extended-text__short"/>
    <w:basedOn w:val="a0"/>
    <w:rsid w:val="00045931"/>
  </w:style>
  <w:style w:type="character" w:customStyle="1" w:styleId="10">
    <w:name w:val="Заголовок 1 Знак"/>
    <w:basedOn w:val="a0"/>
    <w:link w:val="1"/>
    <w:uiPriority w:val="9"/>
    <w:rsid w:val="00172AC0"/>
    <w:rPr>
      <w:rFonts w:asciiTheme="majorHAnsi" w:eastAsiaTheme="majorEastAsia" w:hAnsiTheme="majorHAnsi" w:cstheme="majorBidi"/>
      <w:b/>
      <w:bCs/>
      <w:color w:val="2E74B5" w:themeColor="accent1" w:themeShade="BF"/>
      <w:sz w:val="28"/>
      <w:szCs w:val="28"/>
      <w:lang w:eastAsia="ru-RU"/>
    </w:rPr>
  </w:style>
  <w:style w:type="character" w:styleId="aa">
    <w:name w:val="Hyperlink"/>
    <w:basedOn w:val="a0"/>
    <w:uiPriority w:val="99"/>
    <w:unhideWhenUsed/>
    <w:rsid w:val="00771C19"/>
    <w:rPr>
      <w:color w:val="0563C1" w:themeColor="hyperlink"/>
      <w:u w:val="single"/>
    </w:rPr>
  </w:style>
  <w:style w:type="paragraph" w:styleId="ab">
    <w:name w:val="endnote text"/>
    <w:basedOn w:val="a"/>
    <w:link w:val="ac"/>
    <w:uiPriority w:val="99"/>
    <w:semiHidden/>
    <w:unhideWhenUsed/>
    <w:rsid w:val="00A72BFC"/>
    <w:pPr>
      <w:spacing w:after="0" w:line="240" w:lineRule="auto"/>
    </w:pPr>
    <w:rPr>
      <w:sz w:val="20"/>
      <w:szCs w:val="20"/>
    </w:rPr>
  </w:style>
  <w:style w:type="character" w:customStyle="1" w:styleId="ac">
    <w:name w:val="Текст концевой сноски Знак"/>
    <w:basedOn w:val="a0"/>
    <w:link w:val="ab"/>
    <w:uiPriority w:val="99"/>
    <w:semiHidden/>
    <w:rsid w:val="00A72BFC"/>
    <w:rPr>
      <w:rFonts w:eastAsiaTheme="minorEastAsia"/>
      <w:sz w:val="20"/>
      <w:szCs w:val="20"/>
      <w:lang w:eastAsia="ru-RU"/>
    </w:rPr>
  </w:style>
  <w:style w:type="character" w:styleId="ad">
    <w:name w:val="endnote reference"/>
    <w:basedOn w:val="a0"/>
    <w:uiPriority w:val="99"/>
    <w:semiHidden/>
    <w:unhideWhenUsed/>
    <w:rsid w:val="00A72BFC"/>
    <w:rPr>
      <w:vertAlign w:val="superscript"/>
    </w:rPr>
  </w:style>
  <w:style w:type="character" w:customStyle="1" w:styleId="30">
    <w:name w:val="Заголовок 3 Знак"/>
    <w:basedOn w:val="a0"/>
    <w:link w:val="3"/>
    <w:uiPriority w:val="9"/>
    <w:semiHidden/>
    <w:rsid w:val="00E76B3A"/>
    <w:rPr>
      <w:rFonts w:asciiTheme="majorHAnsi" w:eastAsiaTheme="majorEastAsia" w:hAnsiTheme="majorHAnsi" w:cstheme="majorBidi"/>
      <w:b/>
      <w:bCs/>
      <w:color w:val="5B9BD5" w:themeColor="accent1"/>
      <w:lang w:eastAsia="ru-RU"/>
    </w:rPr>
  </w:style>
  <w:style w:type="paragraph" w:styleId="ae">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f"/>
    <w:uiPriority w:val="99"/>
    <w:unhideWhenUsed/>
    <w:rsid w:val="00E76B3A"/>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Emphasis"/>
    <w:basedOn w:val="a0"/>
    <w:qFormat/>
    <w:rsid w:val="001D0B31"/>
    <w:rPr>
      <w:i/>
      <w:iCs/>
    </w:rPr>
  </w:style>
  <w:style w:type="character" w:styleId="af1">
    <w:name w:val="annotation reference"/>
    <w:basedOn w:val="a0"/>
    <w:uiPriority w:val="99"/>
    <w:semiHidden/>
    <w:unhideWhenUsed/>
    <w:rsid w:val="00535A62"/>
    <w:rPr>
      <w:sz w:val="16"/>
      <w:szCs w:val="16"/>
    </w:rPr>
  </w:style>
  <w:style w:type="paragraph" w:styleId="af2">
    <w:name w:val="annotation text"/>
    <w:basedOn w:val="a"/>
    <w:link w:val="af3"/>
    <w:uiPriority w:val="99"/>
    <w:semiHidden/>
    <w:unhideWhenUsed/>
    <w:rsid w:val="00535A62"/>
    <w:pPr>
      <w:spacing w:line="240" w:lineRule="auto"/>
    </w:pPr>
    <w:rPr>
      <w:sz w:val="20"/>
      <w:szCs w:val="20"/>
    </w:rPr>
  </w:style>
  <w:style w:type="character" w:customStyle="1" w:styleId="af3">
    <w:name w:val="Текст примечания Знак"/>
    <w:basedOn w:val="a0"/>
    <w:link w:val="af2"/>
    <w:uiPriority w:val="99"/>
    <w:semiHidden/>
    <w:rsid w:val="00535A62"/>
    <w:rPr>
      <w:rFonts w:eastAsiaTheme="minorEastAsia"/>
      <w:sz w:val="20"/>
      <w:szCs w:val="20"/>
      <w:lang w:eastAsia="ru-RU"/>
    </w:rPr>
  </w:style>
  <w:style w:type="paragraph" w:styleId="af4">
    <w:name w:val="annotation subject"/>
    <w:basedOn w:val="af2"/>
    <w:next w:val="af2"/>
    <w:link w:val="af5"/>
    <w:uiPriority w:val="99"/>
    <w:semiHidden/>
    <w:unhideWhenUsed/>
    <w:rsid w:val="00535A62"/>
    <w:rPr>
      <w:b/>
      <w:bCs/>
    </w:rPr>
  </w:style>
  <w:style w:type="character" w:customStyle="1" w:styleId="af5">
    <w:name w:val="Тема примечания Знак"/>
    <w:basedOn w:val="af3"/>
    <w:link w:val="af4"/>
    <w:uiPriority w:val="99"/>
    <w:semiHidden/>
    <w:rsid w:val="00535A62"/>
    <w:rPr>
      <w:rFonts w:eastAsiaTheme="minorEastAsia"/>
      <w:b/>
      <w:bCs/>
      <w:sz w:val="20"/>
      <w:szCs w:val="20"/>
      <w:lang w:eastAsia="ru-RU"/>
    </w:rPr>
  </w:style>
  <w:style w:type="character" w:customStyle="1" w:styleId="af">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e"/>
    <w:uiPriority w:val="99"/>
    <w:rsid w:val="00B338CD"/>
    <w:rPr>
      <w:rFonts w:ascii="Times New Roman" w:eastAsia="Times New Roman" w:hAnsi="Times New Roman" w:cs="Times New Roman"/>
      <w:sz w:val="24"/>
      <w:szCs w:val="24"/>
      <w:lang w:eastAsia="ru-RU"/>
    </w:rPr>
  </w:style>
  <w:style w:type="character" w:customStyle="1" w:styleId="rwrro">
    <w:name w:val="rwrro"/>
    <w:basedOn w:val="a0"/>
    <w:rsid w:val="002B2DD6"/>
  </w:style>
  <w:style w:type="paragraph" w:styleId="HTML">
    <w:name w:val="HTML Preformatted"/>
    <w:basedOn w:val="a"/>
    <w:link w:val="HTML0"/>
    <w:uiPriority w:val="99"/>
    <w:semiHidden/>
    <w:unhideWhenUsed/>
    <w:rsid w:val="00201377"/>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201377"/>
    <w:rPr>
      <w:rFonts w:ascii="Consolas" w:eastAsiaTheme="minorEastAsia" w:hAnsi="Consolas" w:cs="Consolas"/>
      <w:sz w:val="20"/>
      <w:szCs w:val="20"/>
      <w:lang w:eastAsia="ru-RU"/>
    </w:rPr>
  </w:style>
  <w:style w:type="paragraph" w:customStyle="1" w:styleId="11">
    <w:name w:val="Обычный1"/>
    <w:rsid w:val="00C53A47"/>
    <w:pPr>
      <w:snapToGri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9197">
      <w:bodyDiv w:val="1"/>
      <w:marLeft w:val="0"/>
      <w:marRight w:val="0"/>
      <w:marTop w:val="0"/>
      <w:marBottom w:val="0"/>
      <w:divBdr>
        <w:top w:val="none" w:sz="0" w:space="0" w:color="auto"/>
        <w:left w:val="none" w:sz="0" w:space="0" w:color="auto"/>
        <w:bottom w:val="none" w:sz="0" w:space="0" w:color="auto"/>
        <w:right w:val="none" w:sz="0" w:space="0" w:color="auto"/>
      </w:divBdr>
    </w:div>
    <w:div w:id="57946772">
      <w:bodyDiv w:val="1"/>
      <w:marLeft w:val="0"/>
      <w:marRight w:val="0"/>
      <w:marTop w:val="0"/>
      <w:marBottom w:val="0"/>
      <w:divBdr>
        <w:top w:val="none" w:sz="0" w:space="0" w:color="auto"/>
        <w:left w:val="none" w:sz="0" w:space="0" w:color="auto"/>
        <w:bottom w:val="none" w:sz="0" w:space="0" w:color="auto"/>
        <w:right w:val="none" w:sz="0" w:space="0" w:color="auto"/>
      </w:divBdr>
    </w:div>
    <w:div w:id="71392795">
      <w:bodyDiv w:val="1"/>
      <w:marLeft w:val="0"/>
      <w:marRight w:val="0"/>
      <w:marTop w:val="0"/>
      <w:marBottom w:val="0"/>
      <w:divBdr>
        <w:top w:val="none" w:sz="0" w:space="0" w:color="auto"/>
        <w:left w:val="none" w:sz="0" w:space="0" w:color="auto"/>
        <w:bottom w:val="none" w:sz="0" w:space="0" w:color="auto"/>
        <w:right w:val="none" w:sz="0" w:space="0" w:color="auto"/>
      </w:divBdr>
    </w:div>
    <w:div w:id="89743791">
      <w:bodyDiv w:val="1"/>
      <w:marLeft w:val="0"/>
      <w:marRight w:val="0"/>
      <w:marTop w:val="0"/>
      <w:marBottom w:val="0"/>
      <w:divBdr>
        <w:top w:val="none" w:sz="0" w:space="0" w:color="auto"/>
        <w:left w:val="none" w:sz="0" w:space="0" w:color="auto"/>
        <w:bottom w:val="none" w:sz="0" w:space="0" w:color="auto"/>
        <w:right w:val="none" w:sz="0" w:space="0" w:color="auto"/>
      </w:divBdr>
    </w:div>
    <w:div w:id="96563821">
      <w:bodyDiv w:val="1"/>
      <w:marLeft w:val="0"/>
      <w:marRight w:val="0"/>
      <w:marTop w:val="0"/>
      <w:marBottom w:val="0"/>
      <w:divBdr>
        <w:top w:val="none" w:sz="0" w:space="0" w:color="auto"/>
        <w:left w:val="none" w:sz="0" w:space="0" w:color="auto"/>
        <w:bottom w:val="none" w:sz="0" w:space="0" w:color="auto"/>
        <w:right w:val="none" w:sz="0" w:space="0" w:color="auto"/>
      </w:divBdr>
    </w:div>
    <w:div w:id="96756573">
      <w:bodyDiv w:val="1"/>
      <w:marLeft w:val="0"/>
      <w:marRight w:val="0"/>
      <w:marTop w:val="0"/>
      <w:marBottom w:val="0"/>
      <w:divBdr>
        <w:top w:val="none" w:sz="0" w:space="0" w:color="auto"/>
        <w:left w:val="none" w:sz="0" w:space="0" w:color="auto"/>
        <w:bottom w:val="none" w:sz="0" w:space="0" w:color="auto"/>
        <w:right w:val="none" w:sz="0" w:space="0" w:color="auto"/>
      </w:divBdr>
    </w:div>
    <w:div w:id="114301279">
      <w:bodyDiv w:val="1"/>
      <w:marLeft w:val="0"/>
      <w:marRight w:val="0"/>
      <w:marTop w:val="0"/>
      <w:marBottom w:val="0"/>
      <w:divBdr>
        <w:top w:val="none" w:sz="0" w:space="0" w:color="auto"/>
        <w:left w:val="none" w:sz="0" w:space="0" w:color="auto"/>
        <w:bottom w:val="none" w:sz="0" w:space="0" w:color="auto"/>
        <w:right w:val="none" w:sz="0" w:space="0" w:color="auto"/>
      </w:divBdr>
    </w:div>
    <w:div w:id="136918113">
      <w:bodyDiv w:val="1"/>
      <w:marLeft w:val="0"/>
      <w:marRight w:val="0"/>
      <w:marTop w:val="0"/>
      <w:marBottom w:val="0"/>
      <w:divBdr>
        <w:top w:val="none" w:sz="0" w:space="0" w:color="auto"/>
        <w:left w:val="none" w:sz="0" w:space="0" w:color="auto"/>
        <w:bottom w:val="none" w:sz="0" w:space="0" w:color="auto"/>
        <w:right w:val="none" w:sz="0" w:space="0" w:color="auto"/>
      </w:divBdr>
    </w:div>
    <w:div w:id="150290489">
      <w:bodyDiv w:val="1"/>
      <w:marLeft w:val="0"/>
      <w:marRight w:val="0"/>
      <w:marTop w:val="0"/>
      <w:marBottom w:val="0"/>
      <w:divBdr>
        <w:top w:val="none" w:sz="0" w:space="0" w:color="auto"/>
        <w:left w:val="none" w:sz="0" w:space="0" w:color="auto"/>
        <w:bottom w:val="none" w:sz="0" w:space="0" w:color="auto"/>
        <w:right w:val="none" w:sz="0" w:space="0" w:color="auto"/>
      </w:divBdr>
    </w:div>
    <w:div w:id="168059799">
      <w:bodyDiv w:val="1"/>
      <w:marLeft w:val="0"/>
      <w:marRight w:val="0"/>
      <w:marTop w:val="0"/>
      <w:marBottom w:val="0"/>
      <w:divBdr>
        <w:top w:val="none" w:sz="0" w:space="0" w:color="auto"/>
        <w:left w:val="none" w:sz="0" w:space="0" w:color="auto"/>
        <w:bottom w:val="none" w:sz="0" w:space="0" w:color="auto"/>
        <w:right w:val="none" w:sz="0" w:space="0" w:color="auto"/>
      </w:divBdr>
    </w:div>
    <w:div w:id="197082993">
      <w:bodyDiv w:val="1"/>
      <w:marLeft w:val="0"/>
      <w:marRight w:val="0"/>
      <w:marTop w:val="0"/>
      <w:marBottom w:val="0"/>
      <w:divBdr>
        <w:top w:val="none" w:sz="0" w:space="0" w:color="auto"/>
        <w:left w:val="none" w:sz="0" w:space="0" w:color="auto"/>
        <w:bottom w:val="none" w:sz="0" w:space="0" w:color="auto"/>
        <w:right w:val="none" w:sz="0" w:space="0" w:color="auto"/>
      </w:divBdr>
    </w:div>
    <w:div w:id="220750301">
      <w:bodyDiv w:val="1"/>
      <w:marLeft w:val="0"/>
      <w:marRight w:val="0"/>
      <w:marTop w:val="0"/>
      <w:marBottom w:val="0"/>
      <w:divBdr>
        <w:top w:val="none" w:sz="0" w:space="0" w:color="auto"/>
        <w:left w:val="none" w:sz="0" w:space="0" w:color="auto"/>
        <w:bottom w:val="none" w:sz="0" w:space="0" w:color="auto"/>
        <w:right w:val="none" w:sz="0" w:space="0" w:color="auto"/>
      </w:divBdr>
    </w:div>
    <w:div w:id="222985781">
      <w:bodyDiv w:val="1"/>
      <w:marLeft w:val="0"/>
      <w:marRight w:val="0"/>
      <w:marTop w:val="0"/>
      <w:marBottom w:val="0"/>
      <w:divBdr>
        <w:top w:val="none" w:sz="0" w:space="0" w:color="auto"/>
        <w:left w:val="none" w:sz="0" w:space="0" w:color="auto"/>
        <w:bottom w:val="none" w:sz="0" w:space="0" w:color="auto"/>
        <w:right w:val="none" w:sz="0" w:space="0" w:color="auto"/>
      </w:divBdr>
    </w:div>
    <w:div w:id="228924606">
      <w:bodyDiv w:val="1"/>
      <w:marLeft w:val="0"/>
      <w:marRight w:val="0"/>
      <w:marTop w:val="0"/>
      <w:marBottom w:val="0"/>
      <w:divBdr>
        <w:top w:val="none" w:sz="0" w:space="0" w:color="auto"/>
        <w:left w:val="none" w:sz="0" w:space="0" w:color="auto"/>
        <w:bottom w:val="none" w:sz="0" w:space="0" w:color="auto"/>
        <w:right w:val="none" w:sz="0" w:space="0" w:color="auto"/>
      </w:divBdr>
    </w:div>
    <w:div w:id="228998039">
      <w:bodyDiv w:val="1"/>
      <w:marLeft w:val="0"/>
      <w:marRight w:val="0"/>
      <w:marTop w:val="0"/>
      <w:marBottom w:val="0"/>
      <w:divBdr>
        <w:top w:val="none" w:sz="0" w:space="0" w:color="auto"/>
        <w:left w:val="none" w:sz="0" w:space="0" w:color="auto"/>
        <w:bottom w:val="none" w:sz="0" w:space="0" w:color="auto"/>
        <w:right w:val="none" w:sz="0" w:space="0" w:color="auto"/>
      </w:divBdr>
    </w:div>
    <w:div w:id="245573475">
      <w:bodyDiv w:val="1"/>
      <w:marLeft w:val="0"/>
      <w:marRight w:val="0"/>
      <w:marTop w:val="0"/>
      <w:marBottom w:val="0"/>
      <w:divBdr>
        <w:top w:val="none" w:sz="0" w:space="0" w:color="auto"/>
        <w:left w:val="none" w:sz="0" w:space="0" w:color="auto"/>
        <w:bottom w:val="none" w:sz="0" w:space="0" w:color="auto"/>
        <w:right w:val="none" w:sz="0" w:space="0" w:color="auto"/>
      </w:divBdr>
    </w:div>
    <w:div w:id="267739663">
      <w:bodyDiv w:val="1"/>
      <w:marLeft w:val="0"/>
      <w:marRight w:val="0"/>
      <w:marTop w:val="0"/>
      <w:marBottom w:val="0"/>
      <w:divBdr>
        <w:top w:val="none" w:sz="0" w:space="0" w:color="auto"/>
        <w:left w:val="none" w:sz="0" w:space="0" w:color="auto"/>
        <w:bottom w:val="none" w:sz="0" w:space="0" w:color="auto"/>
        <w:right w:val="none" w:sz="0" w:space="0" w:color="auto"/>
      </w:divBdr>
    </w:div>
    <w:div w:id="293144710">
      <w:bodyDiv w:val="1"/>
      <w:marLeft w:val="0"/>
      <w:marRight w:val="0"/>
      <w:marTop w:val="0"/>
      <w:marBottom w:val="0"/>
      <w:divBdr>
        <w:top w:val="none" w:sz="0" w:space="0" w:color="auto"/>
        <w:left w:val="none" w:sz="0" w:space="0" w:color="auto"/>
        <w:bottom w:val="none" w:sz="0" w:space="0" w:color="auto"/>
        <w:right w:val="none" w:sz="0" w:space="0" w:color="auto"/>
      </w:divBdr>
    </w:div>
    <w:div w:id="315688012">
      <w:bodyDiv w:val="1"/>
      <w:marLeft w:val="0"/>
      <w:marRight w:val="0"/>
      <w:marTop w:val="0"/>
      <w:marBottom w:val="0"/>
      <w:divBdr>
        <w:top w:val="none" w:sz="0" w:space="0" w:color="auto"/>
        <w:left w:val="none" w:sz="0" w:space="0" w:color="auto"/>
        <w:bottom w:val="none" w:sz="0" w:space="0" w:color="auto"/>
        <w:right w:val="none" w:sz="0" w:space="0" w:color="auto"/>
      </w:divBdr>
    </w:div>
    <w:div w:id="335427871">
      <w:bodyDiv w:val="1"/>
      <w:marLeft w:val="0"/>
      <w:marRight w:val="0"/>
      <w:marTop w:val="0"/>
      <w:marBottom w:val="0"/>
      <w:divBdr>
        <w:top w:val="none" w:sz="0" w:space="0" w:color="auto"/>
        <w:left w:val="none" w:sz="0" w:space="0" w:color="auto"/>
        <w:bottom w:val="none" w:sz="0" w:space="0" w:color="auto"/>
        <w:right w:val="none" w:sz="0" w:space="0" w:color="auto"/>
      </w:divBdr>
    </w:div>
    <w:div w:id="344406250">
      <w:bodyDiv w:val="1"/>
      <w:marLeft w:val="0"/>
      <w:marRight w:val="0"/>
      <w:marTop w:val="0"/>
      <w:marBottom w:val="0"/>
      <w:divBdr>
        <w:top w:val="none" w:sz="0" w:space="0" w:color="auto"/>
        <w:left w:val="none" w:sz="0" w:space="0" w:color="auto"/>
        <w:bottom w:val="none" w:sz="0" w:space="0" w:color="auto"/>
        <w:right w:val="none" w:sz="0" w:space="0" w:color="auto"/>
      </w:divBdr>
    </w:div>
    <w:div w:id="398400684">
      <w:bodyDiv w:val="1"/>
      <w:marLeft w:val="0"/>
      <w:marRight w:val="0"/>
      <w:marTop w:val="0"/>
      <w:marBottom w:val="0"/>
      <w:divBdr>
        <w:top w:val="none" w:sz="0" w:space="0" w:color="auto"/>
        <w:left w:val="none" w:sz="0" w:space="0" w:color="auto"/>
        <w:bottom w:val="none" w:sz="0" w:space="0" w:color="auto"/>
        <w:right w:val="none" w:sz="0" w:space="0" w:color="auto"/>
      </w:divBdr>
    </w:div>
    <w:div w:id="425854057">
      <w:bodyDiv w:val="1"/>
      <w:marLeft w:val="0"/>
      <w:marRight w:val="0"/>
      <w:marTop w:val="0"/>
      <w:marBottom w:val="0"/>
      <w:divBdr>
        <w:top w:val="none" w:sz="0" w:space="0" w:color="auto"/>
        <w:left w:val="none" w:sz="0" w:space="0" w:color="auto"/>
        <w:bottom w:val="none" w:sz="0" w:space="0" w:color="auto"/>
        <w:right w:val="none" w:sz="0" w:space="0" w:color="auto"/>
      </w:divBdr>
    </w:div>
    <w:div w:id="468939272">
      <w:bodyDiv w:val="1"/>
      <w:marLeft w:val="0"/>
      <w:marRight w:val="0"/>
      <w:marTop w:val="0"/>
      <w:marBottom w:val="0"/>
      <w:divBdr>
        <w:top w:val="none" w:sz="0" w:space="0" w:color="auto"/>
        <w:left w:val="none" w:sz="0" w:space="0" w:color="auto"/>
        <w:bottom w:val="none" w:sz="0" w:space="0" w:color="auto"/>
        <w:right w:val="none" w:sz="0" w:space="0" w:color="auto"/>
      </w:divBdr>
    </w:div>
    <w:div w:id="483854498">
      <w:bodyDiv w:val="1"/>
      <w:marLeft w:val="0"/>
      <w:marRight w:val="0"/>
      <w:marTop w:val="0"/>
      <w:marBottom w:val="0"/>
      <w:divBdr>
        <w:top w:val="none" w:sz="0" w:space="0" w:color="auto"/>
        <w:left w:val="none" w:sz="0" w:space="0" w:color="auto"/>
        <w:bottom w:val="none" w:sz="0" w:space="0" w:color="auto"/>
        <w:right w:val="none" w:sz="0" w:space="0" w:color="auto"/>
      </w:divBdr>
    </w:div>
    <w:div w:id="512845363">
      <w:bodyDiv w:val="1"/>
      <w:marLeft w:val="0"/>
      <w:marRight w:val="0"/>
      <w:marTop w:val="0"/>
      <w:marBottom w:val="0"/>
      <w:divBdr>
        <w:top w:val="none" w:sz="0" w:space="0" w:color="auto"/>
        <w:left w:val="none" w:sz="0" w:space="0" w:color="auto"/>
        <w:bottom w:val="none" w:sz="0" w:space="0" w:color="auto"/>
        <w:right w:val="none" w:sz="0" w:space="0" w:color="auto"/>
      </w:divBdr>
    </w:div>
    <w:div w:id="517501820">
      <w:bodyDiv w:val="1"/>
      <w:marLeft w:val="0"/>
      <w:marRight w:val="0"/>
      <w:marTop w:val="0"/>
      <w:marBottom w:val="0"/>
      <w:divBdr>
        <w:top w:val="none" w:sz="0" w:space="0" w:color="auto"/>
        <w:left w:val="none" w:sz="0" w:space="0" w:color="auto"/>
        <w:bottom w:val="none" w:sz="0" w:space="0" w:color="auto"/>
        <w:right w:val="none" w:sz="0" w:space="0" w:color="auto"/>
      </w:divBdr>
    </w:div>
    <w:div w:id="550918476">
      <w:bodyDiv w:val="1"/>
      <w:marLeft w:val="0"/>
      <w:marRight w:val="0"/>
      <w:marTop w:val="0"/>
      <w:marBottom w:val="0"/>
      <w:divBdr>
        <w:top w:val="none" w:sz="0" w:space="0" w:color="auto"/>
        <w:left w:val="none" w:sz="0" w:space="0" w:color="auto"/>
        <w:bottom w:val="none" w:sz="0" w:space="0" w:color="auto"/>
        <w:right w:val="none" w:sz="0" w:space="0" w:color="auto"/>
      </w:divBdr>
    </w:div>
    <w:div w:id="557477956">
      <w:bodyDiv w:val="1"/>
      <w:marLeft w:val="0"/>
      <w:marRight w:val="0"/>
      <w:marTop w:val="0"/>
      <w:marBottom w:val="0"/>
      <w:divBdr>
        <w:top w:val="none" w:sz="0" w:space="0" w:color="auto"/>
        <w:left w:val="none" w:sz="0" w:space="0" w:color="auto"/>
        <w:bottom w:val="none" w:sz="0" w:space="0" w:color="auto"/>
        <w:right w:val="none" w:sz="0" w:space="0" w:color="auto"/>
      </w:divBdr>
    </w:div>
    <w:div w:id="564997730">
      <w:bodyDiv w:val="1"/>
      <w:marLeft w:val="0"/>
      <w:marRight w:val="0"/>
      <w:marTop w:val="0"/>
      <w:marBottom w:val="0"/>
      <w:divBdr>
        <w:top w:val="none" w:sz="0" w:space="0" w:color="auto"/>
        <w:left w:val="none" w:sz="0" w:space="0" w:color="auto"/>
        <w:bottom w:val="none" w:sz="0" w:space="0" w:color="auto"/>
        <w:right w:val="none" w:sz="0" w:space="0" w:color="auto"/>
      </w:divBdr>
    </w:div>
    <w:div w:id="636640938">
      <w:bodyDiv w:val="1"/>
      <w:marLeft w:val="0"/>
      <w:marRight w:val="0"/>
      <w:marTop w:val="0"/>
      <w:marBottom w:val="0"/>
      <w:divBdr>
        <w:top w:val="none" w:sz="0" w:space="0" w:color="auto"/>
        <w:left w:val="none" w:sz="0" w:space="0" w:color="auto"/>
        <w:bottom w:val="none" w:sz="0" w:space="0" w:color="auto"/>
        <w:right w:val="none" w:sz="0" w:space="0" w:color="auto"/>
      </w:divBdr>
    </w:div>
    <w:div w:id="639963354">
      <w:bodyDiv w:val="1"/>
      <w:marLeft w:val="0"/>
      <w:marRight w:val="0"/>
      <w:marTop w:val="0"/>
      <w:marBottom w:val="0"/>
      <w:divBdr>
        <w:top w:val="none" w:sz="0" w:space="0" w:color="auto"/>
        <w:left w:val="none" w:sz="0" w:space="0" w:color="auto"/>
        <w:bottom w:val="none" w:sz="0" w:space="0" w:color="auto"/>
        <w:right w:val="none" w:sz="0" w:space="0" w:color="auto"/>
      </w:divBdr>
    </w:div>
    <w:div w:id="663435166">
      <w:bodyDiv w:val="1"/>
      <w:marLeft w:val="0"/>
      <w:marRight w:val="0"/>
      <w:marTop w:val="0"/>
      <w:marBottom w:val="0"/>
      <w:divBdr>
        <w:top w:val="none" w:sz="0" w:space="0" w:color="auto"/>
        <w:left w:val="none" w:sz="0" w:space="0" w:color="auto"/>
        <w:bottom w:val="none" w:sz="0" w:space="0" w:color="auto"/>
        <w:right w:val="none" w:sz="0" w:space="0" w:color="auto"/>
      </w:divBdr>
    </w:div>
    <w:div w:id="722631608">
      <w:bodyDiv w:val="1"/>
      <w:marLeft w:val="0"/>
      <w:marRight w:val="0"/>
      <w:marTop w:val="0"/>
      <w:marBottom w:val="0"/>
      <w:divBdr>
        <w:top w:val="none" w:sz="0" w:space="0" w:color="auto"/>
        <w:left w:val="none" w:sz="0" w:space="0" w:color="auto"/>
        <w:bottom w:val="none" w:sz="0" w:space="0" w:color="auto"/>
        <w:right w:val="none" w:sz="0" w:space="0" w:color="auto"/>
      </w:divBdr>
    </w:div>
    <w:div w:id="731274001">
      <w:bodyDiv w:val="1"/>
      <w:marLeft w:val="0"/>
      <w:marRight w:val="0"/>
      <w:marTop w:val="0"/>
      <w:marBottom w:val="0"/>
      <w:divBdr>
        <w:top w:val="none" w:sz="0" w:space="0" w:color="auto"/>
        <w:left w:val="none" w:sz="0" w:space="0" w:color="auto"/>
        <w:bottom w:val="none" w:sz="0" w:space="0" w:color="auto"/>
        <w:right w:val="none" w:sz="0" w:space="0" w:color="auto"/>
      </w:divBdr>
    </w:div>
    <w:div w:id="747456773">
      <w:bodyDiv w:val="1"/>
      <w:marLeft w:val="0"/>
      <w:marRight w:val="0"/>
      <w:marTop w:val="0"/>
      <w:marBottom w:val="0"/>
      <w:divBdr>
        <w:top w:val="none" w:sz="0" w:space="0" w:color="auto"/>
        <w:left w:val="none" w:sz="0" w:space="0" w:color="auto"/>
        <w:bottom w:val="none" w:sz="0" w:space="0" w:color="auto"/>
        <w:right w:val="none" w:sz="0" w:space="0" w:color="auto"/>
      </w:divBdr>
    </w:div>
    <w:div w:id="786124762">
      <w:bodyDiv w:val="1"/>
      <w:marLeft w:val="0"/>
      <w:marRight w:val="0"/>
      <w:marTop w:val="0"/>
      <w:marBottom w:val="0"/>
      <w:divBdr>
        <w:top w:val="none" w:sz="0" w:space="0" w:color="auto"/>
        <w:left w:val="none" w:sz="0" w:space="0" w:color="auto"/>
        <w:bottom w:val="none" w:sz="0" w:space="0" w:color="auto"/>
        <w:right w:val="none" w:sz="0" w:space="0" w:color="auto"/>
      </w:divBdr>
    </w:div>
    <w:div w:id="807817200">
      <w:bodyDiv w:val="1"/>
      <w:marLeft w:val="0"/>
      <w:marRight w:val="0"/>
      <w:marTop w:val="0"/>
      <w:marBottom w:val="0"/>
      <w:divBdr>
        <w:top w:val="none" w:sz="0" w:space="0" w:color="auto"/>
        <w:left w:val="none" w:sz="0" w:space="0" w:color="auto"/>
        <w:bottom w:val="none" w:sz="0" w:space="0" w:color="auto"/>
        <w:right w:val="none" w:sz="0" w:space="0" w:color="auto"/>
      </w:divBdr>
    </w:div>
    <w:div w:id="844710889">
      <w:bodyDiv w:val="1"/>
      <w:marLeft w:val="0"/>
      <w:marRight w:val="0"/>
      <w:marTop w:val="0"/>
      <w:marBottom w:val="0"/>
      <w:divBdr>
        <w:top w:val="none" w:sz="0" w:space="0" w:color="auto"/>
        <w:left w:val="none" w:sz="0" w:space="0" w:color="auto"/>
        <w:bottom w:val="none" w:sz="0" w:space="0" w:color="auto"/>
        <w:right w:val="none" w:sz="0" w:space="0" w:color="auto"/>
      </w:divBdr>
    </w:div>
    <w:div w:id="846528682">
      <w:bodyDiv w:val="1"/>
      <w:marLeft w:val="0"/>
      <w:marRight w:val="0"/>
      <w:marTop w:val="0"/>
      <w:marBottom w:val="0"/>
      <w:divBdr>
        <w:top w:val="none" w:sz="0" w:space="0" w:color="auto"/>
        <w:left w:val="none" w:sz="0" w:space="0" w:color="auto"/>
        <w:bottom w:val="none" w:sz="0" w:space="0" w:color="auto"/>
        <w:right w:val="none" w:sz="0" w:space="0" w:color="auto"/>
      </w:divBdr>
    </w:div>
    <w:div w:id="847721866">
      <w:bodyDiv w:val="1"/>
      <w:marLeft w:val="0"/>
      <w:marRight w:val="0"/>
      <w:marTop w:val="0"/>
      <w:marBottom w:val="0"/>
      <w:divBdr>
        <w:top w:val="none" w:sz="0" w:space="0" w:color="auto"/>
        <w:left w:val="none" w:sz="0" w:space="0" w:color="auto"/>
        <w:bottom w:val="none" w:sz="0" w:space="0" w:color="auto"/>
        <w:right w:val="none" w:sz="0" w:space="0" w:color="auto"/>
      </w:divBdr>
    </w:div>
    <w:div w:id="853960056">
      <w:bodyDiv w:val="1"/>
      <w:marLeft w:val="0"/>
      <w:marRight w:val="0"/>
      <w:marTop w:val="0"/>
      <w:marBottom w:val="0"/>
      <w:divBdr>
        <w:top w:val="none" w:sz="0" w:space="0" w:color="auto"/>
        <w:left w:val="none" w:sz="0" w:space="0" w:color="auto"/>
        <w:bottom w:val="none" w:sz="0" w:space="0" w:color="auto"/>
        <w:right w:val="none" w:sz="0" w:space="0" w:color="auto"/>
      </w:divBdr>
    </w:div>
    <w:div w:id="865096002">
      <w:bodyDiv w:val="1"/>
      <w:marLeft w:val="0"/>
      <w:marRight w:val="0"/>
      <w:marTop w:val="0"/>
      <w:marBottom w:val="0"/>
      <w:divBdr>
        <w:top w:val="none" w:sz="0" w:space="0" w:color="auto"/>
        <w:left w:val="none" w:sz="0" w:space="0" w:color="auto"/>
        <w:bottom w:val="none" w:sz="0" w:space="0" w:color="auto"/>
        <w:right w:val="none" w:sz="0" w:space="0" w:color="auto"/>
      </w:divBdr>
    </w:div>
    <w:div w:id="888537662">
      <w:bodyDiv w:val="1"/>
      <w:marLeft w:val="0"/>
      <w:marRight w:val="0"/>
      <w:marTop w:val="0"/>
      <w:marBottom w:val="0"/>
      <w:divBdr>
        <w:top w:val="none" w:sz="0" w:space="0" w:color="auto"/>
        <w:left w:val="none" w:sz="0" w:space="0" w:color="auto"/>
        <w:bottom w:val="none" w:sz="0" w:space="0" w:color="auto"/>
        <w:right w:val="none" w:sz="0" w:space="0" w:color="auto"/>
      </w:divBdr>
    </w:div>
    <w:div w:id="895549820">
      <w:bodyDiv w:val="1"/>
      <w:marLeft w:val="0"/>
      <w:marRight w:val="0"/>
      <w:marTop w:val="0"/>
      <w:marBottom w:val="0"/>
      <w:divBdr>
        <w:top w:val="none" w:sz="0" w:space="0" w:color="auto"/>
        <w:left w:val="none" w:sz="0" w:space="0" w:color="auto"/>
        <w:bottom w:val="none" w:sz="0" w:space="0" w:color="auto"/>
        <w:right w:val="none" w:sz="0" w:space="0" w:color="auto"/>
      </w:divBdr>
    </w:div>
    <w:div w:id="896740906">
      <w:bodyDiv w:val="1"/>
      <w:marLeft w:val="0"/>
      <w:marRight w:val="0"/>
      <w:marTop w:val="0"/>
      <w:marBottom w:val="0"/>
      <w:divBdr>
        <w:top w:val="none" w:sz="0" w:space="0" w:color="auto"/>
        <w:left w:val="none" w:sz="0" w:space="0" w:color="auto"/>
        <w:bottom w:val="none" w:sz="0" w:space="0" w:color="auto"/>
        <w:right w:val="none" w:sz="0" w:space="0" w:color="auto"/>
      </w:divBdr>
    </w:div>
    <w:div w:id="921136887">
      <w:bodyDiv w:val="1"/>
      <w:marLeft w:val="0"/>
      <w:marRight w:val="0"/>
      <w:marTop w:val="0"/>
      <w:marBottom w:val="0"/>
      <w:divBdr>
        <w:top w:val="none" w:sz="0" w:space="0" w:color="auto"/>
        <w:left w:val="none" w:sz="0" w:space="0" w:color="auto"/>
        <w:bottom w:val="none" w:sz="0" w:space="0" w:color="auto"/>
        <w:right w:val="none" w:sz="0" w:space="0" w:color="auto"/>
      </w:divBdr>
    </w:div>
    <w:div w:id="934483371">
      <w:bodyDiv w:val="1"/>
      <w:marLeft w:val="0"/>
      <w:marRight w:val="0"/>
      <w:marTop w:val="0"/>
      <w:marBottom w:val="0"/>
      <w:divBdr>
        <w:top w:val="none" w:sz="0" w:space="0" w:color="auto"/>
        <w:left w:val="none" w:sz="0" w:space="0" w:color="auto"/>
        <w:bottom w:val="none" w:sz="0" w:space="0" w:color="auto"/>
        <w:right w:val="none" w:sz="0" w:space="0" w:color="auto"/>
      </w:divBdr>
    </w:div>
    <w:div w:id="939293525">
      <w:bodyDiv w:val="1"/>
      <w:marLeft w:val="0"/>
      <w:marRight w:val="0"/>
      <w:marTop w:val="0"/>
      <w:marBottom w:val="0"/>
      <w:divBdr>
        <w:top w:val="none" w:sz="0" w:space="0" w:color="auto"/>
        <w:left w:val="none" w:sz="0" w:space="0" w:color="auto"/>
        <w:bottom w:val="none" w:sz="0" w:space="0" w:color="auto"/>
        <w:right w:val="none" w:sz="0" w:space="0" w:color="auto"/>
      </w:divBdr>
    </w:div>
    <w:div w:id="956644705">
      <w:bodyDiv w:val="1"/>
      <w:marLeft w:val="0"/>
      <w:marRight w:val="0"/>
      <w:marTop w:val="0"/>
      <w:marBottom w:val="0"/>
      <w:divBdr>
        <w:top w:val="none" w:sz="0" w:space="0" w:color="auto"/>
        <w:left w:val="none" w:sz="0" w:space="0" w:color="auto"/>
        <w:bottom w:val="none" w:sz="0" w:space="0" w:color="auto"/>
        <w:right w:val="none" w:sz="0" w:space="0" w:color="auto"/>
      </w:divBdr>
    </w:div>
    <w:div w:id="957834351">
      <w:bodyDiv w:val="1"/>
      <w:marLeft w:val="0"/>
      <w:marRight w:val="0"/>
      <w:marTop w:val="0"/>
      <w:marBottom w:val="0"/>
      <w:divBdr>
        <w:top w:val="none" w:sz="0" w:space="0" w:color="auto"/>
        <w:left w:val="none" w:sz="0" w:space="0" w:color="auto"/>
        <w:bottom w:val="none" w:sz="0" w:space="0" w:color="auto"/>
        <w:right w:val="none" w:sz="0" w:space="0" w:color="auto"/>
      </w:divBdr>
    </w:div>
    <w:div w:id="967012325">
      <w:bodyDiv w:val="1"/>
      <w:marLeft w:val="0"/>
      <w:marRight w:val="0"/>
      <w:marTop w:val="0"/>
      <w:marBottom w:val="0"/>
      <w:divBdr>
        <w:top w:val="none" w:sz="0" w:space="0" w:color="auto"/>
        <w:left w:val="none" w:sz="0" w:space="0" w:color="auto"/>
        <w:bottom w:val="none" w:sz="0" w:space="0" w:color="auto"/>
        <w:right w:val="none" w:sz="0" w:space="0" w:color="auto"/>
      </w:divBdr>
    </w:div>
    <w:div w:id="1030230068">
      <w:bodyDiv w:val="1"/>
      <w:marLeft w:val="0"/>
      <w:marRight w:val="0"/>
      <w:marTop w:val="0"/>
      <w:marBottom w:val="0"/>
      <w:divBdr>
        <w:top w:val="none" w:sz="0" w:space="0" w:color="auto"/>
        <w:left w:val="none" w:sz="0" w:space="0" w:color="auto"/>
        <w:bottom w:val="none" w:sz="0" w:space="0" w:color="auto"/>
        <w:right w:val="none" w:sz="0" w:space="0" w:color="auto"/>
      </w:divBdr>
    </w:div>
    <w:div w:id="1039743309">
      <w:bodyDiv w:val="1"/>
      <w:marLeft w:val="0"/>
      <w:marRight w:val="0"/>
      <w:marTop w:val="0"/>
      <w:marBottom w:val="0"/>
      <w:divBdr>
        <w:top w:val="none" w:sz="0" w:space="0" w:color="auto"/>
        <w:left w:val="none" w:sz="0" w:space="0" w:color="auto"/>
        <w:bottom w:val="none" w:sz="0" w:space="0" w:color="auto"/>
        <w:right w:val="none" w:sz="0" w:space="0" w:color="auto"/>
      </w:divBdr>
    </w:div>
    <w:div w:id="1087311901">
      <w:bodyDiv w:val="1"/>
      <w:marLeft w:val="0"/>
      <w:marRight w:val="0"/>
      <w:marTop w:val="0"/>
      <w:marBottom w:val="0"/>
      <w:divBdr>
        <w:top w:val="none" w:sz="0" w:space="0" w:color="auto"/>
        <w:left w:val="none" w:sz="0" w:space="0" w:color="auto"/>
        <w:bottom w:val="none" w:sz="0" w:space="0" w:color="auto"/>
        <w:right w:val="none" w:sz="0" w:space="0" w:color="auto"/>
      </w:divBdr>
    </w:div>
    <w:div w:id="1094589597">
      <w:bodyDiv w:val="1"/>
      <w:marLeft w:val="0"/>
      <w:marRight w:val="0"/>
      <w:marTop w:val="0"/>
      <w:marBottom w:val="0"/>
      <w:divBdr>
        <w:top w:val="none" w:sz="0" w:space="0" w:color="auto"/>
        <w:left w:val="none" w:sz="0" w:space="0" w:color="auto"/>
        <w:bottom w:val="none" w:sz="0" w:space="0" w:color="auto"/>
        <w:right w:val="none" w:sz="0" w:space="0" w:color="auto"/>
      </w:divBdr>
    </w:div>
    <w:div w:id="1102531544">
      <w:bodyDiv w:val="1"/>
      <w:marLeft w:val="0"/>
      <w:marRight w:val="0"/>
      <w:marTop w:val="0"/>
      <w:marBottom w:val="0"/>
      <w:divBdr>
        <w:top w:val="none" w:sz="0" w:space="0" w:color="auto"/>
        <w:left w:val="none" w:sz="0" w:space="0" w:color="auto"/>
        <w:bottom w:val="none" w:sz="0" w:space="0" w:color="auto"/>
        <w:right w:val="none" w:sz="0" w:space="0" w:color="auto"/>
      </w:divBdr>
    </w:div>
    <w:div w:id="1114784082">
      <w:bodyDiv w:val="1"/>
      <w:marLeft w:val="0"/>
      <w:marRight w:val="0"/>
      <w:marTop w:val="0"/>
      <w:marBottom w:val="0"/>
      <w:divBdr>
        <w:top w:val="none" w:sz="0" w:space="0" w:color="auto"/>
        <w:left w:val="none" w:sz="0" w:space="0" w:color="auto"/>
        <w:bottom w:val="none" w:sz="0" w:space="0" w:color="auto"/>
        <w:right w:val="none" w:sz="0" w:space="0" w:color="auto"/>
      </w:divBdr>
    </w:div>
    <w:div w:id="1161434395">
      <w:bodyDiv w:val="1"/>
      <w:marLeft w:val="0"/>
      <w:marRight w:val="0"/>
      <w:marTop w:val="0"/>
      <w:marBottom w:val="0"/>
      <w:divBdr>
        <w:top w:val="none" w:sz="0" w:space="0" w:color="auto"/>
        <w:left w:val="none" w:sz="0" w:space="0" w:color="auto"/>
        <w:bottom w:val="none" w:sz="0" w:space="0" w:color="auto"/>
        <w:right w:val="none" w:sz="0" w:space="0" w:color="auto"/>
      </w:divBdr>
    </w:div>
    <w:div w:id="1165125438">
      <w:bodyDiv w:val="1"/>
      <w:marLeft w:val="0"/>
      <w:marRight w:val="0"/>
      <w:marTop w:val="0"/>
      <w:marBottom w:val="0"/>
      <w:divBdr>
        <w:top w:val="none" w:sz="0" w:space="0" w:color="auto"/>
        <w:left w:val="none" w:sz="0" w:space="0" w:color="auto"/>
        <w:bottom w:val="none" w:sz="0" w:space="0" w:color="auto"/>
        <w:right w:val="none" w:sz="0" w:space="0" w:color="auto"/>
      </w:divBdr>
    </w:div>
    <w:div w:id="1220823162">
      <w:bodyDiv w:val="1"/>
      <w:marLeft w:val="0"/>
      <w:marRight w:val="0"/>
      <w:marTop w:val="0"/>
      <w:marBottom w:val="0"/>
      <w:divBdr>
        <w:top w:val="none" w:sz="0" w:space="0" w:color="auto"/>
        <w:left w:val="none" w:sz="0" w:space="0" w:color="auto"/>
        <w:bottom w:val="none" w:sz="0" w:space="0" w:color="auto"/>
        <w:right w:val="none" w:sz="0" w:space="0" w:color="auto"/>
      </w:divBdr>
    </w:div>
    <w:div w:id="1225289727">
      <w:bodyDiv w:val="1"/>
      <w:marLeft w:val="0"/>
      <w:marRight w:val="0"/>
      <w:marTop w:val="0"/>
      <w:marBottom w:val="0"/>
      <w:divBdr>
        <w:top w:val="none" w:sz="0" w:space="0" w:color="auto"/>
        <w:left w:val="none" w:sz="0" w:space="0" w:color="auto"/>
        <w:bottom w:val="none" w:sz="0" w:space="0" w:color="auto"/>
        <w:right w:val="none" w:sz="0" w:space="0" w:color="auto"/>
      </w:divBdr>
    </w:div>
    <w:div w:id="1245067989">
      <w:bodyDiv w:val="1"/>
      <w:marLeft w:val="0"/>
      <w:marRight w:val="0"/>
      <w:marTop w:val="0"/>
      <w:marBottom w:val="0"/>
      <w:divBdr>
        <w:top w:val="none" w:sz="0" w:space="0" w:color="auto"/>
        <w:left w:val="none" w:sz="0" w:space="0" w:color="auto"/>
        <w:bottom w:val="none" w:sz="0" w:space="0" w:color="auto"/>
        <w:right w:val="none" w:sz="0" w:space="0" w:color="auto"/>
      </w:divBdr>
    </w:div>
    <w:div w:id="1276057686">
      <w:bodyDiv w:val="1"/>
      <w:marLeft w:val="0"/>
      <w:marRight w:val="0"/>
      <w:marTop w:val="0"/>
      <w:marBottom w:val="0"/>
      <w:divBdr>
        <w:top w:val="none" w:sz="0" w:space="0" w:color="auto"/>
        <w:left w:val="none" w:sz="0" w:space="0" w:color="auto"/>
        <w:bottom w:val="none" w:sz="0" w:space="0" w:color="auto"/>
        <w:right w:val="none" w:sz="0" w:space="0" w:color="auto"/>
      </w:divBdr>
    </w:div>
    <w:div w:id="1317799032">
      <w:bodyDiv w:val="1"/>
      <w:marLeft w:val="0"/>
      <w:marRight w:val="0"/>
      <w:marTop w:val="0"/>
      <w:marBottom w:val="0"/>
      <w:divBdr>
        <w:top w:val="none" w:sz="0" w:space="0" w:color="auto"/>
        <w:left w:val="none" w:sz="0" w:space="0" w:color="auto"/>
        <w:bottom w:val="none" w:sz="0" w:space="0" w:color="auto"/>
        <w:right w:val="none" w:sz="0" w:space="0" w:color="auto"/>
      </w:divBdr>
    </w:div>
    <w:div w:id="1338537313">
      <w:bodyDiv w:val="1"/>
      <w:marLeft w:val="0"/>
      <w:marRight w:val="0"/>
      <w:marTop w:val="0"/>
      <w:marBottom w:val="0"/>
      <w:divBdr>
        <w:top w:val="none" w:sz="0" w:space="0" w:color="auto"/>
        <w:left w:val="none" w:sz="0" w:space="0" w:color="auto"/>
        <w:bottom w:val="none" w:sz="0" w:space="0" w:color="auto"/>
        <w:right w:val="none" w:sz="0" w:space="0" w:color="auto"/>
      </w:divBdr>
    </w:div>
    <w:div w:id="1358966864">
      <w:bodyDiv w:val="1"/>
      <w:marLeft w:val="0"/>
      <w:marRight w:val="0"/>
      <w:marTop w:val="0"/>
      <w:marBottom w:val="0"/>
      <w:divBdr>
        <w:top w:val="none" w:sz="0" w:space="0" w:color="auto"/>
        <w:left w:val="none" w:sz="0" w:space="0" w:color="auto"/>
        <w:bottom w:val="none" w:sz="0" w:space="0" w:color="auto"/>
        <w:right w:val="none" w:sz="0" w:space="0" w:color="auto"/>
      </w:divBdr>
    </w:div>
    <w:div w:id="1385836051">
      <w:bodyDiv w:val="1"/>
      <w:marLeft w:val="0"/>
      <w:marRight w:val="0"/>
      <w:marTop w:val="0"/>
      <w:marBottom w:val="0"/>
      <w:divBdr>
        <w:top w:val="none" w:sz="0" w:space="0" w:color="auto"/>
        <w:left w:val="none" w:sz="0" w:space="0" w:color="auto"/>
        <w:bottom w:val="none" w:sz="0" w:space="0" w:color="auto"/>
        <w:right w:val="none" w:sz="0" w:space="0" w:color="auto"/>
      </w:divBdr>
    </w:div>
    <w:div w:id="1386566150">
      <w:bodyDiv w:val="1"/>
      <w:marLeft w:val="0"/>
      <w:marRight w:val="0"/>
      <w:marTop w:val="0"/>
      <w:marBottom w:val="0"/>
      <w:divBdr>
        <w:top w:val="none" w:sz="0" w:space="0" w:color="auto"/>
        <w:left w:val="none" w:sz="0" w:space="0" w:color="auto"/>
        <w:bottom w:val="none" w:sz="0" w:space="0" w:color="auto"/>
        <w:right w:val="none" w:sz="0" w:space="0" w:color="auto"/>
      </w:divBdr>
    </w:div>
    <w:div w:id="1400977918">
      <w:bodyDiv w:val="1"/>
      <w:marLeft w:val="0"/>
      <w:marRight w:val="0"/>
      <w:marTop w:val="0"/>
      <w:marBottom w:val="0"/>
      <w:divBdr>
        <w:top w:val="none" w:sz="0" w:space="0" w:color="auto"/>
        <w:left w:val="none" w:sz="0" w:space="0" w:color="auto"/>
        <w:bottom w:val="none" w:sz="0" w:space="0" w:color="auto"/>
        <w:right w:val="none" w:sz="0" w:space="0" w:color="auto"/>
      </w:divBdr>
    </w:div>
    <w:div w:id="1412046703">
      <w:bodyDiv w:val="1"/>
      <w:marLeft w:val="0"/>
      <w:marRight w:val="0"/>
      <w:marTop w:val="0"/>
      <w:marBottom w:val="0"/>
      <w:divBdr>
        <w:top w:val="none" w:sz="0" w:space="0" w:color="auto"/>
        <w:left w:val="none" w:sz="0" w:space="0" w:color="auto"/>
        <w:bottom w:val="none" w:sz="0" w:space="0" w:color="auto"/>
        <w:right w:val="none" w:sz="0" w:space="0" w:color="auto"/>
      </w:divBdr>
    </w:div>
    <w:div w:id="1413507063">
      <w:bodyDiv w:val="1"/>
      <w:marLeft w:val="0"/>
      <w:marRight w:val="0"/>
      <w:marTop w:val="0"/>
      <w:marBottom w:val="0"/>
      <w:divBdr>
        <w:top w:val="none" w:sz="0" w:space="0" w:color="auto"/>
        <w:left w:val="none" w:sz="0" w:space="0" w:color="auto"/>
        <w:bottom w:val="none" w:sz="0" w:space="0" w:color="auto"/>
        <w:right w:val="none" w:sz="0" w:space="0" w:color="auto"/>
      </w:divBdr>
    </w:div>
    <w:div w:id="1438136432">
      <w:bodyDiv w:val="1"/>
      <w:marLeft w:val="0"/>
      <w:marRight w:val="0"/>
      <w:marTop w:val="0"/>
      <w:marBottom w:val="0"/>
      <w:divBdr>
        <w:top w:val="none" w:sz="0" w:space="0" w:color="auto"/>
        <w:left w:val="none" w:sz="0" w:space="0" w:color="auto"/>
        <w:bottom w:val="none" w:sz="0" w:space="0" w:color="auto"/>
        <w:right w:val="none" w:sz="0" w:space="0" w:color="auto"/>
      </w:divBdr>
    </w:div>
    <w:div w:id="1474056372">
      <w:bodyDiv w:val="1"/>
      <w:marLeft w:val="0"/>
      <w:marRight w:val="0"/>
      <w:marTop w:val="0"/>
      <w:marBottom w:val="0"/>
      <w:divBdr>
        <w:top w:val="none" w:sz="0" w:space="0" w:color="auto"/>
        <w:left w:val="none" w:sz="0" w:space="0" w:color="auto"/>
        <w:bottom w:val="none" w:sz="0" w:space="0" w:color="auto"/>
        <w:right w:val="none" w:sz="0" w:space="0" w:color="auto"/>
      </w:divBdr>
    </w:div>
    <w:div w:id="1513840125">
      <w:bodyDiv w:val="1"/>
      <w:marLeft w:val="0"/>
      <w:marRight w:val="0"/>
      <w:marTop w:val="0"/>
      <w:marBottom w:val="0"/>
      <w:divBdr>
        <w:top w:val="none" w:sz="0" w:space="0" w:color="auto"/>
        <w:left w:val="none" w:sz="0" w:space="0" w:color="auto"/>
        <w:bottom w:val="none" w:sz="0" w:space="0" w:color="auto"/>
        <w:right w:val="none" w:sz="0" w:space="0" w:color="auto"/>
      </w:divBdr>
    </w:div>
    <w:div w:id="1523008117">
      <w:bodyDiv w:val="1"/>
      <w:marLeft w:val="0"/>
      <w:marRight w:val="0"/>
      <w:marTop w:val="0"/>
      <w:marBottom w:val="0"/>
      <w:divBdr>
        <w:top w:val="none" w:sz="0" w:space="0" w:color="auto"/>
        <w:left w:val="none" w:sz="0" w:space="0" w:color="auto"/>
        <w:bottom w:val="none" w:sz="0" w:space="0" w:color="auto"/>
        <w:right w:val="none" w:sz="0" w:space="0" w:color="auto"/>
      </w:divBdr>
    </w:div>
    <w:div w:id="1560239865">
      <w:bodyDiv w:val="1"/>
      <w:marLeft w:val="0"/>
      <w:marRight w:val="0"/>
      <w:marTop w:val="0"/>
      <w:marBottom w:val="0"/>
      <w:divBdr>
        <w:top w:val="none" w:sz="0" w:space="0" w:color="auto"/>
        <w:left w:val="none" w:sz="0" w:space="0" w:color="auto"/>
        <w:bottom w:val="none" w:sz="0" w:space="0" w:color="auto"/>
        <w:right w:val="none" w:sz="0" w:space="0" w:color="auto"/>
      </w:divBdr>
    </w:div>
    <w:div w:id="1560357130">
      <w:bodyDiv w:val="1"/>
      <w:marLeft w:val="0"/>
      <w:marRight w:val="0"/>
      <w:marTop w:val="0"/>
      <w:marBottom w:val="0"/>
      <w:divBdr>
        <w:top w:val="none" w:sz="0" w:space="0" w:color="auto"/>
        <w:left w:val="none" w:sz="0" w:space="0" w:color="auto"/>
        <w:bottom w:val="none" w:sz="0" w:space="0" w:color="auto"/>
        <w:right w:val="none" w:sz="0" w:space="0" w:color="auto"/>
      </w:divBdr>
    </w:div>
    <w:div w:id="1560631926">
      <w:bodyDiv w:val="1"/>
      <w:marLeft w:val="0"/>
      <w:marRight w:val="0"/>
      <w:marTop w:val="0"/>
      <w:marBottom w:val="0"/>
      <w:divBdr>
        <w:top w:val="none" w:sz="0" w:space="0" w:color="auto"/>
        <w:left w:val="none" w:sz="0" w:space="0" w:color="auto"/>
        <w:bottom w:val="none" w:sz="0" w:space="0" w:color="auto"/>
        <w:right w:val="none" w:sz="0" w:space="0" w:color="auto"/>
      </w:divBdr>
    </w:div>
    <w:div w:id="1611426871">
      <w:bodyDiv w:val="1"/>
      <w:marLeft w:val="0"/>
      <w:marRight w:val="0"/>
      <w:marTop w:val="0"/>
      <w:marBottom w:val="0"/>
      <w:divBdr>
        <w:top w:val="none" w:sz="0" w:space="0" w:color="auto"/>
        <w:left w:val="none" w:sz="0" w:space="0" w:color="auto"/>
        <w:bottom w:val="none" w:sz="0" w:space="0" w:color="auto"/>
        <w:right w:val="none" w:sz="0" w:space="0" w:color="auto"/>
      </w:divBdr>
    </w:div>
    <w:div w:id="1651710544">
      <w:bodyDiv w:val="1"/>
      <w:marLeft w:val="0"/>
      <w:marRight w:val="0"/>
      <w:marTop w:val="0"/>
      <w:marBottom w:val="0"/>
      <w:divBdr>
        <w:top w:val="none" w:sz="0" w:space="0" w:color="auto"/>
        <w:left w:val="none" w:sz="0" w:space="0" w:color="auto"/>
        <w:bottom w:val="none" w:sz="0" w:space="0" w:color="auto"/>
        <w:right w:val="none" w:sz="0" w:space="0" w:color="auto"/>
      </w:divBdr>
    </w:div>
    <w:div w:id="1654213194">
      <w:bodyDiv w:val="1"/>
      <w:marLeft w:val="0"/>
      <w:marRight w:val="0"/>
      <w:marTop w:val="0"/>
      <w:marBottom w:val="0"/>
      <w:divBdr>
        <w:top w:val="none" w:sz="0" w:space="0" w:color="auto"/>
        <w:left w:val="none" w:sz="0" w:space="0" w:color="auto"/>
        <w:bottom w:val="none" w:sz="0" w:space="0" w:color="auto"/>
        <w:right w:val="none" w:sz="0" w:space="0" w:color="auto"/>
      </w:divBdr>
    </w:div>
    <w:div w:id="1699047188">
      <w:bodyDiv w:val="1"/>
      <w:marLeft w:val="0"/>
      <w:marRight w:val="0"/>
      <w:marTop w:val="0"/>
      <w:marBottom w:val="0"/>
      <w:divBdr>
        <w:top w:val="none" w:sz="0" w:space="0" w:color="auto"/>
        <w:left w:val="none" w:sz="0" w:space="0" w:color="auto"/>
        <w:bottom w:val="none" w:sz="0" w:space="0" w:color="auto"/>
        <w:right w:val="none" w:sz="0" w:space="0" w:color="auto"/>
      </w:divBdr>
    </w:div>
    <w:div w:id="1701474354">
      <w:bodyDiv w:val="1"/>
      <w:marLeft w:val="0"/>
      <w:marRight w:val="0"/>
      <w:marTop w:val="0"/>
      <w:marBottom w:val="0"/>
      <w:divBdr>
        <w:top w:val="none" w:sz="0" w:space="0" w:color="auto"/>
        <w:left w:val="none" w:sz="0" w:space="0" w:color="auto"/>
        <w:bottom w:val="none" w:sz="0" w:space="0" w:color="auto"/>
        <w:right w:val="none" w:sz="0" w:space="0" w:color="auto"/>
      </w:divBdr>
    </w:div>
    <w:div w:id="1713070440">
      <w:bodyDiv w:val="1"/>
      <w:marLeft w:val="0"/>
      <w:marRight w:val="0"/>
      <w:marTop w:val="0"/>
      <w:marBottom w:val="0"/>
      <w:divBdr>
        <w:top w:val="none" w:sz="0" w:space="0" w:color="auto"/>
        <w:left w:val="none" w:sz="0" w:space="0" w:color="auto"/>
        <w:bottom w:val="none" w:sz="0" w:space="0" w:color="auto"/>
        <w:right w:val="none" w:sz="0" w:space="0" w:color="auto"/>
      </w:divBdr>
    </w:div>
    <w:div w:id="1716856992">
      <w:bodyDiv w:val="1"/>
      <w:marLeft w:val="0"/>
      <w:marRight w:val="0"/>
      <w:marTop w:val="0"/>
      <w:marBottom w:val="0"/>
      <w:divBdr>
        <w:top w:val="none" w:sz="0" w:space="0" w:color="auto"/>
        <w:left w:val="none" w:sz="0" w:space="0" w:color="auto"/>
        <w:bottom w:val="none" w:sz="0" w:space="0" w:color="auto"/>
        <w:right w:val="none" w:sz="0" w:space="0" w:color="auto"/>
      </w:divBdr>
    </w:div>
    <w:div w:id="1721977065">
      <w:bodyDiv w:val="1"/>
      <w:marLeft w:val="0"/>
      <w:marRight w:val="0"/>
      <w:marTop w:val="0"/>
      <w:marBottom w:val="0"/>
      <w:divBdr>
        <w:top w:val="none" w:sz="0" w:space="0" w:color="auto"/>
        <w:left w:val="none" w:sz="0" w:space="0" w:color="auto"/>
        <w:bottom w:val="none" w:sz="0" w:space="0" w:color="auto"/>
        <w:right w:val="none" w:sz="0" w:space="0" w:color="auto"/>
      </w:divBdr>
    </w:div>
    <w:div w:id="1745954505">
      <w:bodyDiv w:val="1"/>
      <w:marLeft w:val="0"/>
      <w:marRight w:val="0"/>
      <w:marTop w:val="0"/>
      <w:marBottom w:val="0"/>
      <w:divBdr>
        <w:top w:val="none" w:sz="0" w:space="0" w:color="auto"/>
        <w:left w:val="none" w:sz="0" w:space="0" w:color="auto"/>
        <w:bottom w:val="none" w:sz="0" w:space="0" w:color="auto"/>
        <w:right w:val="none" w:sz="0" w:space="0" w:color="auto"/>
      </w:divBdr>
    </w:div>
    <w:div w:id="1756896609">
      <w:bodyDiv w:val="1"/>
      <w:marLeft w:val="0"/>
      <w:marRight w:val="0"/>
      <w:marTop w:val="0"/>
      <w:marBottom w:val="0"/>
      <w:divBdr>
        <w:top w:val="none" w:sz="0" w:space="0" w:color="auto"/>
        <w:left w:val="none" w:sz="0" w:space="0" w:color="auto"/>
        <w:bottom w:val="none" w:sz="0" w:space="0" w:color="auto"/>
        <w:right w:val="none" w:sz="0" w:space="0" w:color="auto"/>
      </w:divBdr>
    </w:div>
    <w:div w:id="1764647219">
      <w:bodyDiv w:val="1"/>
      <w:marLeft w:val="0"/>
      <w:marRight w:val="0"/>
      <w:marTop w:val="0"/>
      <w:marBottom w:val="0"/>
      <w:divBdr>
        <w:top w:val="none" w:sz="0" w:space="0" w:color="auto"/>
        <w:left w:val="none" w:sz="0" w:space="0" w:color="auto"/>
        <w:bottom w:val="none" w:sz="0" w:space="0" w:color="auto"/>
        <w:right w:val="none" w:sz="0" w:space="0" w:color="auto"/>
      </w:divBdr>
    </w:div>
    <w:div w:id="1798841203">
      <w:bodyDiv w:val="1"/>
      <w:marLeft w:val="0"/>
      <w:marRight w:val="0"/>
      <w:marTop w:val="0"/>
      <w:marBottom w:val="0"/>
      <w:divBdr>
        <w:top w:val="none" w:sz="0" w:space="0" w:color="auto"/>
        <w:left w:val="none" w:sz="0" w:space="0" w:color="auto"/>
        <w:bottom w:val="none" w:sz="0" w:space="0" w:color="auto"/>
        <w:right w:val="none" w:sz="0" w:space="0" w:color="auto"/>
      </w:divBdr>
    </w:div>
    <w:div w:id="1803571820">
      <w:bodyDiv w:val="1"/>
      <w:marLeft w:val="0"/>
      <w:marRight w:val="0"/>
      <w:marTop w:val="0"/>
      <w:marBottom w:val="0"/>
      <w:divBdr>
        <w:top w:val="none" w:sz="0" w:space="0" w:color="auto"/>
        <w:left w:val="none" w:sz="0" w:space="0" w:color="auto"/>
        <w:bottom w:val="none" w:sz="0" w:space="0" w:color="auto"/>
        <w:right w:val="none" w:sz="0" w:space="0" w:color="auto"/>
      </w:divBdr>
    </w:div>
    <w:div w:id="1809591958">
      <w:bodyDiv w:val="1"/>
      <w:marLeft w:val="0"/>
      <w:marRight w:val="0"/>
      <w:marTop w:val="0"/>
      <w:marBottom w:val="0"/>
      <w:divBdr>
        <w:top w:val="none" w:sz="0" w:space="0" w:color="auto"/>
        <w:left w:val="none" w:sz="0" w:space="0" w:color="auto"/>
        <w:bottom w:val="none" w:sz="0" w:space="0" w:color="auto"/>
        <w:right w:val="none" w:sz="0" w:space="0" w:color="auto"/>
      </w:divBdr>
    </w:div>
    <w:div w:id="1831948093">
      <w:bodyDiv w:val="1"/>
      <w:marLeft w:val="0"/>
      <w:marRight w:val="0"/>
      <w:marTop w:val="0"/>
      <w:marBottom w:val="0"/>
      <w:divBdr>
        <w:top w:val="none" w:sz="0" w:space="0" w:color="auto"/>
        <w:left w:val="none" w:sz="0" w:space="0" w:color="auto"/>
        <w:bottom w:val="none" w:sz="0" w:space="0" w:color="auto"/>
        <w:right w:val="none" w:sz="0" w:space="0" w:color="auto"/>
      </w:divBdr>
    </w:div>
    <w:div w:id="1866598997">
      <w:bodyDiv w:val="1"/>
      <w:marLeft w:val="0"/>
      <w:marRight w:val="0"/>
      <w:marTop w:val="0"/>
      <w:marBottom w:val="0"/>
      <w:divBdr>
        <w:top w:val="none" w:sz="0" w:space="0" w:color="auto"/>
        <w:left w:val="none" w:sz="0" w:space="0" w:color="auto"/>
        <w:bottom w:val="none" w:sz="0" w:space="0" w:color="auto"/>
        <w:right w:val="none" w:sz="0" w:space="0" w:color="auto"/>
      </w:divBdr>
    </w:div>
    <w:div w:id="1870756385">
      <w:bodyDiv w:val="1"/>
      <w:marLeft w:val="0"/>
      <w:marRight w:val="0"/>
      <w:marTop w:val="0"/>
      <w:marBottom w:val="0"/>
      <w:divBdr>
        <w:top w:val="none" w:sz="0" w:space="0" w:color="auto"/>
        <w:left w:val="none" w:sz="0" w:space="0" w:color="auto"/>
        <w:bottom w:val="none" w:sz="0" w:space="0" w:color="auto"/>
        <w:right w:val="none" w:sz="0" w:space="0" w:color="auto"/>
      </w:divBdr>
    </w:div>
    <w:div w:id="1930967095">
      <w:bodyDiv w:val="1"/>
      <w:marLeft w:val="0"/>
      <w:marRight w:val="0"/>
      <w:marTop w:val="0"/>
      <w:marBottom w:val="0"/>
      <w:divBdr>
        <w:top w:val="none" w:sz="0" w:space="0" w:color="auto"/>
        <w:left w:val="none" w:sz="0" w:space="0" w:color="auto"/>
        <w:bottom w:val="none" w:sz="0" w:space="0" w:color="auto"/>
        <w:right w:val="none" w:sz="0" w:space="0" w:color="auto"/>
      </w:divBdr>
    </w:div>
    <w:div w:id="1931086992">
      <w:bodyDiv w:val="1"/>
      <w:marLeft w:val="0"/>
      <w:marRight w:val="0"/>
      <w:marTop w:val="0"/>
      <w:marBottom w:val="0"/>
      <w:divBdr>
        <w:top w:val="none" w:sz="0" w:space="0" w:color="auto"/>
        <w:left w:val="none" w:sz="0" w:space="0" w:color="auto"/>
        <w:bottom w:val="none" w:sz="0" w:space="0" w:color="auto"/>
        <w:right w:val="none" w:sz="0" w:space="0" w:color="auto"/>
      </w:divBdr>
    </w:div>
    <w:div w:id="1969315633">
      <w:bodyDiv w:val="1"/>
      <w:marLeft w:val="0"/>
      <w:marRight w:val="0"/>
      <w:marTop w:val="0"/>
      <w:marBottom w:val="0"/>
      <w:divBdr>
        <w:top w:val="none" w:sz="0" w:space="0" w:color="auto"/>
        <w:left w:val="none" w:sz="0" w:space="0" w:color="auto"/>
        <w:bottom w:val="none" w:sz="0" w:space="0" w:color="auto"/>
        <w:right w:val="none" w:sz="0" w:space="0" w:color="auto"/>
      </w:divBdr>
    </w:div>
    <w:div w:id="1993676363">
      <w:bodyDiv w:val="1"/>
      <w:marLeft w:val="0"/>
      <w:marRight w:val="0"/>
      <w:marTop w:val="0"/>
      <w:marBottom w:val="0"/>
      <w:divBdr>
        <w:top w:val="none" w:sz="0" w:space="0" w:color="auto"/>
        <w:left w:val="none" w:sz="0" w:space="0" w:color="auto"/>
        <w:bottom w:val="none" w:sz="0" w:space="0" w:color="auto"/>
        <w:right w:val="none" w:sz="0" w:space="0" w:color="auto"/>
      </w:divBdr>
    </w:div>
    <w:div w:id="2000769786">
      <w:bodyDiv w:val="1"/>
      <w:marLeft w:val="0"/>
      <w:marRight w:val="0"/>
      <w:marTop w:val="0"/>
      <w:marBottom w:val="0"/>
      <w:divBdr>
        <w:top w:val="none" w:sz="0" w:space="0" w:color="auto"/>
        <w:left w:val="none" w:sz="0" w:space="0" w:color="auto"/>
        <w:bottom w:val="none" w:sz="0" w:space="0" w:color="auto"/>
        <w:right w:val="none" w:sz="0" w:space="0" w:color="auto"/>
      </w:divBdr>
    </w:div>
    <w:div w:id="2075349578">
      <w:bodyDiv w:val="1"/>
      <w:marLeft w:val="0"/>
      <w:marRight w:val="0"/>
      <w:marTop w:val="0"/>
      <w:marBottom w:val="0"/>
      <w:divBdr>
        <w:top w:val="none" w:sz="0" w:space="0" w:color="auto"/>
        <w:left w:val="none" w:sz="0" w:space="0" w:color="auto"/>
        <w:bottom w:val="none" w:sz="0" w:space="0" w:color="auto"/>
        <w:right w:val="none" w:sz="0" w:space="0" w:color="auto"/>
      </w:divBdr>
    </w:div>
    <w:div w:id="2077706890">
      <w:bodyDiv w:val="1"/>
      <w:marLeft w:val="0"/>
      <w:marRight w:val="0"/>
      <w:marTop w:val="0"/>
      <w:marBottom w:val="0"/>
      <w:divBdr>
        <w:top w:val="none" w:sz="0" w:space="0" w:color="auto"/>
        <w:left w:val="none" w:sz="0" w:space="0" w:color="auto"/>
        <w:bottom w:val="none" w:sz="0" w:space="0" w:color="auto"/>
        <w:right w:val="none" w:sz="0" w:space="0" w:color="auto"/>
      </w:divBdr>
    </w:div>
    <w:div w:id="2103213491">
      <w:bodyDiv w:val="1"/>
      <w:marLeft w:val="0"/>
      <w:marRight w:val="0"/>
      <w:marTop w:val="0"/>
      <w:marBottom w:val="0"/>
      <w:divBdr>
        <w:top w:val="none" w:sz="0" w:space="0" w:color="auto"/>
        <w:left w:val="none" w:sz="0" w:space="0" w:color="auto"/>
        <w:bottom w:val="none" w:sz="0" w:space="0" w:color="auto"/>
        <w:right w:val="none" w:sz="0" w:space="0" w:color="auto"/>
      </w:divBdr>
    </w:div>
    <w:div w:id="2106419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5000004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dilet.zan.kz/rus/docs/Z150000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F3C5F-DBD6-49E7-BFF6-707D794C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8121</Words>
  <Characters>46293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Дузбаев Еркобек Серикович</cp:lastModifiedBy>
  <cp:revision>6</cp:revision>
  <cp:lastPrinted>2022-11-16T05:16:00Z</cp:lastPrinted>
  <dcterms:created xsi:type="dcterms:W3CDTF">2023-11-21T05:27:00Z</dcterms:created>
  <dcterms:modified xsi:type="dcterms:W3CDTF">2023-12-19T05:15:00Z</dcterms:modified>
</cp:coreProperties>
</file>