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9AB19" w14:textId="77777777" w:rsidR="003B26F5" w:rsidRPr="00627C04" w:rsidRDefault="003B26F5" w:rsidP="00700B13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14:paraId="0D85D2F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</w:t>
      </w:r>
      <w:r w:rsidR="008D6F7C" w:rsidRPr="00D81474">
        <w:rPr>
          <w:color w:val="000000"/>
          <w:sz w:val="18"/>
          <w:szCs w:val="18"/>
        </w:rPr>
        <w:t xml:space="preserve">от 7 июля 2020 года </w:t>
      </w:r>
      <w:r w:rsidRPr="00D81474">
        <w:rPr>
          <w:color w:val="000000"/>
          <w:sz w:val="18"/>
          <w:szCs w:val="18"/>
        </w:rPr>
        <w:t>«О здоровье народа и системе здравоохранения» №</w:t>
      </w:r>
      <w:r w:rsidR="008D6F7C" w:rsidRPr="00D81474">
        <w:rPr>
          <w:color w:val="000000"/>
          <w:sz w:val="18"/>
          <w:szCs w:val="18"/>
        </w:rPr>
        <w:t xml:space="preserve">360-VI </w:t>
      </w:r>
      <w:r w:rsidRPr="00D81474">
        <w:rPr>
          <w:color w:val="000000"/>
          <w:sz w:val="18"/>
          <w:szCs w:val="18"/>
        </w:rPr>
        <w:t>(далее – Кодекс) и порядком государственной регистрации, установленным уполномоченным органом в области здравоохранения;</w:t>
      </w:r>
    </w:p>
    <w:p w14:paraId="61FB5B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14:paraId="02FA83B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14:paraId="5F9B4C6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14:paraId="63CF1E94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14:paraId="1BD4FAB8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54A32E59" w14:textId="77777777" w:rsidR="00256FA5" w:rsidRPr="00D81474" w:rsidRDefault="00256FA5" w:rsidP="00256FA5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14:paraId="7DA153CE" w14:textId="77777777" w:rsidR="00151481" w:rsidRPr="00D81474" w:rsidRDefault="00151481" w:rsidP="00725373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26"/>
        <w:gridCol w:w="11056"/>
      </w:tblGrid>
      <w:tr w:rsidR="00687590" w:rsidRPr="00044F00" w14:paraId="7D628769" w14:textId="77777777" w:rsidTr="00151481">
        <w:trPr>
          <w:trHeight w:val="170"/>
        </w:trPr>
        <w:tc>
          <w:tcPr>
            <w:tcW w:w="710" w:type="dxa"/>
            <w:shd w:val="clear" w:color="auto" w:fill="auto"/>
            <w:vAlign w:val="center"/>
            <w:hideMark/>
          </w:tcPr>
          <w:p w14:paraId="16E2CB1D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14:paraId="1596E0D1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14:paraId="583B7E20" w14:textId="77777777" w:rsidR="005316B5" w:rsidRPr="00044F00" w:rsidRDefault="005316B5" w:rsidP="001514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FB19C8" w:rsidRPr="00044F00" w14:paraId="136E34E2" w14:textId="77777777" w:rsidTr="005009B7">
        <w:trPr>
          <w:trHeight w:val="170"/>
        </w:trPr>
        <w:tc>
          <w:tcPr>
            <w:tcW w:w="710" w:type="dxa"/>
            <w:shd w:val="clear" w:color="auto" w:fill="auto"/>
          </w:tcPr>
          <w:p w14:paraId="7A92A279" w14:textId="77777777" w:rsidR="00FB19C8" w:rsidRPr="00044F00" w:rsidRDefault="00FB19C8" w:rsidP="00FB19C8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7007D9" w14:textId="5119A2F5" w:rsidR="00FB19C8" w:rsidRPr="00FB19C8" w:rsidRDefault="00FB19C8" w:rsidP="00FB19C8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нерассасывающаяся, монофиламентная синяя 5/0 (13мм) игла 3/8  </w:t>
            </w:r>
          </w:p>
        </w:tc>
        <w:tc>
          <w:tcPr>
            <w:tcW w:w="1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9EE77" w14:textId="5F8D7C60" w:rsidR="00FB19C8" w:rsidRPr="00044F00" w:rsidRDefault="00FB19C8" w:rsidP="00FB19C8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нерассасыв.монофиламентная нить из полипропилена синего цвета размер 5/0, игла 13мм, 3/8 круга, 75см.  колющая.Нерассасывающаяся монифиламентная нить из полипропилена, используется для выполнения любой хирургической техники, но особенно нить хороша для парашютной техники. В производстве нитей используется производственная технология экструзии. Идеальная нить для коронарной и сосудистой хирургии: имеет минимальную пластическую память, удобна в использовании, очень прочная. Нити имеют цветовую маркировку, окрашены в синий цвет. Отличительной особенностью нити должно является способность к скольжению.</w:t>
            </w:r>
          </w:p>
        </w:tc>
      </w:tr>
      <w:bookmarkEnd w:id="0"/>
      <w:tr w:rsidR="00FB19C8" w:rsidRPr="00044F00" w14:paraId="2694F3A9" w14:textId="77777777" w:rsidTr="006915BD">
        <w:trPr>
          <w:trHeight w:val="170"/>
        </w:trPr>
        <w:tc>
          <w:tcPr>
            <w:tcW w:w="710" w:type="dxa"/>
            <w:shd w:val="clear" w:color="auto" w:fill="auto"/>
          </w:tcPr>
          <w:p w14:paraId="05EF7A14" w14:textId="77777777" w:rsidR="00FB19C8" w:rsidRPr="00044F00" w:rsidRDefault="00FB19C8" w:rsidP="00FB19C8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2AF8AD" w14:textId="51E953E1" w:rsidR="00FB19C8" w:rsidRPr="00FB19C8" w:rsidRDefault="00FB19C8" w:rsidP="00FB19C8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нерассасывающаяся, монофиламентная синяя 6/0 (13мм) 75см 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92F384" w14:textId="7F43B2E1" w:rsidR="00FB19C8" w:rsidRPr="00044F00" w:rsidRDefault="00FB19C8" w:rsidP="00FB19C8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нерассасыв.монофиламентная нить из полипропилена синего цвета размер 6/0, игла 13мм, 3/8 круга, 75см.  колющая.Нерассасывающаяся монифиламентная нить из полипропилена, используется для выполнения любой хирургической техники, но особенно нить хороша для парашютной техники. В производстве нитей используется производственная технология экструзии. Идеальная нить для коронарной и сосудистой хирургии: имеет минимальную пластическую память, удобна в использовании, очень прочная. Нити имеют цветовую маркировку, окрашены в синий цвет. Отличительной особенностью нити должно является способность к скольжению.</w:t>
            </w:r>
          </w:p>
        </w:tc>
      </w:tr>
      <w:tr w:rsidR="00FB19C8" w:rsidRPr="00044F00" w14:paraId="59BA8A77" w14:textId="77777777" w:rsidTr="006915BD">
        <w:trPr>
          <w:trHeight w:val="170"/>
        </w:trPr>
        <w:tc>
          <w:tcPr>
            <w:tcW w:w="710" w:type="dxa"/>
            <w:shd w:val="clear" w:color="auto" w:fill="auto"/>
          </w:tcPr>
          <w:p w14:paraId="3B5452AB" w14:textId="77777777" w:rsidR="00FB19C8" w:rsidRPr="00044F00" w:rsidRDefault="00FB19C8" w:rsidP="00FB19C8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F42D68" w14:textId="63326144" w:rsidR="00FB19C8" w:rsidRPr="00044F00" w:rsidRDefault="00FB19C8" w:rsidP="00FB19C8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нерассасывающаяся, монофиламентная синяя 8/0 (6,4мм) 75см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12725F" w14:textId="1ECA4D8A" w:rsidR="00FB19C8" w:rsidRPr="00044F00" w:rsidRDefault="00FB19C8" w:rsidP="00FB19C8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нерассасыв.монофиламентная нить из полипропилена синего цвета размер 8/0, игла 6,4мм, 3/8 круга, 75см.  колющая.Нерассасывающаяся монифиламентная нить из полипропилена, используется для выполнения любой хирургической техники, но особенно нить хороша для парашютной техники. В производстве нитей используется производственная технология экструзии. Идеальная нить для коронарной и сосудистой хирургии: имеет минимальную пластическую память, удобна в использовании, очень прочная. Нити имеют цветовую маркировку, окрашены в синий цвет. Отличительной особенностью нити должно является способность к скольжению.</w:t>
            </w:r>
          </w:p>
        </w:tc>
      </w:tr>
      <w:tr w:rsidR="00FB19C8" w:rsidRPr="00044F00" w14:paraId="124CE0FE" w14:textId="77777777" w:rsidTr="006915BD">
        <w:trPr>
          <w:trHeight w:val="170"/>
        </w:trPr>
        <w:tc>
          <w:tcPr>
            <w:tcW w:w="710" w:type="dxa"/>
            <w:shd w:val="clear" w:color="auto" w:fill="auto"/>
          </w:tcPr>
          <w:p w14:paraId="645EDCE8" w14:textId="77777777" w:rsidR="00FB19C8" w:rsidRPr="00044F00" w:rsidRDefault="00FB19C8" w:rsidP="00FB19C8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D9CC8" w14:textId="520D66D2" w:rsidR="00FB19C8" w:rsidRPr="00044F00" w:rsidRDefault="00FB19C8" w:rsidP="00FB19C8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Нить стерильная хирургическая, синтетическая, нерассасывающаяся, монофиламентная синяя 9-0 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8458BC" w14:textId="672E6F43" w:rsidR="00FB19C8" w:rsidRPr="00044F00" w:rsidRDefault="00FB19C8" w:rsidP="00FB19C8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нерассасыв.монофиламентная нить из полипропилена синего цвета размер 9/0, игла мм, 3/8 круга, .  колющая.Нерассасывающаяся монифиламентная нить из полипропилена, используется для выполнения любой хирургической техники, но особенно нить хороша для парашютной техники. В производстве нитей используется производственная технология экструзии. Идеальная нить для коронарной и сосудистой хирургии: имеет минимальную пластическую память, удобна в использовании, очень прочная. Нити имеют цветовую маркировку, окрашены в синий цвет. Отличительной особенностью нити должно является способность к скольжению.</w:t>
            </w:r>
          </w:p>
        </w:tc>
      </w:tr>
      <w:tr w:rsidR="00FB19C8" w:rsidRPr="00044F00" w14:paraId="2F72EC55" w14:textId="77777777" w:rsidTr="00EB5A59">
        <w:trPr>
          <w:trHeight w:val="170"/>
        </w:trPr>
        <w:tc>
          <w:tcPr>
            <w:tcW w:w="710" w:type="dxa"/>
            <w:shd w:val="clear" w:color="auto" w:fill="auto"/>
          </w:tcPr>
          <w:p w14:paraId="33B629A0" w14:textId="77777777" w:rsidR="00FB19C8" w:rsidRPr="00044F00" w:rsidRDefault="00FB19C8" w:rsidP="00FB19C8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987" w14:textId="7B6F4988" w:rsidR="00FB19C8" w:rsidRPr="00044F00" w:rsidRDefault="00FB19C8" w:rsidP="00FB19C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нить полиэфир 3/0 (2)10метр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880C" w14:textId="7764F1B2" w:rsidR="00FB19C8" w:rsidRPr="00044F00" w:rsidRDefault="00FB19C8" w:rsidP="00FB19C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Нить полиэфирная плетеная нерассасывающая белая 3-0 1000 см без иглы. Нити ЛАВСАН-Т, имеющие плетеную структуру и плоскую форму, обладают высокой биологической совместимостью, прочностью, хорошими манипуляционными свойствами. Нити прочны, эластичны, легко и надежно вяжутся хирургическими узлами как с использованием стандартной мануальной техники завязывания, так и с помощью инструментов.</w:t>
            </w:r>
          </w:p>
        </w:tc>
      </w:tr>
      <w:tr w:rsidR="00FB19C8" w:rsidRPr="00044F00" w14:paraId="1BDD288D" w14:textId="77777777" w:rsidTr="00EB5A59">
        <w:trPr>
          <w:trHeight w:val="170"/>
        </w:trPr>
        <w:tc>
          <w:tcPr>
            <w:tcW w:w="710" w:type="dxa"/>
            <w:shd w:val="clear" w:color="auto" w:fill="auto"/>
          </w:tcPr>
          <w:p w14:paraId="66E146A7" w14:textId="77777777" w:rsidR="00FB19C8" w:rsidRPr="00044F00" w:rsidRDefault="00FB19C8" w:rsidP="00FB19C8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6356" w14:textId="76992D47" w:rsidR="00FB19C8" w:rsidRPr="00044F00" w:rsidRDefault="00FB19C8" w:rsidP="00FB19C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Нить полиэфирная плетеная нерассасывающая зеленая 2\0(3)=10 м 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BEF2" w14:textId="6D6AE11F" w:rsidR="00FB19C8" w:rsidRPr="00044F00" w:rsidRDefault="00FB19C8" w:rsidP="00FB19C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Нить полиэфирная плетеная нерассасывающая зеленая 2-0 10 метров имеющие плетеную структуру и плоскую форму, обладают высокой биологической совместимостью, прочностью, хорошими манипуляционными свойствами. Нити прочны, эластичны, легко и надежно вяжутся хирургическими узлами как с использованием стандартной мануальной техники завязывания, так и с помощью инструментов.</w:t>
            </w:r>
          </w:p>
        </w:tc>
      </w:tr>
      <w:tr w:rsidR="00FB19C8" w:rsidRPr="00044F00" w14:paraId="75634E28" w14:textId="77777777" w:rsidTr="00EB5A59">
        <w:trPr>
          <w:trHeight w:val="170"/>
        </w:trPr>
        <w:tc>
          <w:tcPr>
            <w:tcW w:w="710" w:type="dxa"/>
            <w:shd w:val="clear" w:color="auto" w:fill="auto"/>
          </w:tcPr>
          <w:p w14:paraId="0E696C96" w14:textId="77777777" w:rsidR="00FB19C8" w:rsidRPr="00044F00" w:rsidRDefault="00FB19C8" w:rsidP="00FB19C8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77547" w14:textId="384B447E" w:rsidR="00FB19C8" w:rsidRPr="00044F00" w:rsidRDefault="00FB19C8" w:rsidP="00FB19C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Нить полиэфирная плетеная нерассасывающая зеленая №3/4 L=10 м 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B2D3C" w14:textId="3A8F74B5" w:rsidR="00FB19C8" w:rsidRPr="00044F00" w:rsidRDefault="00FB19C8" w:rsidP="00FB19C8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Нить полиэфирная плетеная нерассасывающая зеленая 3/4 10 метров имеющие плетеную структуру и плоскую форму, обладают высокой биологической совместимостью, прочностью, хорошими манипуляционными свойствами. Нити прочны, эластичны, легко и надежно вяжутся хирургическими узлами как с использованием стандартной мануальной техники завязывания, так и с помощью инструментов.</w:t>
            </w:r>
          </w:p>
        </w:tc>
      </w:tr>
      <w:tr w:rsidR="00FB19C8" w:rsidRPr="00044F00" w14:paraId="31E1AA32" w14:textId="77777777" w:rsidTr="00EB5A59">
        <w:trPr>
          <w:trHeight w:val="70"/>
        </w:trPr>
        <w:tc>
          <w:tcPr>
            <w:tcW w:w="710" w:type="dxa"/>
            <w:shd w:val="clear" w:color="auto" w:fill="auto"/>
          </w:tcPr>
          <w:p w14:paraId="7DBA3C01" w14:textId="77777777" w:rsidR="00FB19C8" w:rsidRPr="00044F00" w:rsidRDefault="00FB19C8" w:rsidP="00FB19C8">
            <w:pPr>
              <w:pStyle w:val="a8"/>
              <w:numPr>
                <w:ilvl w:val="0"/>
                <w:numId w:val="2"/>
              </w:num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CECB8" w14:textId="2C7D22EA" w:rsidR="00FB19C8" w:rsidRPr="00044F00" w:rsidRDefault="00FB19C8" w:rsidP="00FB19C8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Шовный хирургический нерассасывающийся материал, синий 8/0,60см, 6,4мм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24082" w14:textId="57B138B5" w:rsidR="00FB19C8" w:rsidRPr="00044F00" w:rsidRDefault="00FB19C8" w:rsidP="00FB19C8">
            <w:pPr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 xml:space="preserve">нерассасыв.монофиламентная нить из полипропилена синего цв.8/0,60см,6,4 мм игла 3/8 </w:t>
            </w:r>
          </w:p>
        </w:tc>
      </w:tr>
    </w:tbl>
    <w:p w14:paraId="681DBADE" w14:textId="77777777" w:rsidR="003B26F5" w:rsidRPr="00FB19C8" w:rsidRDefault="003B26F5" w:rsidP="00815C43">
      <w:pPr>
        <w:rPr>
          <w:b/>
          <w:sz w:val="18"/>
          <w:szCs w:val="18"/>
        </w:rPr>
      </w:pPr>
    </w:p>
    <w:sectPr w:rsidR="003B26F5" w:rsidRPr="00FB19C8" w:rsidSect="002A5F6E">
      <w:footerReference w:type="default" r:id="rId8"/>
      <w:pgSz w:w="16838" w:h="11906" w:orient="landscape"/>
      <w:pgMar w:top="0" w:right="539" w:bottom="244" w:left="1276" w:header="397" w:footer="284" w:gutter="0"/>
      <w:cols w:space="708"/>
      <w:vAlign w:val="bottom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4CDA5" w14:textId="77777777" w:rsidR="00ED6C0F" w:rsidRDefault="00ED6C0F" w:rsidP="00D118D2">
      <w:r>
        <w:separator/>
      </w:r>
    </w:p>
  </w:endnote>
  <w:endnote w:type="continuationSeparator" w:id="0">
    <w:p w14:paraId="54F34DC1" w14:textId="77777777" w:rsidR="00ED6C0F" w:rsidRDefault="00ED6C0F" w:rsidP="00D1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F4207" w14:textId="77777777" w:rsidR="00D118D2" w:rsidRPr="00D118D2" w:rsidRDefault="00D118D2" w:rsidP="00D118D2">
    <w:pPr>
      <w:pStyle w:val="a6"/>
      <w:jc w:val="right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6CC49" w14:textId="77777777" w:rsidR="00ED6C0F" w:rsidRDefault="00ED6C0F" w:rsidP="00D118D2">
      <w:r>
        <w:separator/>
      </w:r>
    </w:p>
  </w:footnote>
  <w:footnote w:type="continuationSeparator" w:id="0">
    <w:p w14:paraId="49BFDD74" w14:textId="77777777" w:rsidR="00ED6C0F" w:rsidRDefault="00ED6C0F" w:rsidP="00D11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A2FF6"/>
    <w:multiLevelType w:val="multilevel"/>
    <w:tmpl w:val="7598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1385B"/>
    <w:multiLevelType w:val="hybridMultilevel"/>
    <w:tmpl w:val="A108255C"/>
    <w:lvl w:ilvl="0" w:tplc="71286C5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76B28"/>
    <w:multiLevelType w:val="hybridMultilevel"/>
    <w:tmpl w:val="3EEEB4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10610B1"/>
    <w:multiLevelType w:val="hybridMultilevel"/>
    <w:tmpl w:val="2AB4ABFA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3436"/>
    <w:multiLevelType w:val="hybridMultilevel"/>
    <w:tmpl w:val="C4EAED22"/>
    <w:lvl w:ilvl="0" w:tplc="7312EF3E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A6"/>
    <w:rsid w:val="00004F49"/>
    <w:rsid w:val="000066AA"/>
    <w:rsid w:val="000258CD"/>
    <w:rsid w:val="0004378E"/>
    <w:rsid w:val="00044F00"/>
    <w:rsid w:val="000A7362"/>
    <w:rsid w:val="000C5D8D"/>
    <w:rsid w:val="00122BE1"/>
    <w:rsid w:val="00151481"/>
    <w:rsid w:val="00171263"/>
    <w:rsid w:val="00201D3B"/>
    <w:rsid w:val="002220F9"/>
    <w:rsid w:val="00256FA5"/>
    <w:rsid w:val="0028379C"/>
    <w:rsid w:val="002A43AF"/>
    <w:rsid w:val="002A5F6E"/>
    <w:rsid w:val="002B330C"/>
    <w:rsid w:val="002D05D5"/>
    <w:rsid w:val="002D38F9"/>
    <w:rsid w:val="002F7355"/>
    <w:rsid w:val="00313C78"/>
    <w:rsid w:val="00322C49"/>
    <w:rsid w:val="003407D1"/>
    <w:rsid w:val="00346738"/>
    <w:rsid w:val="003778B0"/>
    <w:rsid w:val="003A581C"/>
    <w:rsid w:val="003B26F5"/>
    <w:rsid w:val="00441A44"/>
    <w:rsid w:val="00487E9E"/>
    <w:rsid w:val="004959F6"/>
    <w:rsid w:val="004B61A2"/>
    <w:rsid w:val="004C424A"/>
    <w:rsid w:val="004C4DD5"/>
    <w:rsid w:val="004F1557"/>
    <w:rsid w:val="00505B63"/>
    <w:rsid w:val="00525FC1"/>
    <w:rsid w:val="0053064F"/>
    <w:rsid w:val="005316B5"/>
    <w:rsid w:val="00537718"/>
    <w:rsid w:val="00566A49"/>
    <w:rsid w:val="005E7B1B"/>
    <w:rsid w:val="00615931"/>
    <w:rsid w:val="00627C04"/>
    <w:rsid w:val="006478C0"/>
    <w:rsid w:val="00651E19"/>
    <w:rsid w:val="00653EA6"/>
    <w:rsid w:val="0065482B"/>
    <w:rsid w:val="00663B7F"/>
    <w:rsid w:val="00687590"/>
    <w:rsid w:val="006A2ECA"/>
    <w:rsid w:val="006D485E"/>
    <w:rsid w:val="006E2365"/>
    <w:rsid w:val="006E28AA"/>
    <w:rsid w:val="00700B13"/>
    <w:rsid w:val="00704FDF"/>
    <w:rsid w:val="00722B62"/>
    <w:rsid w:val="00725373"/>
    <w:rsid w:val="00781F5D"/>
    <w:rsid w:val="007C40C5"/>
    <w:rsid w:val="007F0941"/>
    <w:rsid w:val="007F6458"/>
    <w:rsid w:val="00815C43"/>
    <w:rsid w:val="0084707A"/>
    <w:rsid w:val="00864445"/>
    <w:rsid w:val="0089471B"/>
    <w:rsid w:val="008C491C"/>
    <w:rsid w:val="008D50E4"/>
    <w:rsid w:val="008D6F7C"/>
    <w:rsid w:val="008E3B8C"/>
    <w:rsid w:val="008E72A4"/>
    <w:rsid w:val="00950A2A"/>
    <w:rsid w:val="0095637F"/>
    <w:rsid w:val="00961508"/>
    <w:rsid w:val="00AC2974"/>
    <w:rsid w:val="00AD0E8C"/>
    <w:rsid w:val="00AF10E2"/>
    <w:rsid w:val="00B117BC"/>
    <w:rsid w:val="00B11F00"/>
    <w:rsid w:val="00B30CDB"/>
    <w:rsid w:val="00B37570"/>
    <w:rsid w:val="00B50626"/>
    <w:rsid w:val="00B60ED6"/>
    <w:rsid w:val="00B62A7C"/>
    <w:rsid w:val="00BC5302"/>
    <w:rsid w:val="00BF31AF"/>
    <w:rsid w:val="00C00510"/>
    <w:rsid w:val="00C17063"/>
    <w:rsid w:val="00C5583F"/>
    <w:rsid w:val="00C627E5"/>
    <w:rsid w:val="00C8214D"/>
    <w:rsid w:val="00CE1430"/>
    <w:rsid w:val="00D118D2"/>
    <w:rsid w:val="00D81474"/>
    <w:rsid w:val="00DA7BE6"/>
    <w:rsid w:val="00DD5BDF"/>
    <w:rsid w:val="00DE2001"/>
    <w:rsid w:val="00DF69FD"/>
    <w:rsid w:val="00E16240"/>
    <w:rsid w:val="00E74A65"/>
    <w:rsid w:val="00E75B29"/>
    <w:rsid w:val="00E8455A"/>
    <w:rsid w:val="00E901DF"/>
    <w:rsid w:val="00EB47B0"/>
    <w:rsid w:val="00ED6C0F"/>
    <w:rsid w:val="00ED775F"/>
    <w:rsid w:val="00EF2FF0"/>
    <w:rsid w:val="00F14159"/>
    <w:rsid w:val="00F1440F"/>
    <w:rsid w:val="00F149F3"/>
    <w:rsid w:val="00F36F23"/>
    <w:rsid w:val="00F559A9"/>
    <w:rsid w:val="00F72F76"/>
    <w:rsid w:val="00F750CA"/>
    <w:rsid w:val="00FA6E5F"/>
    <w:rsid w:val="00FB19C8"/>
    <w:rsid w:val="00FE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015B317"/>
  <w15:docId w15:val="{E5DC7389-D3E4-445C-AA07-AE71A41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118D2"/>
  </w:style>
  <w:style w:type="paragraph" w:styleId="a4">
    <w:name w:val="header"/>
    <w:basedOn w:val="a"/>
    <w:link w:val="a5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18D2"/>
  </w:style>
  <w:style w:type="paragraph" w:styleId="a6">
    <w:name w:val="footer"/>
    <w:basedOn w:val="a"/>
    <w:link w:val="a7"/>
    <w:uiPriority w:val="99"/>
    <w:unhideWhenUsed/>
    <w:rsid w:val="00D11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18D2"/>
  </w:style>
  <w:style w:type="paragraph" w:styleId="a8">
    <w:name w:val="List Paragraph"/>
    <w:basedOn w:val="a"/>
    <w:uiPriority w:val="34"/>
    <w:qFormat/>
    <w:rsid w:val="005316B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258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258CD"/>
    <w:rPr>
      <w:rFonts w:ascii="Segoe UI" w:hAnsi="Segoe UI" w:cs="Segoe UI"/>
      <w:sz w:val="18"/>
      <w:szCs w:val="18"/>
    </w:rPr>
  </w:style>
  <w:style w:type="paragraph" w:styleId="ab">
    <w:name w:val="No Spacing"/>
    <w:link w:val="ac"/>
    <w:qFormat/>
    <w:rsid w:val="008D6F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locked/>
    <w:rsid w:val="00B11F00"/>
    <w:rPr>
      <w:rFonts w:ascii="Calibri" w:eastAsia="Times New Roman" w:hAnsi="Calibri" w:cs="Times New Roman"/>
      <w:lang w:eastAsia="ru-RU"/>
    </w:rPr>
  </w:style>
  <w:style w:type="character" w:customStyle="1" w:styleId="6">
    <w:name w:val="Основной текст6"/>
    <w:basedOn w:val="a0"/>
    <w:rsid w:val="002837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BodytextBold">
    <w:name w:val="Body text + Bold"/>
    <w:basedOn w:val="a0"/>
    <w:rsid w:val="002837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table" w:styleId="ad">
    <w:name w:val="Table Grid"/>
    <w:basedOn w:val="a1"/>
    <w:uiPriority w:val="59"/>
    <w:rsid w:val="0028379C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B30CD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B117B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7C40C5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7C4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2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FF23E-7B6E-484F-A6C4-9B09F8324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37</cp:revision>
  <cp:lastPrinted>2023-01-30T05:48:00Z</cp:lastPrinted>
  <dcterms:created xsi:type="dcterms:W3CDTF">2022-02-26T03:42:00Z</dcterms:created>
  <dcterms:modified xsi:type="dcterms:W3CDTF">2024-02-05T10:52:00Z</dcterms:modified>
</cp:coreProperties>
</file>