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Техническая спецификация закупаемых услуг</w:t>
      </w:r>
    </w:p>
    <w:p w:rsidR="0069068F" w:rsidRPr="00ED4FF1" w:rsidRDefault="0069068F" w:rsidP="00F26B89">
      <w:pPr>
        <w:pStyle w:val="a7"/>
        <w:spacing w:before="0" w:beforeAutospacing="0" w:after="0" w:afterAutospacing="0"/>
        <w:ind w:right="-468"/>
        <w:rPr>
          <w:b/>
          <w:sz w:val="28"/>
          <w:szCs w:val="28"/>
        </w:rPr>
      </w:pPr>
    </w:p>
    <w:p w:rsidR="00515704" w:rsidRPr="00515704" w:rsidRDefault="0069068F" w:rsidP="00515704">
      <w:pPr>
        <w:pStyle w:val="a4"/>
        <w:jc w:val="both"/>
        <w:rPr>
          <w:rFonts w:ascii="Times New Roman" w:eastAsia="Times New Roman" w:hAnsi="Times New Roman" w:cs="Times New Roman"/>
          <w:b/>
          <w:sz w:val="24"/>
          <w:szCs w:val="24"/>
        </w:rPr>
      </w:pPr>
      <w:r w:rsidRPr="00EE40EE">
        <w:rPr>
          <w:rFonts w:ascii="Times New Roman" w:hAnsi="Times New Roman" w:cs="Times New Roman"/>
          <w:bCs/>
        </w:rPr>
        <w:t>Наименование закупки</w:t>
      </w:r>
      <w:r w:rsidR="001B48F6">
        <w:rPr>
          <w:rFonts w:ascii="Times New Roman" w:hAnsi="Times New Roman" w:cs="Times New Roman"/>
          <w:b/>
          <w:bCs/>
        </w:rPr>
        <w:t>--</w:t>
      </w:r>
      <w:r w:rsidR="001B48F6">
        <w:rPr>
          <w:rFonts w:ascii="Times New Roman" w:eastAsia="Times New Roman" w:hAnsi="Times New Roman" w:cs="Times New Roman"/>
          <w:b/>
          <w:sz w:val="24"/>
          <w:szCs w:val="24"/>
        </w:rPr>
        <w:t>г</w:t>
      </w:r>
      <w:r w:rsidR="00515704">
        <w:rPr>
          <w:rFonts w:ascii="Times New Roman" w:eastAsia="Times New Roman" w:hAnsi="Times New Roman" w:cs="Times New Roman"/>
          <w:b/>
          <w:sz w:val="24"/>
          <w:szCs w:val="24"/>
        </w:rPr>
        <w:t xml:space="preserve">одовое </w:t>
      </w:r>
      <w:bookmarkStart w:id="0" w:name="_GoBack"/>
      <w:bookmarkEnd w:id="0"/>
      <w:r w:rsidR="00515704">
        <w:rPr>
          <w:rFonts w:ascii="Times New Roman" w:eastAsia="Times New Roman" w:hAnsi="Times New Roman" w:cs="Times New Roman"/>
          <w:b/>
          <w:sz w:val="24"/>
          <w:szCs w:val="24"/>
        </w:rPr>
        <w:t>т</w:t>
      </w:r>
      <w:r w:rsidR="00515704" w:rsidRPr="00515704">
        <w:rPr>
          <w:rFonts w:ascii="Times New Roman" w:eastAsia="Times New Roman" w:hAnsi="Times New Roman" w:cs="Times New Roman"/>
          <w:b/>
          <w:sz w:val="24"/>
          <w:szCs w:val="24"/>
        </w:rPr>
        <w:t>ехническое обслуживание газового</w:t>
      </w:r>
    </w:p>
    <w:p w:rsidR="0069068F" w:rsidRDefault="00515704" w:rsidP="00515704">
      <w:pPr>
        <w:pStyle w:val="a4"/>
        <w:jc w:val="both"/>
        <w:rPr>
          <w:rFonts w:ascii="Times New Roman" w:eastAsia="Times New Roman" w:hAnsi="Times New Roman" w:cs="Times New Roman"/>
          <w:b/>
          <w:sz w:val="24"/>
          <w:szCs w:val="24"/>
        </w:rPr>
      </w:pPr>
      <w:r w:rsidRPr="00515704">
        <w:rPr>
          <w:rFonts w:ascii="Times New Roman" w:eastAsia="Times New Roman" w:hAnsi="Times New Roman" w:cs="Times New Roman"/>
          <w:b/>
          <w:sz w:val="24"/>
          <w:szCs w:val="24"/>
        </w:rPr>
        <w:t>Стерилизатора 3М 5XL</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4569"/>
        <w:gridCol w:w="1938"/>
        <w:gridCol w:w="2186"/>
      </w:tblGrid>
      <w:tr w:rsidR="0069068F" w:rsidRPr="00D15981" w:rsidTr="00F26B89">
        <w:trPr>
          <w:trHeight w:val="586"/>
        </w:trPr>
        <w:tc>
          <w:tcPr>
            <w:tcW w:w="352" w:type="pct"/>
          </w:tcPr>
          <w:p w:rsidR="0069068F" w:rsidRPr="00D15981" w:rsidRDefault="0069068F" w:rsidP="0067488F">
            <w:pPr>
              <w:spacing w:after="0" w:line="240" w:lineRule="auto"/>
              <w:jc w:val="center"/>
              <w:rPr>
                <w:rFonts w:ascii="Times New Roman" w:hAnsi="Times New Roman" w:cs="Times New Roman"/>
                <w:b/>
                <w:sz w:val="20"/>
                <w:szCs w:val="20"/>
              </w:rPr>
            </w:pPr>
            <w:r w:rsidRPr="00D15981">
              <w:rPr>
                <w:rFonts w:ascii="Times New Roman" w:hAnsi="Times New Roman" w:cs="Times New Roman"/>
                <w:b/>
                <w:sz w:val="20"/>
                <w:szCs w:val="20"/>
              </w:rPr>
              <w:t>№</w:t>
            </w:r>
            <w:r w:rsidRPr="00D15981">
              <w:rPr>
                <w:rFonts w:ascii="Times New Roman" w:hAnsi="Times New Roman" w:cs="Times New Roman"/>
                <w:b/>
                <w:sz w:val="20"/>
                <w:szCs w:val="20"/>
              </w:rPr>
              <w:br/>
              <w:t>лота</w:t>
            </w:r>
          </w:p>
        </w:tc>
        <w:tc>
          <w:tcPr>
            <w:tcW w:w="2443" w:type="pct"/>
          </w:tcPr>
          <w:p w:rsidR="0069068F" w:rsidRPr="00D15981" w:rsidRDefault="00141417" w:rsidP="0067488F">
            <w:pPr>
              <w:spacing w:after="0" w:line="240" w:lineRule="auto"/>
              <w:jc w:val="center"/>
              <w:rPr>
                <w:rFonts w:ascii="Times New Roman" w:hAnsi="Times New Roman" w:cs="Times New Roman"/>
                <w:b/>
                <w:sz w:val="20"/>
                <w:szCs w:val="20"/>
              </w:rPr>
            </w:pPr>
            <w:r w:rsidRPr="00D15981">
              <w:rPr>
                <w:rFonts w:ascii="Times New Roman" w:hAnsi="Times New Roman" w:cs="Times New Roman"/>
                <w:b/>
                <w:sz w:val="20"/>
                <w:szCs w:val="20"/>
              </w:rPr>
              <w:t>Наименование оборудования</w:t>
            </w:r>
          </w:p>
        </w:tc>
        <w:tc>
          <w:tcPr>
            <w:tcW w:w="1036" w:type="pct"/>
          </w:tcPr>
          <w:p w:rsidR="0069068F" w:rsidRPr="00D15981" w:rsidRDefault="00F26B89" w:rsidP="0067488F">
            <w:pPr>
              <w:spacing w:after="0" w:line="240" w:lineRule="auto"/>
              <w:jc w:val="center"/>
              <w:rPr>
                <w:rFonts w:ascii="Times New Roman" w:hAnsi="Times New Roman" w:cs="Times New Roman"/>
                <w:b/>
                <w:sz w:val="20"/>
                <w:szCs w:val="20"/>
              </w:rPr>
            </w:pPr>
            <w:r w:rsidRPr="00D15981">
              <w:rPr>
                <w:rFonts w:ascii="Times New Roman" w:hAnsi="Times New Roman" w:cs="Times New Roman"/>
                <w:b/>
                <w:sz w:val="20"/>
                <w:szCs w:val="20"/>
              </w:rPr>
              <w:t>Количество/ ед. измерения</w:t>
            </w:r>
          </w:p>
        </w:tc>
        <w:tc>
          <w:tcPr>
            <w:tcW w:w="1169" w:type="pct"/>
          </w:tcPr>
          <w:p w:rsidR="0069068F" w:rsidRPr="00D15981" w:rsidRDefault="00D15981" w:rsidP="0067488F">
            <w:pPr>
              <w:spacing w:after="0" w:line="240" w:lineRule="auto"/>
              <w:jc w:val="center"/>
              <w:rPr>
                <w:rFonts w:ascii="Times New Roman" w:hAnsi="Times New Roman" w:cs="Times New Roman"/>
                <w:b/>
                <w:sz w:val="20"/>
                <w:szCs w:val="20"/>
              </w:rPr>
            </w:pPr>
            <w:r w:rsidRPr="00D15981">
              <w:rPr>
                <w:rFonts w:ascii="Times New Roman" w:hAnsi="Times New Roman" w:cs="Times New Roman"/>
                <w:b/>
                <w:sz w:val="20"/>
                <w:szCs w:val="20"/>
              </w:rPr>
              <w:t>Сумма, без учета НДС</w:t>
            </w:r>
          </w:p>
        </w:tc>
      </w:tr>
      <w:tr w:rsidR="0069068F" w:rsidRPr="00EE40EE" w:rsidTr="00F26B89">
        <w:trPr>
          <w:trHeight w:val="131"/>
        </w:trPr>
        <w:tc>
          <w:tcPr>
            <w:tcW w:w="352"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1</w:t>
            </w:r>
          </w:p>
        </w:tc>
        <w:tc>
          <w:tcPr>
            <w:tcW w:w="2443" w:type="pct"/>
          </w:tcPr>
          <w:p w:rsidR="00515704" w:rsidRPr="00515704" w:rsidRDefault="00515704" w:rsidP="00515704">
            <w:pPr>
              <w:pStyle w:val="a4"/>
              <w:jc w:val="both"/>
              <w:rPr>
                <w:rFonts w:ascii="Times New Roman" w:eastAsia="Times New Roman" w:hAnsi="Times New Roman" w:cs="Times New Roman"/>
                <w:sz w:val="24"/>
                <w:szCs w:val="24"/>
              </w:rPr>
            </w:pPr>
            <w:r w:rsidRPr="00515704">
              <w:rPr>
                <w:rFonts w:ascii="Times New Roman" w:eastAsia="Times New Roman" w:hAnsi="Times New Roman" w:cs="Times New Roman"/>
                <w:sz w:val="24"/>
                <w:szCs w:val="24"/>
              </w:rPr>
              <w:t>Техническое обслуживание газового</w:t>
            </w:r>
          </w:p>
          <w:p w:rsidR="00F63DF7" w:rsidRPr="001B48F6" w:rsidRDefault="00515704" w:rsidP="00515704">
            <w:pPr>
              <w:pStyle w:val="a4"/>
              <w:jc w:val="both"/>
              <w:rPr>
                <w:rFonts w:ascii="Times New Roman" w:eastAsia="Times New Roman" w:hAnsi="Times New Roman" w:cs="Times New Roman"/>
                <w:b/>
                <w:sz w:val="24"/>
                <w:szCs w:val="24"/>
              </w:rPr>
            </w:pPr>
            <w:r w:rsidRPr="00515704">
              <w:rPr>
                <w:rFonts w:ascii="Times New Roman" w:eastAsia="Times New Roman" w:hAnsi="Times New Roman" w:cs="Times New Roman"/>
                <w:sz w:val="24"/>
                <w:szCs w:val="24"/>
              </w:rPr>
              <w:t>Стерилизатора 3М 5XL</w:t>
            </w:r>
          </w:p>
        </w:tc>
        <w:tc>
          <w:tcPr>
            <w:tcW w:w="1036" w:type="pct"/>
          </w:tcPr>
          <w:p w:rsidR="0069068F" w:rsidRDefault="00F26B89" w:rsidP="00515704">
            <w:pPr>
              <w:spacing w:after="0" w:line="240" w:lineRule="auto"/>
              <w:jc w:val="center"/>
              <w:rPr>
                <w:rFonts w:ascii="Times New Roman" w:hAnsi="Times New Roman" w:cs="Times New Roman"/>
              </w:rPr>
            </w:pPr>
            <w:r>
              <w:rPr>
                <w:rFonts w:ascii="Times New Roman" w:hAnsi="Times New Roman" w:cs="Times New Roman"/>
              </w:rPr>
              <w:t>1</w:t>
            </w:r>
          </w:p>
          <w:p w:rsidR="00D15981" w:rsidRPr="00EE40EE" w:rsidRDefault="00D15981" w:rsidP="00515704">
            <w:pPr>
              <w:spacing w:after="0" w:line="240" w:lineRule="auto"/>
              <w:jc w:val="center"/>
              <w:rPr>
                <w:rFonts w:ascii="Times New Roman" w:hAnsi="Times New Roman" w:cs="Times New Roman"/>
              </w:rPr>
            </w:pPr>
            <w:r>
              <w:rPr>
                <w:rFonts w:ascii="Times New Roman" w:hAnsi="Times New Roman" w:cs="Times New Roman"/>
              </w:rPr>
              <w:t>услуга</w:t>
            </w:r>
          </w:p>
        </w:tc>
        <w:tc>
          <w:tcPr>
            <w:tcW w:w="1169" w:type="pct"/>
          </w:tcPr>
          <w:p w:rsidR="0069068F" w:rsidRPr="00424C7C" w:rsidRDefault="00D15981" w:rsidP="00F26B89">
            <w:pPr>
              <w:spacing w:after="0" w:line="240" w:lineRule="auto"/>
              <w:jc w:val="center"/>
              <w:rPr>
                <w:rFonts w:ascii="Times New Roman" w:hAnsi="Times New Roman" w:cs="Times New Roman"/>
              </w:rPr>
            </w:pPr>
            <w:r>
              <w:rPr>
                <w:rFonts w:ascii="Times New Roman" w:hAnsi="Times New Roman" w:cs="Times New Roman"/>
              </w:rPr>
              <w:t>1 200 000,00</w:t>
            </w:r>
          </w:p>
        </w:tc>
      </w:tr>
    </w:tbl>
    <w:p w:rsidR="00F26B89" w:rsidRDefault="00F26B89" w:rsidP="00F26B89">
      <w:pPr>
        <w:spacing w:after="0" w:line="240" w:lineRule="auto"/>
        <w:jc w:val="both"/>
        <w:rPr>
          <w:rFonts w:ascii="Times New Roman" w:hAnsi="Times New Roman" w:cs="Times New Roman"/>
        </w:rPr>
      </w:pPr>
      <w:r w:rsidRPr="00F26B89">
        <w:rPr>
          <w:rFonts w:ascii="Times New Roman" w:hAnsi="Times New Roman" w:cs="Times New Roman"/>
          <w:b/>
        </w:rPr>
        <w:t>Место доставки изделия после ремонта</w:t>
      </w:r>
      <w:r w:rsidRPr="00F26B89">
        <w:rPr>
          <w:rFonts w:ascii="Times New Roman" w:hAnsi="Times New Roman" w:cs="Times New Roman"/>
          <w:b/>
        </w:rPr>
        <w:t>:</w:t>
      </w:r>
      <w:r>
        <w:rPr>
          <w:rFonts w:ascii="Times New Roman" w:hAnsi="Times New Roman" w:cs="Times New Roman"/>
        </w:rPr>
        <w:t xml:space="preserve"> </w:t>
      </w:r>
      <w:r w:rsidRPr="00EE40EE">
        <w:rPr>
          <w:rFonts w:ascii="Times New Roman" w:hAnsi="Times New Roman" w:cs="Times New Roman"/>
        </w:rPr>
        <w:t xml:space="preserve">г. </w:t>
      </w:r>
      <w:r>
        <w:rPr>
          <w:rFonts w:ascii="Times New Roman" w:hAnsi="Times New Roman" w:cs="Times New Roman"/>
        </w:rPr>
        <w:t>Астана</w:t>
      </w:r>
      <w:r w:rsidRPr="00EE40EE">
        <w:rPr>
          <w:rFonts w:ascii="Times New Roman" w:hAnsi="Times New Roman" w:cs="Times New Roman"/>
        </w:rPr>
        <w:t xml:space="preserve">, пр. </w:t>
      </w:r>
      <w:r>
        <w:rPr>
          <w:rFonts w:ascii="Times New Roman" w:hAnsi="Times New Roman" w:cs="Times New Roman"/>
        </w:rPr>
        <w:t xml:space="preserve">Аблай Хана 42 </w:t>
      </w:r>
    </w:p>
    <w:p w:rsidR="00F26B89" w:rsidRPr="00F26B89" w:rsidRDefault="00F26B89" w:rsidP="00515704">
      <w:pPr>
        <w:pStyle w:val="a4"/>
        <w:rPr>
          <w:rFonts w:ascii="Times New Roman" w:hAnsi="Times New Roman" w:cs="Times New Roman"/>
          <w:b/>
          <w:color w:val="000000"/>
          <w:spacing w:val="2"/>
          <w:sz w:val="24"/>
          <w:szCs w:val="24"/>
          <w:shd w:val="clear" w:color="auto" w:fill="FFFFFF"/>
        </w:rPr>
      </w:pPr>
      <w:r w:rsidRPr="00F26B89">
        <w:rPr>
          <w:rFonts w:ascii="Times New Roman" w:hAnsi="Times New Roman" w:cs="Times New Roman"/>
          <w:b/>
        </w:rPr>
        <w:t>Срок исполнения услуги</w:t>
      </w:r>
      <w:r>
        <w:rPr>
          <w:rFonts w:ascii="Times New Roman" w:hAnsi="Times New Roman" w:cs="Times New Roman"/>
          <w:b/>
        </w:rPr>
        <w:t xml:space="preserve">: </w:t>
      </w:r>
      <w:r>
        <w:rPr>
          <w:rFonts w:ascii="Times New Roman" w:hAnsi="Times New Roman" w:cs="Times New Roman"/>
        </w:rPr>
        <w:t>1 раз в год</w:t>
      </w:r>
    </w:p>
    <w:p w:rsidR="00F26B89" w:rsidRDefault="00F26B89" w:rsidP="00515704">
      <w:pPr>
        <w:pStyle w:val="a4"/>
        <w:rPr>
          <w:rFonts w:ascii="Times New Roman" w:hAnsi="Times New Roman" w:cs="Times New Roman"/>
          <w:color w:val="000000"/>
          <w:spacing w:val="2"/>
          <w:sz w:val="24"/>
          <w:szCs w:val="24"/>
          <w:shd w:val="clear" w:color="auto" w:fill="FFFFFF"/>
        </w:rPr>
      </w:pP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Работы по техническому обслуживанию:</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Перечень базовых работ:</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Статистический анализ работы стерилизатора. Анализ трендов за последние</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периоды.</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Замена фильтрующих элементов линии сжатого воздуха.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Проверка линии удаления газа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Проверка системы подачи воды. Замена плунжера клапана подачи воды.</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Проверка пневмогидроцилиндра при наличии.</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Обслуживание насоса Вентури. Контроль глубины вакуума. Корректировка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давления в системе стерилизатора. Обслуживание редуктора.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Обслуживание механизмов двери. Замена плунжера клапана блокировки</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двери. Контроль обвязочных фитингов.</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Поверка линии вентиляции камеры. Замена бактериального фильтра.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Замена плунжера клапана вскрытия картриджа. Контроль обвязочных</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фитингов.</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Проверка бункера с водой</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Обслуживание пневмоцилиндра вскрытия картриджа. Очистка колодца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установки картриджа, при необходимости замена прокладки картриджа.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Проверка корректной установки пневмоцилиндра.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Контроль состояние и целостности уплотнителя двери.</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Замена обратного клапана линии удаления газа.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Корректировка опорного напряжения и калибровочного коэффициента.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Проверка клапанов обвязки датчика влажности и проверка работы датчика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влажности. Замена плунжеров в клапанах обвязки.</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Тестирование: утечка вакуума, глубины вакуума, работоспособности</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клапанов, утечки воды</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Окончание сервисных циклов. Возврат работы стерилизатора в режим</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оператора.</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b/>
          <w:color w:val="000000"/>
          <w:spacing w:val="2"/>
          <w:sz w:val="24"/>
          <w:szCs w:val="24"/>
          <w:shd w:val="clear" w:color="auto" w:fill="FFFFFF"/>
        </w:rPr>
        <w:t>Замена запасных частей</w:t>
      </w:r>
      <w:r w:rsidRPr="00515704">
        <w:rPr>
          <w:rFonts w:ascii="Times New Roman" w:hAnsi="Times New Roman" w:cs="Times New Roman"/>
          <w:color w:val="000000"/>
          <w:spacing w:val="2"/>
          <w:sz w:val="24"/>
          <w:szCs w:val="24"/>
          <w:shd w:val="clear" w:color="auto" w:fill="FFFFFF"/>
        </w:rPr>
        <w:t>:</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Плунжер с пружиной 5 шт,</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обратный клапан 1шт,</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бактериальный фильтр 1 шт,</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фильтр сжатого воздуха 0,3 мкм 1 шт,</w:t>
      </w:r>
    </w:p>
    <w:p w:rsidR="00515704" w:rsidRPr="00515704" w:rsidRDefault="00515704" w:rsidP="00515704">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фильтр сжатого воздуха 0,1 мкм 1 шт</w:t>
      </w:r>
    </w:p>
    <w:p w:rsidR="00515704" w:rsidRDefault="00515704" w:rsidP="00346538">
      <w:pPr>
        <w:pStyle w:val="a4"/>
        <w:rPr>
          <w:rFonts w:ascii="Times New Roman" w:hAnsi="Times New Roman" w:cs="Times New Roman"/>
          <w:b/>
          <w:color w:val="000000"/>
          <w:spacing w:val="2"/>
          <w:sz w:val="24"/>
          <w:szCs w:val="24"/>
          <w:shd w:val="clear" w:color="auto" w:fill="FFFFFF"/>
        </w:rPr>
      </w:pPr>
    </w:p>
    <w:p w:rsidR="00515704" w:rsidRDefault="00515704" w:rsidP="00346538">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Количество плановых выездов на ТО в год – 1.</w:t>
      </w:r>
    </w:p>
    <w:p w:rsidR="00515704" w:rsidRDefault="00515704" w:rsidP="00346538">
      <w:pPr>
        <w:pStyle w:val="a4"/>
        <w:rPr>
          <w:rFonts w:ascii="Times New Roman" w:hAnsi="Times New Roman" w:cs="Times New Roman"/>
          <w:color w:val="000000"/>
          <w:spacing w:val="2"/>
          <w:sz w:val="24"/>
          <w:szCs w:val="24"/>
          <w:shd w:val="clear" w:color="auto" w:fill="FFFFFF"/>
        </w:rPr>
      </w:pPr>
      <w:r w:rsidRPr="00515704">
        <w:rPr>
          <w:rFonts w:ascii="Times New Roman" w:hAnsi="Times New Roman" w:cs="Times New Roman"/>
          <w:color w:val="000000"/>
          <w:spacing w:val="2"/>
          <w:sz w:val="24"/>
          <w:szCs w:val="24"/>
          <w:shd w:val="clear" w:color="auto" w:fill="FFFFFF"/>
        </w:rPr>
        <w:t>Количество выездов на диагностику неисправностей – неограниченное</w:t>
      </w:r>
      <w:r>
        <w:rPr>
          <w:rFonts w:ascii="Times New Roman" w:hAnsi="Times New Roman" w:cs="Times New Roman"/>
          <w:color w:val="000000"/>
          <w:spacing w:val="2"/>
          <w:sz w:val="24"/>
          <w:szCs w:val="24"/>
          <w:shd w:val="clear" w:color="auto" w:fill="FFFFFF"/>
        </w:rPr>
        <w:t>.</w:t>
      </w:r>
    </w:p>
    <w:p w:rsidR="000C1891" w:rsidRPr="00D15981" w:rsidRDefault="00CE6940" w:rsidP="00D15981">
      <w:pPr>
        <w:pStyle w:val="a4"/>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 xml:space="preserve"> </w:t>
      </w:r>
    </w:p>
    <w:sectPr w:rsidR="000C1891" w:rsidRPr="00D15981" w:rsidSect="008F0883">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9F" w:rsidRDefault="00A3279F" w:rsidP="0067488F">
      <w:pPr>
        <w:spacing w:after="0" w:line="240" w:lineRule="auto"/>
      </w:pPr>
      <w:r>
        <w:separator/>
      </w:r>
    </w:p>
  </w:endnote>
  <w:endnote w:type="continuationSeparator" w:id="0">
    <w:p w:rsidR="00A3279F" w:rsidRDefault="00A3279F"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9F" w:rsidRDefault="00A3279F" w:rsidP="0067488F">
      <w:pPr>
        <w:spacing w:after="0" w:line="240" w:lineRule="auto"/>
      </w:pPr>
      <w:r>
        <w:separator/>
      </w:r>
    </w:p>
  </w:footnote>
  <w:footnote w:type="continuationSeparator" w:id="0">
    <w:p w:rsidR="00A3279F" w:rsidRDefault="00A3279F"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41417"/>
    <w:rsid w:val="001831FA"/>
    <w:rsid w:val="001B48F6"/>
    <w:rsid w:val="001B7E14"/>
    <w:rsid w:val="001C7C7B"/>
    <w:rsid w:val="001F3283"/>
    <w:rsid w:val="00203492"/>
    <w:rsid w:val="00223FB9"/>
    <w:rsid w:val="00283F4C"/>
    <w:rsid w:val="00285B8D"/>
    <w:rsid w:val="002B741F"/>
    <w:rsid w:val="0031397A"/>
    <w:rsid w:val="00346538"/>
    <w:rsid w:val="003A74E7"/>
    <w:rsid w:val="0040191E"/>
    <w:rsid w:val="004169E8"/>
    <w:rsid w:val="004C2213"/>
    <w:rsid w:val="00515704"/>
    <w:rsid w:val="0055417D"/>
    <w:rsid w:val="005A510D"/>
    <w:rsid w:val="005B743A"/>
    <w:rsid w:val="005E1A85"/>
    <w:rsid w:val="00632EAF"/>
    <w:rsid w:val="00666836"/>
    <w:rsid w:val="0067488F"/>
    <w:rsid w:val="0069068F"/>
    <w:rsid w:val="00693872"/>
    <w:rsid w:val="00696CB1"/>
    <w:rsid w:val="00713343"/>
    <w:rsid w:val="0072291C"/>
    <w:rsid w:val="007935C8"/>
    <w:rsid w:val="007D4FB2"/>
    <w:rsid w:val="007F34D3"/>
    <w:rsid w:val="00804139"/>
    <w:rsid w:val="008058B5"/>
    <w:rsid w:val="00845F48"/>
    <w:rsid w:val="00873C8E"/>
    <w:rsid w:val="008F0883"/>
    <w:rsid w:val="00905786"/>
    <w:rsid w:val="00920BAF"/>
    <w:rsid w:val="009470D0"/>
    <w:rsid w:val="00A05877"/>
    <w:rsid w:val="00A3279F"/>
    <w:rsid w:val="00A34388"/>
    <w:rsid w:val="00A56A6B"/>
    <w:rsid w:val="00A6634C"/>
    <w:rsid w:val="00A66547"/>
    <w:rsid w:val="00AD1F6F"/>
    <w:rsid w:val="00B0144D"/>
    <w:rsid w:val="00B37FF5"/>
    <w:rsid w:val="00B610A6"/>
    <w:rsid w:val="00B96971"/>
    <w:rsid w:val="00BF385B"/>
    <w:rsid w:val="00C04B5E"/>
    <w:rsid w:val="00C84386"/>
    <w:rsid w:val="00CE6940"/>
    <w:rsid w:val="00CF1C53"/>
    <w:rsid w:val="00D0222C"/>
    <w:rsid w:val="00D03683"/>
    <w:rsid w:val="00D15981"/>
    <w:rsid w:val="00D706DD"/>
    <w:rsid w:val="00D7166C"/>
    <w:rsid w:val="00DE27C5"/>
    <w:rsid w:val="00E0588C"/>
    <w:rsid w:val="00E118BF"/>
    <w:rsid w:val="00E20224"/>
    <w:rsid w:val="00E21C1D"/>
    <w:rsid w:val="00F21479"/>
    <w:rsid w:val="00F26B89"/>
    <w:rsid w:val="00F379AB"/>
    <w:rsid w:val="00F63DF7"/>
    <w:rsid w:val="00F73478"/>
    <w:rsid w:val="00FC5E58"/>
    <w:rsid w:val="00FC77A0"/>
    <w:rsid w:val="00FD0940"/>
    <w:rsid w:val="00FD36E4"/>
    <w:rsid w:val="00FE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1588"/>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5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06CF-2629-424E-B8CF-895FF7B0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7</cp:revision>
  <cp:lastPrinted>2022-02-18T09:50:00Z</cp:lastPrinted>
  <dcterms:created xsi:type="dcterms:W3CDTF">2024-05-24T05:11:00Z</dcterms:created>
  <dcterms:modified xsi:type="dcterms:W3CDTF">2024-05-31T11:40:00Z</dcterms:modified>
</cp:coreProperties>
</file>