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35" w:rsidRPr="00C96835" w:rsidRDefault="00C96835" w:rsidP="00C96835">
      <w:pPr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 w:rsidRPr="00C96835">
        <w:rPr>
          <w:rFonts w:ascii="Times New Roman" w:hAnsi="Times New Roman" w:cs="Times New Roman"/>
          <w:b/>
          <w:sz w:val="28"/>
        </w:rPr>
        <w:t xml:space="preserve">Урология </w:t>
      </w:r>
      <w:proofErr w:type="spellStart"/>
      <w:r w:rsidRPr="00C96835">
        <w:rPr>
          <w:rFonts w:ascii="Times New Roman" w:hAnsi="Times New Roman" w:cs="Times New Roman"/>
          <w:b/>
          <w:sz w:val="28"/>
        </w:rPr>
        <w:t>бөлімінде</w:t>
      </w:r>
      <w:proofErr w:type="spellEnd"/>
      <w:r w:rsidRPr="00C9683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b/>
          <w:sz w:val="28"/>
        </w:rPr>
        <w:t>емделетін</w:t>
      </w:r>
      <w:proofErr w:type="spellEnd"/>
      <w:r w:rsidRPr="00C9683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b/>
          <w:sz w:val="28"/>
        </w:rPr>
        <w:t>аурулар</w:t>
      </w:r>
      <w:bookmarkEnd w:id="0"/>
      <w:proofErr w:type="spellEnd"/>
      <w:r w:rsidRPr="00C96835">
        <w:rPr>
          <w:rFonts w:ascii="Times New Roman" w:hAnsi="Times New Roman" w:cs="Times New Roman"/>
          <w:b/>
          <w:sz w:val="28"/>
        </w:rPr>
        <w:t>:</w:t>
      </w:r>
    </w:p>
    <w:p w:rsidR="00C96835" w:rsidRPr="00C96835" w:rsidRDefault="00C96835" w:rsidP="00C96835">
      <w:pPr>
        <w:jc w:val="both"/>
        <w:rPr>
          <w:rFonts w:ascii="Times New Roman" w:hAnsi="Times New Roman" w:cs="Times New Roman"/>
          <w:b/>
          <w:sz w:val="28"/>
        </w:rPr>
      </w:pPr>
      <w:r w:rsidRPr="00C96835">
        <w:rPr>
          <w:rFonts w:ascii="Times New Roman" w:hAnsi="Times New Roman" w:cs="Times New Roman"/>
          <w:b/>
          <w:sz w:val="28"/>
        </w:rPr>
        <w:t xml:space="preserve"> ҚУЫҚ ЖӘНЕ УРЕТРА</w:t>
      </w:r>
    </w:p>
    <w:p w:rsidR="00C96835" w:rsidRPr="00C96835" w:rsidRDefault="00C96835" w:rsidP="00C968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C96835">
        <w:rPr>
          <w:rFonts w:ascii="Times New Roman" w:hAnsi="Times New Roman" w:cs="Times New Roman"/>
          <w:sz w:val="28"/>
        </w:rPr>
        <w:t>Зәрді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ұстамау-зәрдің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мезгіл-мезгіл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немесе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тұрақты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еріксіз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ағуы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96835">
        <w:rPr>
          <w:rFonts w:ascii="Times New Roman" w:hAnsi="Times New Roman" w:cs="Times New Roman"/>
          <w:sz w:val="28"/>
        </w:rPr>
        <w:t>Бұл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ауру </w:t>
      </w:r>
      <w:proofErr w:type="spellStart"/>
      <w:r w:rsidRPr="00C96835">
        <w:rPr>
          <w:rFonts w:ascii="Times New Roman" w:hAnsi="Times New Roman" w:cs="Times New Roman"/>
          <w:sz w:val="28"/>
        </w:rPr>
        <w:t>негізінен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35 </w:t>
      </w:r>
      <w:proofErr w:type="spellStart"/>
      <w:r w:rsidRPr="00C96835">
        <w:rPr>
          <w:rFonts w:ascii="Times New Roman" w:hAnsi="Times New Roman" w:cs="Times New Roman"/>
          <w:sz w:val="28"/>
        </w:rPr>
        <w:t>жастан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асқан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әйелдерге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әсер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етеді</w:t>
      </w:r>
      <w:proofErr w:type="spellEnd"/>
      <w:r w:rsidRPr="00C96835">
        <w:rPr>
          <w:rFonts w:ascii="Times New Roman" w:hAnsi="Times New Roman" w:cs="Times New Roman"/>
          <w:sz w:val="28"/>
        </w:rPr>
        <w:t>.</w:t>
      </w:r>
    </w:p>
    <w:p w:rsidR="00C96835" w:rsidRPr="00C96835" w:rsidRDefault="00C96835" w:rsidP="00C968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C96835">
        <w:rPr>
          <w:rFonts w:ascii="Times New Roman" w:hAnsi="Times New Roman" w:cs="Times New Roman"/>
          <w:sz w:val="28"/>
        </w:rPr>
        <w:t>Қуық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ісігі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C96835">
        <w:rPr>
          <w:rFonts w:ascii="Times New Roman" w:hAnsi="Times New Roman" w:cs="Times New Roman"/>
          <w:sz w:val="28"/>
        </w:rPr>
        <w:t>қатерлі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ісік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) — анилин </w:t>
      </w:r>
      <w:proofErr w:type="spellStart"/>
      <w:r w:rsidRPr="00C96835">
        <w:rPr>
          <w:rFonts w:ascii="Times New Roman" w:hAnsi="Times New Roman" w:cs="Times New Roman"/>
          <w:sz w:val="28"/>
        </w:rPr>
        <w:t>бояғыштарымен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жұмыс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істеу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96835">
        <w:rPr>
          <w:rFonts w:ascii="Times New Roman" w:hAnsi="Times New Roman" w:cs="Times New Roman"/>
          <w:sz w:val="28"/>
        </w:rPr>
        <w:t>бензиннің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жану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өнімдерімен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жанасу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96835">
        <w:rPr>
          <w:rFonts w:ascii="Times New Roman" w:hAnsi="Times New Roman" w:cs="Times New Roman"/>
          <w:sz w:val="28"/>
        </w:rPr>
        <w:t>қуық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шырышты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қабығының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созылмалы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қабынуы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(цистит), </w:t>
      </w:r>
      <w:proofErr w:type="spellStart"/>
      <w:r w:rsidRPr="00C96835">
        <w:rPr>
          <w:rFonts w:ascii="Times New Roman" w:hAnsi="Times New Roman" w:cs="Times New Roman"/>
          <w:sz w:val="28"/>
        </w:rPr>
        <w:t>басқа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қатерлі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ісіктердің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болуы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және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генетикалық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бейімділік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сияқты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белгілі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қауіп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факторлары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бар </w:t>
      </w:r>
      <w:proofErr w:type="spellStart"/>
      <w:r w:rsidRPr="00C96835">
        <w:rPr>
          <w:rFonts w:ascii="Times New Roman" w:hAnsi="Times New Roman" w:cs="Times New Roman"/>
          <w:sz w:val="28"/>
        </w:rPr>
        <w:t>сирек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кездесетін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қатерлі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ісіктердің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бірі</w:t>
      </w:r>
      <w:proofErr w:type="spellEnd"/>
      <w:r w:rsidRPr="00C96835">
        <w:rPr>
          <w:rFonts w:ascii="Times New Roman" w:hAnsi="Times New Roman" w:cs="Times New Roman"/>
          <w:sz w:val="28"/>
        </w:rPr>
        <w:t>.</w:t>
      </w:r>
    </w:p>
    <w:p w:rsidR="00C96835" w:rsidRPr="00C96835" w:rsidRDefault="00C96835" w:rsidP="00C968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C96835">
        <w:rPr>
          <w:rFonts w:ascii="Times New Roman" w:hAnsi="Times New Roman" w:cs="Times New Roman"/>
          <w:sz w:val="28"/>
        </w:rPr>
        <w:t>Қуық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мойнының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склерозы-</w:t>
      </w:r>
      <w:proofErr w:type="spellStart"/>
      <w:r w:rsidRPr="00C96835">
        <w:rPr>
          <w:rFonts w:ascii="Times New Roman" w:hAnsi="Times New Roman" w:cs="Times New Roman"/>
          <w:sz w:val="28"/>
        </w:rPr>
        <w:t>бұл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қуық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мойнының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люменінің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тарылуы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96835">
        <w:rPr>
          <w:rFonts w:ascii="Times New Roman" w:hAnsi="Times New Roman" w:cs="Times New Roman"/>
          <w:sz w:val="28"/>
        </w:rPr>
        <w:t>уретрамен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шектесетін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аймақ</w:t>
      </w:r>
      <w:proofErr w:type="spellEnd"/>
      <w:r w:rsidRPr="00C96835">
        <w:rPr>
          <w:rFonts w:ascii="Times New Roman" w:hAnsi="Times New Roman" w:cs="Times New Roman"/>
          <w:sz w:val="28"/>
        </w:rPr>
        <w:t>.</w:t>
      </w:r>
    </w:p>
    <w:p w:rsidR="00C96835" w:rsidRPr="00C96835" w:rsidRDefault="00C96835" w:rsidP="00C968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C96835">
        <w:rPr>
          <w:rFonts w:ascii="Times New Roman" w:hAnsi="Times New Roman" w:cs="Times New Roman"/>
          <w:sz w:val="28"/>
        </w:rPr>
        <w:t>Уретральды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СТРИКТУРАНЫ </w:t>
      </w:r>
      <w:proofErr w:type="spellStart"/>
      <w:r w:rsidRPr="00C96835">
        <w:rPr>
          <w:rFonts w:ascii="Times New Roman" w:hAnsi="Times New Roman" w:cs="Times New Roman"/>
          <w:sz w:val="28"/>
        </w:rPr>
        <w:t>емдеу-уретраның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тарылуы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жарақаттанудан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96835">
        <w:rPr>
          <w:rFonts w:ascii="Times New Roman" w:hAnsi="Times New Roman" w:cs="Times New Roman"/>
          <w:sz w:val="28"/>
        </w:rPr>
        <w:t>қабыну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немесе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ісік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процестерінен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туындауы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мүмкін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және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туа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біткен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болуы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мүмкін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96835">
        <w:rPr>
          <w:rFonts w:ascii="Times New Roman" w:hAnsi="Times New Roman" w:cs="Times New Roman"/>
          <w:sz w:val="28"/>
        </w:rPr>
        <w:t>Қажетті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ем </w:t>
      </w:r>
      <w:proofErr w:type="spellStart"/>
      <w:r w:rsidRPr="00C96835">
        <w:rPr>
          <w:rFonts w:ascii="Times New Roman" w:hAnsi="Times New Roman" w:cs="Times New Roman"/>
          <w:sz w:val="28"/>
        </w:rPr>
        <w:t>болмаса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96835">
        <w:rPr>
          <w:rFonts w:ascii="Times New Roman" w:hAnsi="Times New Roman" w:cs="Times New Roman"/>
          <w:sz w:val="28"/>
        </w:rPr>
        <w:t>уретраның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люмені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толығымен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жабылып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96835">
        <w:rPr>
          <w:rFonts w:ascii="Times New Roman" w:hAnsi="Times New Roman" w:cs="Times New Roman"/>
          <w:sz w:val="28"/>
        </w:rPr>
        <w:t>зәр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шығарудың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жедел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сақталуына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әкелуі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мүмкін</w:t>
      </w:r>
      <w:proofErr w:type="spellEnd"/>
      <w:r w:rsidRPr="00C96835">
        <w:rPr>
          <w:rFonts w:ascii="Times New Roman" w:hAnsi="Times New Roman" w:cs="Times New Roman"/>
          <w:sz w:val="28"/>
        </w:rPr>
        <w:t>.</w:t>
      </w:r>
    </w:p>
    <w:p w:rsidR="00C96835" w:rsidRPr="00C96835" w:rsidRDefault="00C96835" w:rsidP="00C968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C96835">
        <w:rPr>
          <w:rFonts w:ascii="Times New Roman" w:hAnsi="Times New Roman" w:cs="Times New Roman"/>
          <w:sz w:val="28"/>
        </w:rPr>
        <w:t>Уролития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C96835">
        <w:rPr>
          <w:rFonts w:ascii="Times New Roman" w:hAnsi="Times New Roman" w:cs="Times New Roman"/>
          <w:sz w:val="28"/>
        </w:rPr>
        <w:t>бүйрек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тастары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) - </w:t>
      </w:r>
      <w:proofErr w:type="spellStart"/>
      <w:r w:rsidRPr="00C96835">
        <w:rPr>
          <w:rFonts w:ascii="Times New Roman" w:hAnsi="Times New Roman" w:cs="Times New Roman"/>
          <w:sz w:val="28"/>
        </w:rPr>
        <w:t>тостағаншалар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C96835">
        <w:rPr>
          <w:rFonts w:ascii="Times New Roman" w:hAnsi="Times New Roman" w:cs="Times New Roman"/>
          <w:sz w:val="28"/>
        </w:rPr>
        <w:t>жамбастарда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бір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немесе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бірнеше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тастардың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пайда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болуымен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сипатталады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C96835">
        <w:rPr>
          <w:rFonts w:ascii="Times New Roman" w:hAnsi="Times New Roman" w:cs="Times New Roman"/>
          <w:sz w:val="28"/>
        </w:rPr>
        <w:t>несеп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пайда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болатын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бүйректің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анатомиялық</w:t>
      </w:r>
      <w:proofErr w:type="spellEnd"/>
      <w:r w:rsidRPr="00C968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8"/>
        </w:rPr>
        <w:t>құрылымдары</w:t>
      </w:r>
      <w:proofErr w:type="spellEnd"/>
      <w:r w:rsidRPr="00C96835">
        <w:rPr>
          <w:rFonts w:ascii="Times New Roman" w:hAnsi="Times New Roman" w:cs="Times New Roman"/>
          <w:sz w:val="28"/>
        </w:rPr>
        <w:t>).</w:t>
      </w:r>
    </w:p>
    <w:p w:rsidR="00C96835" w:rsidRPr="00C96835" w:rsidRDefault="00C96835" w:rsidP="00C968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C96835">
        <w:rPr>
          <w:rFonts w:ascii="Times New Roman" w:hAnsi="Times New Roman" w:cs="Times New Roman"/>
          <w:sz w:val="24"/>
        </w:rPr>
        <w:t>Несепағар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тасы-бұл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бел </w:t>
      </w:r>
      <w:proofErr w:type="spellStart"/>
      <w:r w:rsidRPr="00C96835">
        <w:rPr>
          <w:rFonts w:ascii="Times New Roman" w:hAnsi="Times New Roman" w:cs="Times New Roman"/>
          <w:sz w:val="24"/>
        </w:rPr>
        <w:t>аймағындағы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ауырсынудан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басқа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96835">
        <w:rPr>
          <w:rFonts w:ascii="Times New Roman" w:hAnsi="Times New Roman" w:cs="Times New Roman"/>
          <w:sz w:val="24"/>
        </w:rPr>
        <w:t>бүйректің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жедел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инфекциясына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(пиелонефрит) </w:t>
      </w:r>
      <w:proofErr w:type="spellStart"/>
      <w:r w:rsidRPr="00C96835">
        <w:rPr>
          <w:rFonts w:ascii="Times New Roman" w:hAnsi="Times New Roman" w:cs="Times New Roman"/>
          <w:sz w:val="24"/>
        </w:rPr>
        <w:t>әкелуі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мүмкін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өте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қауіпті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жағдай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96835">
        <w:rPr>
          <w:rFonts w:ascii="Times New Roman" w:hAnsi="Times New Roman" w:cs="Times New Roman"/>
          <w:sz w:val="24"/>
        </w:rPr>
        <w:t>Көп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жағдайда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науқасты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ауруханаға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жатқызу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қажет</w:t>
      </w:r>
      <w:proofErr w:type="spellEnd"/>
      <w:r w:rsidRPr="00C96835">
        <w:rPr>
          <w:rFonts w:ascii="Times New Roman" w:hAnsi="Times New Roman" w:cs="Times New Roman"/>
          <w:sz w:val="24"/>
        </w:rPr>
        <w:t>.</w:t>
      </w:r>
    </w:p>
    <w:p w:rsidR="00C96835" w:rsidRPr="00C96835" w:rsidRDefault="00C96835" w:rsidP="00C96835">
      <w:pPr>
        <w:pStyle w:val="a3"/>
        <w:numPr>
          <w:ilvl w:val="1"/>
          <w:numId w:val="2"/>
        </w:numPr>
        <w:ind w:left="720"/>
        <w:jc w:val="both"/>
        <w:rPr>
          <w:rFonts w:ascii="Times New Roman" w:hAnsi="Times New Roman" w:cs="Times New Roman"/>
          <w:sz w:val="24"/>
        </w:rPr>
      </w:pPr>
      <w:proofErr w:type="spellStart"/>
      <w:r w:rsidRPr="00C96835">
        <w:rPr>
          <w:rFonts w:ascii="Times New Roman" w:hAnsi="Times New Roman" w:cs="Times New Roman"/>
          <w:sz w:val="24"/>
        </w:rPr>
        <w:t>Қуық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тастары-зәр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шығаруды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қиындататын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қуықтағы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бөгде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түзілімдер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96835">
        <w:rPr>
          <w:rFonts w:ascii="Times New Roman" w:hAnsi="Times New Roman" w:cs="Times New Roman"/>
          <w:sz w:val="24"/>
        </w:rPr>
        <w:t>Көбінесе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олар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қартайған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кезде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пайда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болады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және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қуық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асты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безінің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аденомасы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96835">
        <w:rPr>
          <w:rFonts w:ascii="Times New Roman" w:hAnsi="Times New Roman" w:cs="Times New Roman"/>
          <w:sz w:val="24"/>
        </w:rPr>
        <w:t>қуық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асты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безінің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қатерлі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ісігі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96835">
        <w:rPr>
          <w:rFonts w:ascii="Times New Roman" w:hAnsi="Times New Roman" w:cs="Times New Roman"/>
          <w:sz w:val="24"/>
        </w:rPr>
        <w:t>уретраның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құрылымы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және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т. б. </w:t>
      </w:r>
      <w:proofErr w:type="spellStart"/>
      <w:r w:rsidRPr="00C96835">
        <w:rPr>
          <w:rFonts w:ascii="Times New Roman" w:hAnsi="Times New Roman" w:cs="Times New Roman"/>
          <w:sz w:val="24"/>
        </w:rPr>
        <w:t>сияқты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зәр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шығару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проблемалары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үшін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қайталама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болып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табылады</w:t>
      </w:r>
      <w:proofErr w:type="spellEnd"/>
      <w:r w:rsidRPr="00C96835">
        <w:rPr>
          <w:rFonts w:ascii="Times New Roman" w:hAnsi="Times New Roman" w:cs="Times New Roman"/>
          <w:sz w:val="24"/>
        </w:rPr>
        <w:t>.</w:t>
      </w:r>
    </w:p>
    <w:p w:rsidR="00D602A3" w:rsidRDefault="00D602A3" w:rsidP="00C96835">
      <w:pPr>
        <w:jc w:val="both"/>
        <w:rPr>
          <w:rFonts w:ascii="Times New Roman" w:hAnsi="Times New Roman" w:cs="Times New Roman"/>
          <w:b/>
          <w:bCs/>
          <w:sz w:val="24"/>
        </w:rPr>
      </w:pPr>
    </w:p>
    <w:p w:rsidR="00C96835" w:rsidRPr="00C96835" w:rsidRDefault="00C96835" w:rsidP="00C96835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C96835">
        <w:rPr>
          <w:rFonts w:ascii="Times New Roman" w:hAnsi="Times New Roman" w:cs="Times New Roman"/>
          <w:b/>
          <w:bCs/>
          <w:sz w:val="24"/>
        </w:rPr>
        <w:t>СКРОТАЛЬДЫ ОРГАНДАР</w:t>
      </w:r>
    </w:p>
    <w:p w:rsidR="00C96835" w:rsidRPr="00C96835" w:rsidRDefault="00C96835" w:rsidP="00C968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</w:rPr>
      </w:pPr>
      <w:r w:rsidRPr="00C96835">
        <w:rPr>
          <w:rFonts w:ascii="Times New Roman" w:hAnsi="Times New Roman" w:cs="Times New Roman"/>
          <w:bCs/>
          <w:sz w:val="24"/>
        </w:rPr>
        <w:t>ВАРИКОЦЕЛЕ-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аталық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бездің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кластер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тәрізді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жүзім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тәрізді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)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плексусын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құрайтын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тамырлардағы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қысымның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жоғарылауынан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пайда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болатын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варикозды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тамырлар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>.</w:t>
      </w:r>
    </w:p>
    <w:p w:rsidR="00C96835" w:rsidRPr="00C96835" w:rsidRDefault="00C96835" w:rsidP="00C968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C96835">
        <w:rPr>
          <w:rFonts w:ascii="Times New Roman" w:hAnsi="Times New Roman" w:cs="Times New Roman"/>
          <w:bCs/>
          <w:sz w:val="24"/>
        </w:rPr>
        <w:t>Аталық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бездің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тамшысы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(ГИДРОЦЕЛЕ) —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бұл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аталық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бездің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мембраналарында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артық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серозды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сұйықтық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жиналып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скротумның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ұлғаюына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әкелетін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ауру.</w:t>
      </w:r>
    </w:p>
    <w:p w:rsidR="001E67B9" w:rsidRPr="00C96835" w:rsidRDefault="00C96835" w:rsidP="00C968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C96835">
        <w:rPr>
          <w:rFonts w:ascii="Times New Roman" w:hAnsi="Times New Roman" w:cs="Times New Roman"/>
          <w:bCs/>
          <w:sz w:val="24"/>
        </w:rPr>
        <w:t>КРИПТОРХИДИЗМ (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аталық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бездің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түспеуі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) —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скротальды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асимметриямен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, пальпация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кезінде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аталық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бездің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болмауымен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және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шап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немесе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іштің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ауырсынуымен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көрінеді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Крипторхидизмнің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диагностикасына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скротальды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ультрадыбыстық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, МРТ,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аталық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без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сцинтиграфиясы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абдоминальды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аорта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ангиографиясы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және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аталық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без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венографиясы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жатады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Емдеудің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негізгі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әдісі-аталық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безді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жедел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қалпына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келтіру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және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оны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скротумға</w:t>
      </w:r>
      <w:proofErr w:type="spellEnd"/>
      <w:r w:rsidRPr="00C9683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bCs/>
          <w:sz w:val="24"/>
        </w:rPr>
        <w:t>бекіту</w:t>
      </w:r>
      <w:proofErr w:type="spellEnd"/>
      <w:r w:rsidR="001E67B9" w:rsidRPr="00C96835">
        <w:rPr>
          <w:rFonts w:ascii="Times New Roman" w:hAnsi="Times New Roman" w:cs="Times New Roman"/>
          <w:sz w:val="24"/>
        </w:rPr>
        <w:t>.</w:t>
      </w:r>
    </w:p>
    <w:p w:rsidR="00D602A3" w:rsidRDefault="00D602A3" w:rsidP="00C96835">
      <w:pPr>
        <w:jc w:val="both"/>
        <w:rPr>
          <w:rFonts w:ascii="Times New Roman" w:hAnsi="Times New Roman" w:cs="Times New Roman"/>
          <w:b/>
          <w:sz w:val="24"/>
        </w:rPr>
      </w:pPr>
    </w:p>
    <w:p w:rsidR="00D602A3" w:rsidRDefault="00D602A3" w:rsidP="00C96835">
      <w:pPr>
        <w:jc w:val="both"/>
        <w:rPr>
          <w:rFonts w:ascii="Times New Roman" w:hAnsi="Times New Roman" w:cs="Times New Roman"/>
          <w:b/>
          <w:sz w:val="24"/>
        </w:rPr>
      </w:pPr>
    </w:p>
    <w:p w:rsidR="00D602A3" w:rsidRDefault="00D602A3" w:rsidP="00C96835">
      <w:pPr>
        <w:jc w:val="both"/>
        <w:rPr>
          <w:rFonts w:ascii="Times New Roman" w:hAnsi="Times New Roman" w:cs="Times New Roman"/>
          <w:b/>
          <w:sz w:val="24"/>
        </w:rPr>
      </w:pPr>
    </w:p>
    <w:p w:rsidR="00C96835" w:rsidRPr="00D602A3" w:rsidRDefault="00C96835" w:rsidP="00C96835">
      <w:pPr>
        <w:jc w:val="both"/>
        <w:rPr>
          <w:rFonts w:ascii="Times New Roman" w:hAnsi="Times New Roman" w:cs="Times New Roman"/>
          <w:b/>
          <w:sz w:val="24"/>
        </w:rPr>
      </w:pPr>
      <w:r w:rsidRPr="00D602A3">
        <w:rPr>
          <w:rFonts w:ascii="Times New Roman" w:hAnsi="Times New Roman" w:cs="Times New Roman"/>
          <w:b/>
          <w:sz w:val="24"/>
        </w:rPr>
        <w:lastRenderedPageBreak/>
        <w:t>ПЕНИС</w:t>
      </w:r>
    </w:p>
    <w:p w:rsidR="00C96835" w:rsidRPr="00C96835" w:rsidRDefault="00C96835" w:rsidP="00C968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C96835">
        <w:rPr>
          <w:rFonts w:ascii="Times New Roman" w:hAnsi="Times New Roman" w:cs="Times New Roman"/>
          <w:sz w:val="24"/>
        </w:rPr>
        <w:t xml:space="preserve">ПЕЙРОНИ </w:t>
      </w:r>
      <w:proofErr w:type="spellStart"/>
      <w:r w:rsidRPr="00C96835">
        <w:rPr>
          <w:rFonts w:ascii="Times New Roman" w:hAnsi="Times New Roman" w:cs="Times New Roman"/>
          <w:sz w:val="24"/>
        </w:rPr>
        <w:t>ауруы-бұл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жыныстық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қатынасты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қиындататын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пенистің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жүре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пайда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болған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қисаюы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96835">
        <w:rPr>
          <w:rFonts w:ascii="Times New Roman" w:hAnsi="Times New Roman" w:cs="Times New Roman"/>
          <w:sz w:val="24"/>
        </w:rPr>
        <w:t>Бұл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атауды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1943 </w:t>
      </w:r>
      <w:proofErr w:type="spellStart"/>
      <w:r w:rsidRPr="00C96835">
        <w:rPr>
          <w:rFonts w:ascii="Times New Roman" w:hAnsi="Times New Roman" w:cs="Times New Roman"/>
          <w:sz w:val="24"/>
        </w:rPr>
        <w:t>жылы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аурудың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себептерін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бірінші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болып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зерттеген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француз </w:t>
      </w:r>
      <w:proofErr w:type="spellStart"/>
      <w:r w:rsidRPr="00C96835">
        <w:rPr>
          <w:rFonts w:ascii="Times New Roman" w:hAnsi="Times New Roman" w:cs="Times New Roman"/>
          <w:sz w:val="24"/>
        </w:rPr>
        <w:t>хирургы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Франсуа Де ла </w:t>
      </w:r>
      <w:proofErr w:type="spellStart"/>
      <w:r w:rsidRPr="00C96835">
        <w:rPr>
          <w:rFonts w:ascii="Times New Roman" w:hAnsi="Times New Roman" w:cs="Times New Roman"/>
          <w:sz w:val="24"/>
        </w:rPr>
        <w:t>Пейронидің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құрметіне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алды</w:t>
      </w:r>
      <w:proofErr w:type="spellEnd"/>
      <w:r w:rsidRPr="00C96835">
        <w:rPr>
          <w:rFonts w:ascii="Times New Roman" w:hAnsi="Times New Roman" w:cs="Times New Roman"/>
          <w:sz w:val="24"/>
        </w:rPr>
        <w:t>.</w:t>
      </w:r>
    </w:p>
    <w:p w:rsidR="00C96835" w:rsidRPr="00C96835" w:rsidRDefault="00C96835" w:rsidP="00C968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C96835">
        <w:rPr>
          <w:rFonts w:ascii="Times New Roman" w:hAnsi="Times New Roman" w:cs="Times New Roman"/>
          <w:sz w:val="24"/>
        </w:rPr>
        <w:t>Жыныс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мүшесінің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туа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біткен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қисаюы-жалпы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туа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біткен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ауытқуларға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жатады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: 5 5% - у </w:t>
      </w:r>
      <w:proofErr w:type="spellStart"/>
      <w:r w:rsidRPr="00C96835">
        <w:rPr>
          <w:rFonts w:ascii="Times New Roman" w:hAnsi="Times New Roman" w:cs="Times New Roman"/>
          <w:sz w:val="24"/>
        </w:rPr>
        <w:t>кездеседі</w:t>
      </w:r>
      <w:proofErr w:type="spellEnd"/>
      <w:r w:rsidRPr="00C96835">
        <w:rPr>
          <w:rFonts w:ascii="Times New Roman" w:hAnsi="Times New Roman" w:cs="Times New Roman"/>
          <w:sz w:val="24"/>
        </w:rPr>
        <w:t>.</w:t>
      </w:r>
    </w:p>
    <w:p w:rsidR="00C96835" w:rsidRPr="00C96835" w:rsidRDefault="00C96835" w:rsidP="00C968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C96835">
        <w:rPr>
          <w:rFonts w:ascii="Times New Roman" w:hAnsi="Times New Roman" w:cs="Times New Roman"/>
          <w:sz w:val="24"/>
        </w:rPr>
        <w:t>Жыныс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мүшесінің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сынуы-айтарлықтай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иілу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салдарынан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ор</w:t>
      </w:r>
      <w:r w:rsidRPr="00C96835">
        <w:rPr>
          <w:rFonts w:ascii="Times New Roman" w:hAnsi="Times New Roman" w:cs="Times New Roman"/>
          <w:sz w:val="24"/>
        </w:rPr>
        <w:t>ганның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ақуыз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қабығының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жарылуы</w:t>
      </w:r>
      <w:proofErr w:type="spellEnd"/>
      <w:r w:rsidRPr="00C96835">
        <w:rPr>
          <w:rFonts w:ascii="Times New Roman" w:hAnsi="Times New Roman" w:cs="Times New Roman"/>
          <w:sz w:val="24"/>
        </w:rPr>
        <w:t>.</w:t>
      </w:r>
    </w:p>
    <w:p w:rsidR="00C96835" w:rsidRPr="00C96835" w:rsidRDefault="00C96835" w:rsidP="00C968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C96835">
        <w:rPr>
          <w:rFonts w:ascii="Times New Roman" w:hAnsi="Times New Roman" w:cs="Times New Roman"/>
          <w:sz w:val="24"/>
        </w:rPr>
        <w:t xml:space="preserve">Пениса </w:t>
      </w:r>
      <w:proofErr w:type="spellStart"/>
      <w:r w:rsidRPr="00C96835">
        <w:rPr>
          <w:rFonts w:ascii="Times New Roman" w:hAnsi="Times New Roman" w:cs="Times New Roman"/>
          <w:sz w:val="24"/>
        </w:rPr>
        <w:t>терісінің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қатаюы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(ОЛЕОГРАНУЛЕМА) — </w:t>
      </w:r>
      <w:proofErr w:type="spellStart"/>
      <w:r w:rsidRPr="00C96835">
        <w:rPr>
          <w:rFonts w:ascii="Times New Roman" w:hAnsi="Times New Roman" w:cs="Times New Roman"/>
          <w:sz w:val="24"/>
        </w:rPr>
        <w:t>вазелинді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немесе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басқа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майлы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затты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тері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астына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енгізуге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байланысты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пениса </w:t>
      </w:r>
      <w:proofErr w:type="spellStart"/>
      <w:r w:rsidRPr="00C96835">
        <w:rPr>
          <w:rFonts w:ascii="Times New Roman" w:hAnsi="Times New Roman" w:cs="Times New Roman"/>
          <w:sz w:val="24"/>
        </w:rPr>
        <w:t>терісінің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қатаюы</w:t>
      </w:r>
      <w:proofErr w:type="spellEnd"/>
      <w:r w:rsidRPr="00C96835">
        <w:rPr>
          <w:rFonts w:ascii="Times New Roman" w:hAnsi="Times New Roman" w:cs="Times New Roman"/>
          <w:sz w:val="24"/>
        </w:rPr>
        <w:t>.</w:t>
      </w:r>
    </w:p>
    <w:p w:rsidR="00C96835" w:rsidRPr="00C96835" w:rsidRDefault="00C96835" w:rsidP="00C968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</w:rPr>
      </w:pPr>
      <w:r w:rsidRPr="00C96835">
        <w:rPr>
          <w:rFonts w:ascii="Times New Roman" w:hAnsi="Times New Roman" w:cs="Times New Roman"/>
          <w:sz w:val="24"/>
        </w:rPr>
        <w:t xml:space="preserve">ФИМОЗ </w:t>
      </w:r>
      <w:proofErr w:type="spellStart"/>
      <w:r w:rsidRPr="00C96835">
        <w:rPr>
          <w:rFonts w:ascii="Times New Roman" w:hAnsi="Times New Roman" w:cs="Times New Roman"/>
          <w:sz w:val="24"/>
        </w:rPr>
        <w:t>және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ПАРАФИМОЗ - </w:t>
      </w:r>
      <w:proofErr w:type="spellStart"/>
      <w:r w:rsidRPr="00C96835">
        <w:rPr>
          <w:rFonts w:ascii="Times New Roman" w:hAnsi="Times New Roman" w:cs="Times New Roman"/>
          <w:sz w:val="24"/>
        </w:rPr>
        <w:t>жыныс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мүшесінің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терісінің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тарылуы</w:t>
      </w:r>
      <w:proofErr w:type="spellEnd"/>
      <w:r w:rsidRPr="00C96835">
        <w:rPr>
          <w:rFonts w:ascii="Times New Roman" w:hAnsi="Times New Roman" w:cs="Times New Roman"/>
          <w:sz w:val="24"/>
        </w:rPr>
        <w:t>. Фимоз-</w:t>
      </w:r>
      <w:proofErr w:type="spellStart"/>
      <w:r w:rsidRPr="00C96835">
        <w:rPr>
          <w:rFonts w:ascii="Times New Roman" w:hAnsi="Times New Roman" w:cs="Times New Roman"/>
          <w:sz w:val="24"/>
        </w:rPr>
        <w:t>бастың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үстіндегі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тарылу</w:t>
      </w:r>
      <w:proofErr w:type="spellEnd"/>
      <w:r w:rsidRPr="00C96835">
        <w:rPr>
          <w:rFonts w:ascii="Times New Roman" w:hAnsi="Times New Roman" w:cs="Times New Roman"/>
          <w:sz w:val="24"/>
        </w:rPr>
        <w:t>, парафимоз-</w:t>
      </w:r>
      <w:proofErr w:type="spellStart"/>
      <w:r w:rsidRPr="00C96835">
        <w:rPr>
          <w:rFonts w:ascii="Times New Roman" w:hAnsi="Times New Roman" w:cs="Times New Roman"/>
          <w:sz w:val="24"/>
        </w:rPr>
        <w:t>бастың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астынан</w:t>
      </w:r>
      <w:proofErr w:type="spellEnd"/>
      <w:r w:rsidRPr="00C968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835">
        <w:rPr>
          <w:rFonts w:ascii="Times New Roman" w:hAnsi="Times New Roman" w:cs="Times New Roman"/>
          <w:sz w:val="24"/>
        </w:rPr>
        <w:t>тарылу</w:t>
      </w:r>
      <w:proofErr w:type="spellEnd"/>
      <w:r w:rsidRPr="00C96835">
        <w:rPr>
          <w:rFonts w:ascii="Times New Roman" w:hAnsi="Times New Roman" w:cs="Times New Roman"/>
          <w:sz w:val="24"/>
        </w:rPr>
        <w:t>.</w:t>
      </w:r>
      <w:r w:rsidR="001E67B9" w:rsidRPr="00C96835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C96835" w:rsidRDefault="00C96835" w:rsidP="00C96835">
      <w:pPr>
        <w:jc w:val="both"/>
        <w:rPr>
          <w:rFonts w:ascii="Times New Roman" w:hAnsi="Times New Roman" w:cs="Times New Roman"/>
          <w:b/>
          <w:bCs/>
          <w:sz w:val="24"/>
        </w:rPr>
      </w:pPr>
    </w:p>
    <w:p w:rsidR="00C96835" w:rsidRPr="00C96835" w:rsidRDefault="00C96835" w:rsidP="00C96835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C96835">
        <w:rPr>
          <w:rFonts w:ascii="Times New Roman" w:hAnsi="Times New Roman" w:cs="Times New Roman"/>
          <w:b/>
          <w:bCs/>
          <w:sz w:val="24"/>
        </w:rPr>
        <w:t>БҮЙРЕК ЖӘНЕ НЕСЕПАҒАР</w:t>
      </w:r>
    </w:p>
    <w:p w:rsidR="00C96835" w:rsidRPr="00D602A3" w:rsidRDefault="00C96835" w:rsidP="00D602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</w:rPr>
      </w:pPr>
      <w:r w:rsidRPr="00D602A3">
        <w:rPr>
          <w:rFonts w:ascii="Times New Roman" w:hAnsi="Times New Roman" w:cs="Times New Roman"/>
          <w:bCs/>
          <w:sz w:val="24"/>
        </w:rPr>
        <w:t>ГИДРОНЕФРОЗ - (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гидронефротикалық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трансформация)-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несеп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ағынының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бұзылуына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және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жамбас-несепағар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сегментінің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бүйректің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несепағарға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өту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аймағы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)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тарылуына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байланысты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бүйрек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тіндерінің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біртіндеп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атрофиясы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>.</w:t>
      </w:r>
    </w:p>
    <w:p w:rsidR="00C96835" w:rsidRPr="00D602A3" w:rsidRDefault="00C96835" w:rsidP="00D602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D602A3">
        <w:rPr>
          <w:rFonts w:ascii="Times New Roman" w:hAnsi="Times New Roman" w:cs="Times New Roman"/>
          <w:bCs/>
          <w:sz w:val="24"/>
        </w:rPr>
        <w:t>Бүйрек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кистасы-бұл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кистаның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қабықшаларынан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бөлінетін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ашық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түсті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мөлдір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сұйықтық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бар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қатерсіз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масса.</w:t>
      </w:r>
    </w:p>
    <w:p w:rsidR="00D602A3" w:rsidRPr="00D602A3" w:rsidRDefault="00C96835" w:rsidP="00D602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</w:rPr>
      </w:pPr>
      <w:r w:rsidRPr="00D602A3">
        <w:rPr>
          <w:rFonts w:ascii="Times New Roman" w:hAnsi="Times New Roman" w:cs="Times New Roman"/>
          <w:bCs/>
          <w:sz w:val="24"/>
        </w:rPr>
        <w:t>Пиелонефрит-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бүйректегі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және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оның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тіндеріндегі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бактериялық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инфекциядан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туындаған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жедел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қабыну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процесі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>.</w:t>
      </w:r>
    </w:p>
    <w:p w:rsidR="00D602A3" w:rsidRDefault="00D602A3" w:rsidP="00C96835">
      <w:pPr>
        <w:jc w:val="both"/>
        <w:rPr>
          <w:rFonts w:ascii="Times New Roman" w:hAnsi="Times New Roman" w:cs="Times New Roman"/>
          <w:b/>
          <w:bCs/>
          <w:sz w:val="24"/>
        </w:rPr>
      </w:pPr>
    </w:p>
    <w:p w:rsidR="00D602A3" w:rsidRPr="00D602A3" w:rsidRDefault="00D602A3" w:rsidP="00D602A3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D602A3">
        <w:rPr>
          <w:rFonts w:ascii="Times New Roman" w:hAnsi="Times New Roman" w:cs="Times New Roman"/>
          <w:b/>
          <w:bCs/>
          <w:sz w:val="24"/>
        </w:rPr>
        <w:t>ПРОСТАТА БЕЗІ</w:t>
      </w:r>
    </w:p>
    <w:p w:rsidR="00D602A3" w:rsidRPr="00D602A3" w:rsidRDefault="00D602A3" w:rsidP="00D602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</w:rPr>
      </w:pPr>
      <w:r w:rsidRPr="00D602A3">
        <w:rPr>
          <w:rFonts w:ascii="Times New Roman" w:hAnsi="Times New Roman" w:cs="Times New Roman"/>
          <w:bCs/>
          <w:sz w:val="24"/>
        </w:rPr>
        <w:t xml:space="preserve">ПРОСТАТА АДЕНОМАСЫ.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Қуық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асты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безінің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қатерсіз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ұлғаюы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(BPH)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немесе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простата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аденомасы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простата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безінің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көлемінің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қауіпті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емес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ұлғаюын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білдіреді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>.</w:t>
      </w:r>
    </w:p>
    <w:p w:rsidR="00D602A3" w:rsidRPr="00D602A3" w:rsidRDefault="00D602A3" w:rsidP="00D602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</w:rPr>
      </w:pPr>
      <w:r w:rsidRPr="00D602A3">
        <w:rPr>
          <w:rFonts w:ascii="Times New Roman" w:hAnsi="Times New Roman" w:cs="Times New Roman"/>
          <w:bCs/>
          <w:sz w:val="24"/>
        </w:rPr>
        <w:t>ПРОСТАТИТ-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бұл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қуық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асты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безіне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әсер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ететін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қабыну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процесі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Жамбас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аймағындағы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қан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айналымының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айқын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бұзылуы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қазіргі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заманғы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ер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адамдар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үшін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проблема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болып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табылады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Бұл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жағдай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отырықшы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өмір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салтына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немесе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жыныстық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жолмен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берілетін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инфекцияларға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байланысты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болуы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мүмкін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>.</w:t>
      </w:r>
    </w:p>
    <w:p w:rsidR="00D602A3" w:rsidRDefault="00D602A3" w:rsidP="001E67B9">
      <w:pPr>
        <w:jc w:val="both"/>
        <w:rPr>
          <w:rFonts w:ascii="Times New Roman" w:hAnsi="Times New Roman" w:cs="Times New Roman"/>
          <w:b/>
          <w:bCs/>
          <w:sz w:val="24"/>
        </w:rPr>
      </w:pPr>
    </w:p>
    <w:p w:rsidR="00D602A3" w:rsidRPr="00D602A3" w:rsidRDefault="00D602A3" w:rsidP="00D602A3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D602A3">
        <w:rPr>
          <w:rFonts w:ascii="Times New Roman" w:hAnsi="Times New Roman" w:cs="Times New Roman"/>
          <w:b/>
          <w:bCs/>
          <w:sz w:val="24"/>
        </w:rPr>
        <w:t>ЖЫНЫСТЫҚ ДИСФУНКЦИЯ</w:t>
      </w:r>
    </w:p>
    <w:p w:rsidR="00D602A3" w:rsidRPr="00D602A3" w:rsidRDefault="00D602A3" w:rsidP="00D602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D602A3">
        <w:rPr>
          <w:rFonts w:ascii="Times New Roman" w:hAnsi="Times New Roman" w:cs="Times New Roman"/>
          <w:bCs/>
          <w:sz w:val="24"/>
        </w:rPr>
        <w:t>Ұзақ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мерзімді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ЭРЕКЦИЯ (ПРИАПИЗМ) —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Приапизм-бұл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әдетте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ауыр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және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әдеттен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тыс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ұзаққа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созылатын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эрекция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жағдайы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оның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ұзақтығы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6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сағаттан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асады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>.</w:t>
      </w:r>
    </w:p>
    <w:p w:rsidR="00D602A3" w:rsidRPr="00D602A3" w:rsidRDefault="00D602A3" w:rsidP="00D602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D602A3">
        <w:rPr>
          <w:rFonts w:ascii="Times New Roman" w:hAnsi="Times New Roman" w:cs="Times New Roman"/>
          <w:bCs/>
          <w:sz w:val="24"/>
        </w:rPr>
        <w:t>Ерте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Эякуляция-3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шамамен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30% -.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кездесетін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ең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көп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таралған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жыныстық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бұзылулардың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бірі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>.</w:t>
      </w:r>
    </w:p>
    <w:p w:rsidR="00352BFD" w:rsidRPr="00D602A3" w:rsidRDefault="00D602A3" w:rsidP="00D602A3">
      <w:pPr>
        <w:pStyle w:val="a3"/>
        <w:numPr>
          <w:ilvl w:val="0"/>
          <w:numId w:val="2"/>
        </w:numPr>
        <w:jc w:val="both"/>
      </w:pPr>
      <w:proofErr w:type="spellStart"/>
      <w:r w:rsidRPr="00D602A3">
        <w:rPr>
          <w:rFonts w:ascii="Times New Roman" w:hAnsi="Times New Roman" w:cs="Times New Roman"/>
          <w:bCs/>
          <w:sz w:val="24"/>
        </w:rPr>
        <w:t>Эректильді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ДИСФУНКЦИЯ —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бұл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жыныс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мүшесінің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қаттылығының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төмендеуіне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әкелетін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және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ер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адамның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жыныстық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белсенділігіне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теріс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әсер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ететін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эрекцияның</w:t>
      </w:r>
      <w:proofErr w:type="spellEnd"/>
      <w:r w:rsidRPr="00D602A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02A3">
        <w:rPr>
          <w:rFonts w:ascii="Times New Roman" w:hAnsi="Times New Roman" w:cs="Times New Roman"/>
          <w:bCs/>
          <w:sz w:val="24"/>
        </w:rPr>
        <w:t>бұзылуы</w:t>
      </w:r>
      <w:proofErr w:type="spellEnd"/>
    </w:p>
    <w:sectPr w:rsidR="00352BFD" w:rsidRPr="00D60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969"/>
    <w:multiLevelType w:val="hybridMultilevel"/>
    <w:tmpl w:val="44F27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3976"/>
    <w:multiLevelType w:val="hybridMultilevel"/>
    <w:tmpl w:val="4546DFD4"/>
    <w:lvl w:ilvl="0" w:tplc="21DEAB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1689C"/>
    <w:multiLevelType w:val="hybridMultilevel"/>
    <w:tmpl w:val="BD0C2ECA"/>
    <w:lvl w:ilvl="0" w:tplc="21DEAB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66E3F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827CC"/>
    <w:multiLevelType w:val="hybridMultilevel"/>
    <w:tmpl w:val="F26EF14A"/>
    <w:lvl w:ilvl="0" w:tplc="21DEAB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41F9B"/>
    <w:multiLevelType w:val="hybridMultilevel"/>
    <w:tmpl w:val="7D4079E4"/>
    <w:lvl w:ilvl="0" w:tplc="21DEAB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50934"/>
    <w:multiLevelType w:val="hybridMultilevel"/>
    <w:tmpl w:val="85BAB652"/>
    <w:lvl w:ilvl="0" w:tplc="21DEAB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A1D85"/>
    <w:multiLevelType w:val="hybridMultilevel"/>
    <w:tmpl w:val="7A0CC1AE"/>
    <w:lvl w:ilvl="0" w:tplc="21DEAB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3B"/>
    <w:rsid w:val="001E67B9"/>
    <w:rsid w:val="00352BFD"/>
    <w:rsid w:val="0086243B"/>
    <w:rsid w:val="00C96835"/>
    <w:rsid w:val="00D6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A064"/>
  <w15:chartTrackingRefBased/>
  <w15:docId w15:val="{8504118B-33E3-4F02-9B08-AD97F086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7B9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Жумабаева Мира Кайратовна</dc:creator>
  <cp:keywords/>
  <dc:description/>
  <cp:lastModifiedBy>Жумабаева Мира Кайратовна</cp:lastModifiedBy>
  <cp:revision>4</cp:revision>
  <dcterms:created xsi:type="dcterms:W3CDTF">2024-06-05T09:48:00Z</dcterms:created>
  <dcterms:modified xsi:type="dcterms:W3CDTF">2024-06-05T10:24:00Z</dcterms:modified>
</cp:coreProperties>
</file>