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4057A" w14:textId="08CF6FAA" w:rsidR="00E13F70" w:rsidRDefault="00E13F70" w:rsidP="00E13F70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E13F70">
        <w:rPr>
          <w:rFonts w:ascii="Times New Roman" w:hAnsi="Times New Roman" w:cs="Times New Roman"/>
          <w:b/>
          <w:bCs/>
          <w:lang w:val="ru-RU"/>
        </w:rPr>
        <w:t>Техническая спецификация</w:t>
      </w:r>
    </w:p>
    <w:p w14:paraId="18FB797E" w14:textId="137E86A4" w:rsidR="00910CB6" w:rsidRDefault="00910CB6" w:rsidP="00E13F70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910CB6">
        <w:rPr>
          <w:rFonts w:ascii="Times New Roman" w:hAnsi="Times New Roman" w:cs="Times New Roman"/>
          <w:b/>
          <w:bCs/>
          <w:lang w:val="ru-RU"/>
        </w:rPr>
        <w:t>Выполнение работ по изготовлению, поставке, монтажу и подключению световой наружной вывески «</w:t>
      </w:r>
      <w:proofErr w:type="gramStart"/>
      <w:r w:rsidRPr="00910CB6">
        <w:rPr>
          <w:rFonts w:ascii="Times New Roman" w:hAnsi="Times New Roman" w:cs="Times New Roman"/>
          <w:b/>
          <w:bCs/>
          <w:lang w:val="ru-RU"/>
        </w:rPr>
        <w:t>ДӘРІХАНА  АПТЕКА</w:t>
      </w:r>
      <w:proofErr w:type="gramEnd"/>
      <w:r w:rsidRPr="00910CB6">
        <w:rPr>
          <w:rFonts w:ascii="Times New Roman" w:hAnsi="Times New Roman" w:cs="Times New Roman"/>
          <w:b/>
          <w:bCs/>
          <w:lang w:val="ru-RU"/>
        </w:rPr>
        <w:t>».</w:t>
      </w:r>
      <w:bookmarkStart w:id="0" w:name="_GoBack"/>
      <w:bookmarkEnd w:id="0"/>
    </w:p>
    <w:p w14:paraId="5AF1450E" w14:textId="77777777" w:rsidR="00E13F70" w:rsidRPr="00E13F70" w:rsidRDefault="00E13F70" w:rsidP="00E13F70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E325C9B" w14:textId="66506C9F" w:rsidR="00E13F70" w:rsidRPr="00E13F70" w:rsidRDefault="00E13F70" w:rsidP="00E13F7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Предметом закупки является изготовление, поставка, монтаж и подключение световой наружной вывески</w:t>
      </w:r>
      <w:r w:rsidRPr="00E13F70">
        <w:rPr>
          <w:rFonts w:ascii="Times New Roman" w:hAnsi="Times New Roman" w:cs="Times New Roman"/>
          <w:b/>
          <w:bCs/>
        </w:rPr>
        <w:t xml:space="preserve"> «ДӘРІХАНА / АПТЕКА» </w:t>
      </w:r>
      <w:r w:rsidRPr="00E13F70">
        <w:rPr>
          <w:rFonts w:ascii="Times New Roman" w:hAnsi="Times New Roman" w:cs="Times New Roman"/>
        </w:rPr>
        <w:t>с двумя световыми аптечными крестами, полностью готовой к эксплуатации.</w:t>
      </w:r>
    </w:p>
    <w:p w14:paraId="0D177450" w14:textId="77777777" w:rsidR="00E13F70" w:rsidRPr="00E13F70" w:rsidRDefault="00E13F70" w:rsidP="00E13F70">
      <w:pPr>
        <w:spacing w:after="0"/>
        <w:ind w:firstLine="36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В состав работ входят:</w:t>
      </w:r>
    </w:p>
    <w:p w14:paraId="57D5D7E9" w14:textId="77777777" w:rsidR="00E13F70" w:rsidRPr="00E13F70" w:rsidRDefault="00E13F70" w:rsidP="00E13F7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разработка (при необходимости корректировка) рабочего макета;</w:t>
      </w:r>
    </w:p>
    <w:p w14:paraId="41C8DDFC" w14:textId="77777777" w:rsidR="00E13F70" w:rsidRPr="00E13F70" w:rsidRDefault="00E13F70" w:rsidP="00E13F70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E13F70">
        <w:rPr>
          <w:rFonts w:ascii="Times New Roman" w:hAnsi="Times New Roman" w:cs="Times New Roman"/>
        </w:rPr>
        <w:t xml:space="preserve">изготовление световой вывески </w:t>
      </w:r>
      <w:r w:rsidRPr="00E13F70">
        <w:rPr>
          <w:rFonts w:ascii="Times New Roman" w:hAnsi="Times New Roman" w:cs="Times New Roman"/>
          <w:b/>
          <w:bCs/>
        </w:rPr>
        <w:t>«ДӘРІХАНА / АПТЕКА»;</w:t>
      </w:r>
    </w:p>
    <w:p w14:paraId="51F8EC4E" w14:textId="77777777" w:rsidR="00E13F70" w:rsidRPr="00E13F70" w:rsidRDefault="00E13F70" w:rsidP="00E13F7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изготовление двух световых аптечных крестов;</w:t>
      </w:r>
    </w:p>
    <w:p w14:paraId="558E4B6B" w14:textId="77777777" w:rsidR="00E13F70" w:rsidRPr="00E13F70" w:rsidRDefault="00E13F70" w:rsidP="00E13F7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изготовление и монтаж несущей металлоконструкции;</w:t>
      </w:r>
    </w:p>
    <w:p w14:paraId="4EF034F7" w14:textId="77777777" w:rsidR="00E13F70" w:rsidRPr="00E13F70" w:rsidRDefault="00E13F70" w:rsidP="00E13F7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доставка конструкции на объект Заказчика;</w:t>
      </w:r>
    </w:p>
    <w:p w14:paraId="702CD38D" w14:textId="77777777" w:rsidR="00E13F70" w:rsidRPr="00E13F70" w:rsidRDefault="00E13F70" w:rsidP="00E13F7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монтаж вывески и аптечных крестов;</w:t>
      </w:r>
    </w:p>
    <w:p w14:paraId="02BCB0AD" w14:textId="77777777" w:rsidR="00E13F70" w:rsidRPr="00E13F70" w:rsidRDefault="00E13F70" w:rsidP="00E13F7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подключение световых элементов к существующей электрической сети Заказчика;</w:t>
      </w:r>
    </w:p>
    <w:p w14:paraId="1BD2986B" w14:textId="77777777" w:rsidR="00E13F70" w:rsidRPr="00E13F70" w:rsidRDefault="00E13F70" w:rsidP="00E13F7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настройка, проверка работоспособности конструкции, проведение пусконаладочных работ и сдача объекта Заказчику.</w:t>
      </w:r>
    </w:p>
    <w:p w14:paraId="792E03DB" w14:textId="77777777" w:rsidR="00E13F70" w:rsidRPr="00E13F70" w:rsidRDefault="00E13F70" w:rsidP="00E13F70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При изготовлении конструкции должны использоваться новые материалы и комплектующие, соответствующие требованиям качества и безопасности, в том числе:</w:t>
      </w:r>
    </w:p>
    <w:p w14:paraId="7556E83C" w14:textId="77777777" w:rsidR="00E13F70" w:rsidRPr="00E13F70" w:rsidRDefault="00E13F70" w:rsidP="00E13F7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акрил толщиной не менее 3 мм;</w:t>
      </w:r>
    </w:p>
    <w:p w14:paraId="2218336B" w14:textId="77777777" w:rsidR="00E13F70" w:rsidRPr="00E13F70" w:rsidRDefault="00E13F70" w:rsidP="00E13F7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ПВХ пластик толщиной не менее 5 мм;</w:t>
      </w:r>
    </w:p>
    <w:p w14:paraId="15795FD3" w14:textId="77777777" w:rsidR="00E13F70" w:rsidRPr="00E13F70" w:rsidRDefault="00E13F70" w:rsidP="00E13F7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ПВХ пластик толщиной не менее 8 мм;</w:t>
      </w:r>
    </w:p>
    <w:p w14:paraId="6C5DCDDC" w14:textId="77777777" w:rsidR="00E13F70" w:rsidRPr="00E13F70" w:rsidRDefault="00E13F70" w:rsidP="00E13F7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самоклеящаяся пленка Oracal либо эквивалент;</w:t>
      </w:r>
    </w:p>
    <w:p w14:paraId="65AF5134" w14:textId="77777777" w:rsidR="00E13F70" w:rsidRPr="00E13F70" w:rsidRDefault="00E13F70" w:rsidP="00E13F7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светодиодные модули наружного исполнения;</w:t>
      </w:r>
    </w:p>
    <w:p w14:paraId="11CB2178" w14:textId="77777777" w:rsidR="00E13F70" w:rsidRPr="00E13F70" w:rsidRDefault="00E13F70" w:rsidP="00E13F7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блоки питания (трансформаторы);</w:t>
      </w:r>
    </w:p>
    <w:p w14:paraId="38CFA973" w14:textId="77777777" w:rsidR="00E13F70" w:rsidRPr="00E13F70" w:rsidRDefault="00E13F70" w:rsidP="00E13F7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фотореле для автоматического включения и выключения подсветки;</w:t>
      </w:r>
    </w:p>
    <w:p w14:paraId="11A464BE" w14:textId="77777777" w:rsidR="00E13F70" w:rsidRPr="00E13F70" w:rsidRDefault="00E13F70" w:rsidP="00E13F7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металлопрофиль для изготовления несущего каркаса;</w:t>
      </w:r>
    </w:p>
    <w:p w14:paraId="6AB976D5" w14:textId="77777777" w:rsidR="00E13F70" w:rsidRPr="00E13F70" w:rsidRDefault="00E13F70" w:rsidP="00E13F7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крепежные элементы, кабельная продукция и иные расходные материалы, необходимые для выполнения полного комплекса работ.</w:t>
      </w:r>
    </w:p>
    <w:p w14:paraId="6810B0DA" w14:textId="77777777" w:rsidR="00E13F70" w:rsidRPr="00E13F70" w:rsidRDefault="00E13F70" w:rsidP="00E13F70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Конструкция должна обеспечивать равномерную подсветку, надежную и безопасную эксплуатацию, быть устойчивой к воздействию атмосферных осадков, ветровых нагрузок, перепадов температур и ультрафиолетового излучения.</w:t>
      </w:r>
    </w:p>
    <w:p w14:paraId="635D957A" w14:textId="77777777" w:rsidR="00E13F70" w:rsidRPr="00E13F70" w:rsidRDefault="00E13F70" w:rsidP="00E13F70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Монтажные работы должны быть выполнены в соответствии с действующими строительными нормами, требованиями техники безопасности и правилами устройства электроустановок.</w:t>
      </w:r>
    </w:p>
    <w:p w14:paraId="183C53F2" w14:textId="77777777" w:rsidR="00E13F70" w:rsidRPr="00E13F70" w:rsidRDefault="00E13F70" w:rsidP="00E13F70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По завершении работ Исполнитель обязан провести проверку работоспособности всех световых элементов, устранить выявленные замечания (при их наличии) и передать Заказчику полностью смонтированную, подключенную и готовую к эксплуатации конструкцию.</w:t>
      </w:r>
    </w:p>
    <w:p w14:paraId="5D6D3099" w14:textId="77777777" w:rsidR="00E13F70" w:rsidRPr="00E13F70" w:rsidRDefault="00E13F70" w:rsidP="00E13F70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E13F70">
        <w:rPr>
          <w:rFonts w:ascii="Times New Roman" w:hAnsi="Times New Roman" w:cs="Times New Roman"/>
        </w:rPr>
        <w:t>Гарантийный срок на выполненные работы, материалы и установленное оборудование должен составлять не менее 24 (двадцати четырех) месяцев с даты подписания акта выполненных работ.</w:t>
      </w:r>
    </w:p>
    <w:p w14:paraId="2CC5F0C5" w14:textId="77777777" w:rsidR="00717BB7" w:rsidRPr="00E13F70" w:rsidRDefault="00717BB7" w:rsidP="00B21D0B">
      <w:pPr>
        <w:spacing w:after="0"/>
        <w:rPr>
          <w:rFonts w:ascii="Times New Roman" w:hAnsi="Times New Roman" w:cs="Times New Roman"/>
        </w:rPr>
      </w:pPr>
    </w:p>
    <w:p w14:paraId="782B10D0" w14:textId="25B8CB14" w:rsidR="00B21D0B" w:rsidRPr="00B21D0B" w:rsidRDefault="00B21D0B" w:rsidP="00B21D0B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4E46404B" wp14:editId="576701B1">
            <wp:extent cx="5937250" cy="4102100"/>
            <wp:effectExtent l="0" t="0" r="6350" b="0"/>
            <wp:docPr id="18003828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D0B" w:rsidRPr="00B2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C55A6"/>
    <w:multiLevelType w:val="multilevel"/>
    <w:tmpl w:val="1B9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F22B9"/>
    <w:multiLevelType w:val="multilevel"/>
    <w:tmpl w:val="8CAE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A537A3"/>
    <w:multiLevelType w:val="multilevel"/>
    <w:tmpl w:val="4732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B7"/>
    <w:rsid w:val="0029386C"/>
    <w:rsid w:val="00607638"/>
    <w:rsid w:val="00717BB7"/>
    <w:rsid w:val="00910CB6"/>
    <w:rsid w:val="00B21D0B"/>
    <w:rsid w:val="00E1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230F"/>
  <w15:chartTrackingRefBased/>
  <w15:docId w15:val="{11DDAB49-A4BF-4E5D-A849-3BD1D28B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B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B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B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B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B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B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B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B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B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B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7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Воронцов</dc:creator>
  <cp:keywords/>
  <dc:description/>
  <cp:lastModifiedBy>Шаяхметов Ерлан Рамазанович</cp:lastModifiedBy>
  <cp:revision>5</cp:revision>
  <dcterms:created xsi:type="dcterms:W3CDTF">2026-06-29T06:48:00Z</dcterms:created>
  <dcterms:modified xsi:type="dcterms:W3CDTF">2026-06-30T04:58:00Z</dcterms:modified>
</cp:coreProperties>
</file>