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E6B" w:rsidRPr="004E5509" w:rsidRDefault="00F67E6B" w:rsidP="00F67E6B">
      <w:pPr>
        <w:spacing w:after="200" w:line="276" w:lineRule="auto"/>
        <w:contextualSpacing/>
        <w:jc w:val="right"/>
        <w:rPr>
          <w:rFonts w:ascii="Times New Roman" w:eastAsia="Calibri" w:hAnsi="Times New Roman" w:cs="Times New Roman"/>
          <w:b/>
        </w:rPr>
      </w:pPr>
      <w:r w:rsidRPr="004E5509">
        <w:rPr>
          <w:rFonts w:ascii="Times New Roman" w:eastAsia="Calibri" w:hAnsi="Times New Roman" w:cs="Times New Roman"/>
          <w:b/>
        </w:rPr>
        <w:t>«УТВЕРЖДАЮ»</w:t>
      </w:r>
    </w:p>
    <w:p w:rsidR="00F67E6B" w:rsidRPr="004E5509" w:rsidRDefault="00F67E6B" w:rsidP="00F67E6B">
      <w:pPr>
        <w:spacing w:after="200" w:line="276" w:lineRule="auto"/>
        <w:contextualSpacing/>
        <w:jc w:val="right"/>
        <w:rPr>
          <w:rFonts w:ascii="Times New Roman" w:eastAsia="Calibri" w:hAnsi="Times New Roman" w:cs="Times New Roman"/>
          <w:b/>
        </w:rPr>
      </w:pPr>
      <w:r w:rsidRPr="004E5509">
        <w:rPr>
          <w:rFonts w:ascii="Times New Roman" w:eastAsia="Calibri" w:hAnsi="Times New Roman" w:cs="Times New Roman"/>
          <w:b/>
        </w:rPr>
        <w:t xml:space="preserve">Первый заместитель председателя </w:t>
      </w:r>
    </w:p>
    <w:p w:rsidR="00F67E6B" w:rsidRPr="004E5509" w:rsidRDefault="00F67E6B" w:rsidP="00F67E6B">
      <w:pPr>
        <w:spacing w:after="200" w:line="276" w:lineRule="auto"/>
        <w:contextualSpacing/>
        <w:jc w:val="right"/>
        <w:rPr>
          <w:rFonts w:ascii="Times New Roman" w:eastAsia="Calibri" w:hAnsi="Times New Roman" w:cs="Times New Roman"/>
          <w:b/>
        </w:rPr>
      </w:pPr>
      <w:r w:rsidRPr="004E5509">
        <w:rPr>
          <w:rFonts w:ascii="Times New Roman" w:eastAsia="Calibri" w:hAnsi="Times New Roman" w:cs="Times New Roman"/>
          <w:b/>
        </w:rPr>
        <w:t>правления АО "ННМЦ"</w:t>
      </w:r>
    </w:p>
    <w:p w:rsidR="00F67E6B" w:rsidRPr="004E5509" w:rsidRDefault="00F67E6B" w:rsidP="00F67E6B">
      <w:pPr>
        <w:spacing w:after="200" w:line="276" w:lineRule="auto"/>
        <w:contextualSpacing/>
        <w:rPr>
          <w:rFonts w:ascii="Times New Roman" w:eastAsia="Calibri" w:hAnsi="Times New Roman" w:cs="Times New Roman"/>
          <w:b/>
        </w:rPr>
      </w:pPr>
    </w:p>
    <w:p w:rsidR="00F67E6B" w:rsidRPr="004E5509" w:rsidRDefault="00F67E6B" w:rsidP="00F67E6B">
      <w:pPr>
        <w:spacing w:after="200" w:line="276" w:lineRule="auto"/>
        <w:contextualSpacing/>
        <w:jc w:val="right"/>
        <w:rPr>
          <w:rFonts w:ascii="Times New Roman" w:eastAsia="Calibri" w:hAnsi="Times New Roman" w:cs="Times New Roman"/>
          <w:b/>
        </w:rPr>
      </w:pPr>
      <w:r w:rsidRPr="004E5509">
        <w:rPr>
          <w:rFonts w:ascii="Times New Roman" w:eastAsia="Calibri" w:hAnsi="Times New Roman" w:cs="Times New Roman"/>
          <w:b/>
        </w:rPr>
        <w:tab/>
      </w:r>
      <w:r w:rsidRPr="004E5509">
        <w:rPr>
          <w:rFonts w:ascii="Times New Roman" w:eastAsia="Calibri" w:hAnsi="Times New Roman" w:cs="Times New Roman"/>
          <w:b/>
        </w:rPr>
        <w:tab/>
      </w:r>
      <w:r w:rsidRPr="004E5509">
        <w:rPr>
          <w:rFonts w:ascii="Times New Roman" w:eastAsia="Calibri" w:hAnsi="Times New Roman" w:cs="Times New Roman"/>
          <w:b/>
        </w:rPr>
        <w:tab/>
      </w:r>
      <w:r w:rsidRPr="004E5509">
        <w:rPr>
          <w:rFonts w:ascii="Times New Roman" w:eastAsia="Calibri" w:hAnsi="Times New Roman" w:cs="Times New Roman"/>
          <w:b/>
        </w:rPr>
        <w:tab/>
      </w:r>
      <w:r w:rsidRPr="004E5509">
        <w:rPr>
          <w:rFonts w:ascii="Times New Roman" w:eastAsia="Calibri" w:hAnsi="Times New Roman" w:cs="Times New Roman"/>
          <w:b/>
        </w:rPr>
        <w:tab/>
      </w:r>
      <w:r w:rsidRPr="004E5509">
        <w:rPr>
          <w:rFonts w:ascii="Times New Roman" w:eastAsia="Calibri" w:hAnsi="Times New Roman" w:cs="Times New Roman"/>
          <w:b/>
        </w:rPr>
        <w:tab/>
      </w:r>
      <w:r w:rsidRPr="004E5509">
        <w:rPr>
          <w:rFonts w:ascii="Times New Roman" w:eastAsia="Calibri" w:hAnsi="Times New Roman" w:cs="Times New Roman"/>
          <w:b/>
        </w:rPr>
        <w:tab/>
        <w:t>________________/ Кадырова Е.А</w:t>
      </w:r>
      <w:r w:rsidRPr="004E5509">
        <w:rPr>
          <w:rFonts w:ascii="Times New Roman" w:eastAsia="Calibri" w:hAnsi="Times New Roman" w:cs="Times New Roman"/>
          <w:b/>
        </w:rPr>
        <w:tab/>
      </w:r>
    </w:p>
    <w:p w:rsidR="00337756" w:rsidRPr="004E5509" w:rsidRDefault="00337756" w:rsidP="00F67E6B">
      <w:pPr>
        <w:jc w:val="center"/>
        <w:rPr>
          <w:rFonts w:ascii="Times New Roman" w:hAnsi="Times New Roman" w:cs="Times New Roman"/>
        </w:rPr>
      </w:pPr>
    </w:p>
    <w:p w:rsidR="00F67E6B" w:rsidRPr="004E5509" w:rsidRDefault="00F67E6B" w:rsidP="00F67E6B">
      <w:pPr>
        <w:jc w:val="center"/>
        <w:rPr>
          <w:rFonts w:ascii="Times New Roman" w:hAnsi="Times New Roman" w:cs="Times New Roman"/>
        </w:rPr>
      </w:pPr>
    </w:p>
    <w:p w:rsidR="00F67E6B" w:rsidRPr="004E5509" w:rsidRDefault="00F67E6B" w:rsidP="00F67E6B">
      <w:pPr>
        <w:spacing w:after="0"/>
        <w:jc w:val="center"/>
        <w:rPr>
          <w:rFonts w:ascii="Times New Roman" w:hAnsi="Times New Roman" w:cs="Times New Roman"/>
          <w:b/>
        </w:rPr>
      </w:pPr>
      <w:r w:rsidRPr="004E5509">
        <w:rPr>
          <w:rFonts w:ascii="Times New Roman" w:hAnsi="Times New Roman" w:cs="Times New Roman"/>
          <w:b/>
        </w:rPr>
        <w:t>Техническая спецификация закупаемых товаров</w:t>
      </w:r>
    </w:p>
    <w:p w:rsidR="00F67E6B" w:rsidRPr="004E5509" w:rsidRDefault="004E5509" w:rsidP="00F67E6B">
      <w:pPr>
        <w:spacing w:after="0"/>
        <w:jc w:val="center"/>
        <w:rPr>
          <w:rFonts w:ascii="Times New Roman" w:hAnsi="Times New Roman" w:cs="Times New Roman"/>
          <w:b/>
        </w:rPr>
      </w:pPr>
      <w:r w:rsidRPr="004E5509">
        <w:rPr>
          <w:rFonts w:ascii="Times New Roman" w:hAnsi="Times New Roman" w:cs="Times New Roman"/>
          <w:b/>
        </w:rPr>
        <w:t>Расходных материалов</w:t>
      </w:r>
    </w:p>
    <w:p w:rsidR="00F67E6B" w:rsidRPr="004E5509" w:rsidRDefault="00F67E6B" w:rsidP="00F67E6B">
      <w:pPr>
        <w:spacing w:after="0"/>
        <w:jc w:val="center"/>
        <w:rPr>
          <w:rFonts w:ascii="Times New Roman" w:hAnsi="Times New Roman" w:cs="Times New Roman"/>
          <w:b/>
        </w:rPr>
      </w:pPr>
    </w:p>
    <w:p w:rsidR="00F67E6B" w:rsidRPr="004E5509" w:rsidRDefault="00F67E6B" w:rsidP="00F67E6B">
      <w:pPr>
        <w:spacing w:after="0" w:line="240" w:lineRule="auto"/>
        <w:jc w:val="both"/>
        <w:rPr>
          <w:rFonts w:ascii="Times New Roman" w:eastAsia="Times New Roman" w:hAnsi="Times New Roman" w:cs="Times New Roman"/>
          <w:lang w:eastAsia="ru-RU"/>
        </w:rPr>
      </w:pPr>
      <w:r w:rsidRPr="004E5509">
        <w:rPr>
          <w:rFonts w:ascii="Times New Roman" w:eastAsia="Times New Roman" w:hAnsi="Times New Roman" w:cs="Times New Roman"/>
          <w:color w:val="000000"/>
          <w:lang w:eastAsia="ru-RU"/>
        </w:rPr>
        <w:t xml:space="preserve">1) </w:t>
      </w:r>
      <w:r w:rsidRPr="004E5509">
        <w:rPr>
          <w:rFonts w:ascii="Times New Roman" w:eastAsia="Times New Roman" w:hAnsi="Times New Roman" w:cs="Times New Roman"/>
          <w:lang w:eastAsia="ru-RU"/>
        </w:rPr>
        <w:t xml:space="preserve">Товар должен быть зарегистрирован в Республике Казахстан и готов к применению в соответствии с Кодексом </w:t>
      </w:r>
      <w:r w:rsidRPr="004E5509">
        <w:rPr>
          <w:rFonts w:ascii="Times New Roman" w:eastAsia="Times New Roman" w:hAnsi="Times New Roman" w:cs="Times New Roman"/>
          <w:color w:val="000000"/>
          <w:lang w:eastAsia="ru-RU"/>
        </w:rPr>
        <w:t>Республики Казахстан от 18 сентября 2009 года «О здоровье народа и системе здравоохранения» №193-</w:t>
      </w:r>
      <w:r w:rsidRPr="004E5509">
        <w:rPr>
          <w:rFonts w:ascii="Times New Roman" w:eastAsia="Times New Roman" w:hAnsi="Times New Roman" w:cs="Times New Roman"/>
          <w:color w:val="000000"/>
          <w:lang w:val="en-US" w:eastAsia="ru-RU"/>
        </w:rPr>
        <w:t>IV</w:t>
      </w:r>
      <w:r w:rsidRPr="004E5509">
        <w:rPr>
          <w:rFonts w:ascii="Times New Roman" w:eastAsia="Times New Roman" w:hAnsi="Times New Roman" w:cs="Times New Roman"/>
          <w:color w:val="000000"/>
          <w:lang w:eastAsia="ru-RU"/>
        </w:rPr>
        <w:t xml:space="preserve"> (далее – Кодекс) </w:t>
      </w:r>
      <w:r w:rsidRPr="004E5509">
        <w:rPr>
          <w:rFonts w:ascii="Times New Roman" w:eastAsia="Times New Roman" w:hAnsi="Times New Roman" w:cs="Times New Roman"/>
          <w:lang w:eastAsia="ru-RU"/>
        </w:rPr>
        <w:t xml:space="preserve">и порядком государственной регистрации </w:t>
      </w:r>
      <w:r w:rsidRPr="004E5509">
        <w:rPr>
          <w:rFonts w:ascii="Times New Roman" w:eastAsia="Times New Roman" w:hAnsi="Times New Roman" w:cs="Times New Roman"/>
          <w:color w:val="000000"/>
          <w:lang w:eastAsia="ru-RU"/>
        </w:rPr>
        <w:t>лекарственных средств</w:t>
      </w:r>
      <w:r w:rsidRPr="004E5509">
        <w:rPr>
          <w:rFonts w:ascii="Times New Roman" w:eastAsia="Times New Roman" w:hAnsi="Times New Roman" w:cs="Times New Roman"/>
          <w:lang w:eastAsia="ru-RU"/>
        </w:rPr>
        <w:t>, установленным уполномоченным органом в области здравоохранения;</w:t>
      </w:r>
    </w:p>
    <w:p w:rsidR="00F67E6B" w:rsidRPr="004E5509" w:rsidRDefault="00F67E6B" w:rsidP="00F67E6B">
      <w:pPr>
        <w:spacing w:after="0" w:line="240" w:lineRule="auto"/>
        <w:jc w:val="both"/>
        <w:rPr>
          <w:rFonts w:ascii="Times New Roman" w:eastAsia="Times New Roman" w:hAnsi="Times New Roman" w:cs="Times New Roman"/>
          <w:lang w:eastAsia="ru-RU"/>
        </w:rPr>
      </w:pPr>
      <w:r w:rsidRPr="004E5509">
        <w:rPr>
          <w:rFonts w:ascii="Times New Roman" w:eastAsia="Times New Roman" w:hAnsi="Times New Roman" w:cs="Times New Roman"/>
          <w:color w:val="000000"/>
          <w:lang w:eastAsia="ru-RU"/>
        </w:rPr>
        <w:t xml:space="preserve">2) </w:t>
      </w:r>
      <w:r w:rsidRPr="004E5509">
        <w:rPr>
          <w:rFonts w:ascii="Times New Roman" w:eastAsia="Times New Roman" w:hAnsi="Times New Roman" w:cs="Times New Roman"/>
          <w:lang w:eastAsia="ru-RU"/>
        </w:rPr>
        <w:t>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F67E6B" w:rsidRPr="004E5509" w:rsidRDefault="00F67E6B" w:rsidP="00F67E6B">
      <w:pPr>
        <w:spacing w:after="0" w:line="240" w:lineRule="auto"/>
        <w:jc w:val="both"/>
        <w:rPr>
          <w:rFonts w:ascii="Times New Roman" w:eastAsia="Times New Roman" w:hAnsi="Times New Roman" w:cs="Times New Roman"/>
          <w:lang w:eastAsia="ru-RU"/>
        </w:rPr>
      </w:pPr>
      <w:r w:rsidRPr="004E5509">
        <w:rPr>
          <w:rFonts w:ascii="Times New Roman" w:eastAsia="Times New Roman" w:hAnsi="Times New Roman" w:cs="Times New Roman"/>
          <w:color w:val="000000"/>
          <w:lang w:eastAsia="ru-RU"/>
        </w:rPr>
        <w:t xml:space="preserve">3) </w:t>
      </w:r>
      <w:r w:rsidRPr="004E5509">
        <w:rPr>
          <w:rFonts w:ascii="Times New Roman" w:eastAsia="Times New Roman" w:hAnsi="Times New Roman" w:cs="Times New Roman"/>
          <w:lang w:eastAsia="ru-RU"/>
        </w:rPr>
        <w:t>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F67E6B" w:rsidRPr="004E5509" w:rsidRDefault="00F67E6B" w:rsidP="00F67E6B">
      <w:pPr>
        <w:spacing w:after="0" w:line="240" w:lineRule="auto"/>
        <w:jc w:val="both"/>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4) Остаточный срок годности на момент поставки для Товаров, имеющих общий срок годности менее двух лет, должен составлять не менее пятидесяти процентов от общего срока годности на момент поставки. Для товара со сроком годности не менее двух лет, остаточный срок годности, которого должен составлять не менее двенадцати месяцев на момент поставки.</w:t>
      </w:r>
    </w:p>
    <w:p w:rsidR="00F67E6B" w:rsidRPr="004E5509" w:rsidRDefault="00F67E6B" w:rsidP="00F67E6B">
      <w:pPr>
        <w:spacing w:after="0" w:line="240" w:lineRule="auto"/>
        <w:jc w:val="both"/>
        <w:rPr>
          <w:rFonts w:ascii="Times New Roman" w:eastAsiaTheme="minorEastAsia" w:hAnsi="Times New Roman" w:cs="Times New Roman"/>
          <w:lang w:eastAsia="ru-RU"/>
        </w:rPr>
      </w:pPr>
      <w:r w:rsidRPr="004E5509">
        <w:rPr>
          <w:rFonts w:ascii="Times New Roman" w:eastAsia="Times New Roman" w:hAnsi="Times New Roman" w:cs="Times New Roman"/>
          <w:lang w:eastAsia="ru-RU"/>
        </w:rPr>
        <w:t xml:space="preserve">5) </w:t>
      </w:r>
      <w:r w:rsidRPr="004E5509">
        <w:rPr>
          <w:rFonts w:ascii="Times New Roman" w:eastAsiaTheme="minorEastAsia" w:hAnsi="Times New Roman" w:cs="Times New Roman"/>
          <w:lang w:eastAsia="ru-RU"/>
        </w:rPr>
        <w:t>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F67E6B" w:rsidRPr="004E5509" w:rsidRDefault="00F67E6B" w:rsidP="00F67E6B">
      <w:pPr>
        <w:spacing w:after="0" w:line="240" w:lineRule="auto"/>
        <w:jc w:val="both"/>
        <w:rPr>
          <w:rFonts w:ascii="Times New Roman" w:eastAsia="Times New Roman" w:hAnsi="Times New Roman" w:cs="Times New Roman"/>
          <w:lang w:eastAsia="ru-RU"/>
        </w:rPr>
      </w:pPr>
    </w:p>
    <w:tbl>
      <w:tblPr>
        <w:tblW w:w="9781" w:type="dxa"/>
        <w:tblInd w:w="-5" w:type="dxa"/>
        <w:tblLayout w:type="fixed"/>
        <w:tblLook w:val="04A0" w:firstRow="1" w:lastRow="0" w:firstColumn="1" w:lastColumn="0" w:noHBand="0" w:noVBand="1"/>
      </w:tblPr>
      <w:tblGrid>
        <w:gridCol w:w="567"/>
        <w:gridCol w:w="2552"/>
        <w:gridCol w:w="6662"/>
      </w:tblGrid>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tcPr>
          <w:p w:rsidR="00D004D6" w:rsidRPr="004E5509" w:rsidRDefault="00D004D6" w:rsidP="00D004D6">
            <w:pPr>
              <w:rPr>
                <w:rFonts w:ascii="Times New Roman" w:hAnsi="Times New Roman" w:cs="Times New Roman"/>
                <w:b/>
              </w:rPr>
            </w:pPr>
            <w:r w:rsidRPr="004E5509">
              <w:rPr>
                <w:rFonts w:ascii="Times New Roman" w:hAnsi="Times New Roman" w:cs="Times New Roman"/>
                <w:b/>
              </w:rPr>
              <w:t>№ лотов</w:t>
            </w:r>
          </w:p>
        </w:tc>
        <w:tc>
          <w:tcPr>
            <w:tcW w:w="2552" w:type="dxa"/>
            <w:tcBorders>
              <w:top w:val="single" w:sz="4" w:space="0" w:color="auto"/>
              <w:left w:val="nil"/>
              <w:bottom w:val="single" w:sz="4" w:space="0" w:color="auto"/>
              <w:right w:val="single" w:sz="4" w:space="0" w:color="auto"/>
            </w:tcBorders>
            <w:shd w:val="clear" w:color="000000" w:fill="FFFFFF"/>
          </w:tcPr>
          <w:p w:rsidR="00D004D6" w:rsidRPr="004E5509" w:rsidRDefault="00D004D6" w:rsidP="00D004D6">
            <w:pPr>
              <w:rPr>
                <w:rFonts w:ascii="Times New Roman" w:hAnsi="Times New Roman" w:cs="Times New Roman"/>
                <w:b/>
              </w:rPr>
            </w:pPr>
            <w:r w:rsidRPr="004E5509">
              <w:rPr>
                <w:rFonts w:ascii="Times New Roman" w:hAnsi="Times New Roman" w:cs="Times New Roman"/>
                <w:b/>
              </w:rPr>
              <w:t xml:space="preserve"> Наименование товара</w:t>
            </w:r>
          </w:p>
        </w:tc>
        <w:tc>
          <w:tcPr>
            <w:tcW w:w="6662" w:type="dxa"/>
            <w:tcBorders>
              <w:top w:val="single" w:sz="4" w:space="0" w:color="auto"/>
              <w:left w:val="nil"/>
              <w:bottom w:val="single" w:sz="4" w:space="0" w:color="auto"/>
              <w:right w:val="single" w:sz="4" w:space="0" w:color="auto"/>
            </w:tcBorders>
            <w:shd w:val="clear" w:color="000000" w:fill="FFFFFF"/>
          </w:tcPr>
          <w:p w:rsidR="00D004D6" w:rsidRPr="004E5509" w:rsidRDefault="00D004D6" w:rsidP="00D004D6">
            <w:pPr>
              <w:rPr>
                <w:rFonts w:ascii="Times New Roman" w:hAnsi="Times New Roman" w:cs="Times New Roman"/>
                <w:b/>
              </w:rPr>
            </w:pPr>
            <w:r w:rsidRPr="004E5509">
              <w:rPr>
                <w:rFonts w:ascii="Times New Roman" w:hAnsi="Times New Roman" w:cs="Times New Roman"/>
                <w:b/>
              </w:rPr>
              <w:t>Характеристика</w:t>
            </w:r>
          </w:p>
        </w:tc>
      </w:tr>
      <w:tr w:rsidR="00D004D6" w:rsidRPr="004E5509" w:rsidTr="004E5509">
        <w:trPr>
          <w:trHeight w:val="8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004D6" w:rsidRPr="004E5509" w:rsidRDefault="005A43F2"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1</w:t>
            </w:r>
          </w:p>
        </w:tc>
        <w:tc>
          <w:tcPr>
            <w:tcW w:w="2552" w:type="dxa"/>
            <w:tcBorders>
              <w:top w:val="nil"/>
              <w:left w:val="nil"/>
              <w:bottom w:val="single" w:sz="4" w:space="0" w:color="auto"/>
              <w:right w:val="single" w:sz="4" w:space="0" w:color="auto"/>
            </w:tcBorders>
            <w:shd w:val="clear" w:color="000000" w:fill="FFFFFF"/>
            <w:vAlign w:val="center"/>
            <w:hideMark/>
          </w:tcPr>
          <w:p w:rsidR="00D004D6" w:rsidRPr="004E5509" w:rsidRDefault="00D004D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Аортальный </w:t>
            </w:r>
            <w:proofErr w:type="spellStart"/>
            <w:proofErr w:type="gramStart"/>
            <w:r w:rsidRPr="004E5509">
              <w:rPr>
                <w:rFonts w:ascii="Times New Roman" w:eastAsia="Times New Roman" w:hAnsi="Times New Roman" w:cs="Times New Roman"/>
                <w:lang w:eastAsia="ru-RU"/>
              </w:rPr>
              <w:t>выкусыватель</w:t>
            </w:r>
            <w:proofErr w:type="spellEnd"/>
            <w:r w:rsidRPr="004E5509">
              <w:rPr>
                <w:rFonts w:ascii="Times New Roman" w:eastAsia="Times New Roman" w:hAnsi="Times New Roman" w:cs="Times New Roman"/>
                <w:lang w:eastAsia="ru-RU"/>
              </w:rPr>
              <w:t xml:space="preserve">  4</w:t>
            </w:r>
            <w:proofErr w:type="gramEnd"/>
            <w:r w:rsidRPr="004E5509">
              <w:rPr>
                <w:rFonts w:ascii="Times New Roman" w:eastAsia="Times New Roman" w:hAnsi="Times New Roman" w:cs="Times New Roman"/>
                <w:lang w:eastAsia="ru-RU"/>
              </w:rPr>
              <w:t>,0</w:t>
            </w:r>
          </w:p>
        </w:tc>
        <w:tc>
          <w:tcPr>
            <w:tcW w:w="6662" w:type="dxa"/>
            <w:tcBorders>
              <w:top w:val="nil"/>
              <w:left w:val="nil"/>
              <w:bottom w:val="single" w:sz="4" w:space="0" w:color="auto"/>
              <w:right w:val="single" w:sz="4" w:space="0" w:color="auto"/>
            </w:tcBorders>
            <w:shd w:val="clear" w:color="000000" w:fill="FFFFFF"/>
          </w:tcPr>
          <w:p w:rsidR="00D004D6" w:rsidRPr="004E5509" w:rsidRDefault="00E1492E"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Для получения отверстий в стенке аорты для проксимального анастомоза, острые режущие кромки для получения ровных краев отверстия, конический наконечник для легкого введения, два варианта длины ручки (стандарт и удлиненная). Размер 3,0 мм - 4,0 мм.</w:t>
            </w:r>
          </w:p>
        </w:tc>
      </w:tr>
      <w:tr w:rsidR="00D004D6" w:rsidRPr="004E5509" w:rsidTr="004E5509">
        <w:trPr>
          <w:trHeight w:val="8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004D6" w:rsidRPr="004E5509" w:rsidRDefault="005A43F2"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2</w:t>
            </w:r>
          </w:p>
        </w:tc>
        <w:tc>
          <w:tcPr>
            <w:tcW w:w="2552" w:type="dxa"/>
            <w:tcBorders>
              <w:top w:val="nil"/>
              <w:left w:val="nil"/>
              <w:bottom w:val="single" w:sz="4" w:space="0" w:color="auto"/>
              <w:right w:val="single" w:sz="4" w:space="0" w:color="auto"/>
            </w:tcBorders>
            <w:shd w:val="clear" w:color="000000" w:fill="FFFFFF"/>
            <w:vAlign w:val="center"/>
            <w:hideMark/>
          </w:tcPr>
          <w:p w:rsidR="00D004D6" w:rsidRPr="004E5509" w:rsidRDefault="00D004D6" w:rsidP="00D004D6">
            <w:pPr>
              <w:spacing w:after="0" w:line="240" w:lineRule="auto"/>
              <w:rPr>
                <w:rFonts w:ascii="Times New Roman" w:eastAsia="Times New Roman" w:hAnsi="Times New Roman" w:cs="Times New Roman"/>
                <w:lang w:eastAsia="ru-RU"/>
              </w:rPr>
            </w:pPr>
            <w:proofErr w:type="spellStart"/>
            <w:r w:rsidRPr="004E5509">
              <w:rPr>
                <w:rFonts w:ascii="Times New Roman" w:eastAsia="Times New Roman" w:hAnsi="Times New Roman" w:cs="Times New Roman"/>
                <w:lang w:eastAsia="ru-RU"/>
              </w:rPr>
              <w:t>Гемоконцентратор</w:t>
            </w:r>
            <w:proofErr w:type="spellEnd"/>
            <w:r w:rsidRPr="004E5509">
              <w:rPr>
                <w:rFonts w:ascii="Times New Roman" w:eastAsia="Times New Roman" w:hAnsi="Times New Roman" w:cs="Times New Roman"/>
                <w:lang w:eastAsia="ru-RU"/>
              </w:rPr>
              <w:t xml:space="preserve"> </w:t>
            </w:r>
            <w:proofErr w:type="gramStart"/>
            <w:r w:rsidRPr="004E5509">
              <w:rPr>
                <w:rFonts w:ascii="Times New Roman" w:eastAsia="Times New Roman" w:hAnsi="Times New Roman" w:cs="Times New Roman"/>
                <w:lang w:eastAsia="ru-RU"/>
              </w:rPr>
              <w:t xml:space="preserve">педиатр.  </w:t>
            </w:r>
            <w:proofErr w:type="gramEnd"/>
          </w:p>
        </w:tc>
        <w:tc>
          <w:tcPr>
            <w:tcW w:w="6662" w:type="dxa"/>
            <w:tcBorders>
              <w:top w:val="nil"/>
              <w:left w:val="nil"/>
              <w:bottom w:val="single" w:sz="4" w:space="0" w:color="auto"/>
              <w:right w:val="single" w:sz="4" w:space="0" w:color="auto"/>
            </w:tcBorders>
            <w:shd w:val="clear" w:color="000000" w:fill="FFFFFF"/>
          </w:tcPr>
          <w:p w:rsidR="00D004D6" w:rsidRPr="004E5509" w:rsidRDefault="00E1492E" w:rsidP="00D004D6">
            <w:pPr>
              <w:spacing w:after="0" w:line="240" w:lineRule="auto"/>
              <w:rPr>
                <w:rFonts w:ascii="Times New Roman" w:eastAsia="Times New Roman" w:hAnsi="Times New Roman" w:cs="Times New Roman"/>
                <w:lang w:eastAsia="ru-RU"/>
              </w:rPr>
            </w:pPr>
            <w:proofErr w:type="spellStart"/>
            <w:r w:rsidRPr="004E5509">
              <w:rPr>
                <w:rFonts w:ascii="Times New Roman" w:eastAsia="Times New Roman" w:hAnsi="Times New Roman" w:cs="Times New Roman"/>
                <w:lang w:eastAsia="ru-RU"/>
              </w:rPr>
              <w:t>Полисульфоновая</w:t>
            </w:r>
            <w:proofErr w:type="spellEnd"/>
            <w:r w:rsidRPr="004E5509">
              <w:rPr>
                <w:rFonts w:ascii="Times New Roman" w:eastAsia="Times New Roman" w:hAnsi="Times New Roman" w:cs="Times New Roman"/>
                <w:lang w:eastAsia="ru-RU"/>
              </w:rPr>
              <w:t xml:space="preserve"> мембрана. Волокна. Которые не нужно </w:t>
            </w:r>
            <w:proofErr w:type="spellStart"/>
            <w:r w:rsidRPr="004E5509">
              <w:rPr>
                <w:rFonts w:ascii="Times New Roman" w:eastAsia="Times New Roman" w:hAnsi="Times New Roman" w:cs="Times New Roman"/>
                <w:lang w:eastAsia="ru-RU"/>
              </w:rPr>
              <w:t>опаласкивать</w:t>
            </w:r>
            <w:proofErr w:type="spellEnd"/>
            <w:r w:rsidRPr="004E5509">
              <w:rPr>
                <w:rFonts w:ascii="Times New Roman" w:eastAsia="Times New Roman" w:hAnsi="Times New Roman" w:cs="Times New Roman"/>
                <w:lang w:eastAsia="ru-RU"/>
              </w:rPr>
              <w:t xml:space="preserve"> при установке. Площадь поверхности мембраны (м</w:t>
            </w:r>
            <w:proofErr w:type="gramStart"/>
            <w:r w:rsidRPr="004E5509">
              <w:rPr>
                <w:rFonts w:ascii="Times New Roman" w:eastAsia="Times New Roman" w:hAnsi="Times New Roman" w:cs="Times New Roman"/>
                <w:lang w:eastAsia="ru-RU"/>
              </w:rPr>
              <w:t>2)-</w:t>
            </w:r>
            <w:proofErr w:type="gramEnd"/>
            <w:r w:rsidRPr="004E5509">
              <w:rPr>
                <w:rFonts w:ascii="Times New Roman" w:eastAsia="Times New Roman" w:hAnsi="Times New Roman" w:cs="Times New Roman"/>
                <w:lang w:eastAsia="ru-RU"/>
              </w:rPr>
              <w:t>0.09. Объем (мл) -8.Молекулярный вес (в Дальтонах) - 65000. Перепад давления 1 (</w:t>
            </w:r>
            <w:proofErr w:type="spellStart"/>
            <w:r w:rsidRPr="004E5509">
              <w:rPr>
                <w:rFonts w:ascii="Times New Roman" w:eastAsia="Times New Roman" w:hAnsi="Times New Roman" w:cs="Times New Roman"/>
                <w:lang w:eastAsia="ru-RU"/>
              </w:rPr>
              <w:t>мм.рт.Ст</w:t>
            </w:r>
            <w:proofErr w:type="spellEnd"/>
            <w:r w:rsidRPr="004E5509">
              <w:rPr>
                <w:rFonts w:ascii="Times New Roman" w:eastAsia="Times New Roman" w:hAnsi="Times New Roman" w:cs="Times New Roman"/>
                <w:lang w:eastAsia="ru-RU"/>
              </w:rPr>
              <w:t>.) - 55. Максимальное трансмембранное давление (</w:t>
            </w:r>
            <w:proofErr w:type="spellStart"/>
            <w:proofErr w:type="gramStart"/>
            <w:r w:rsidRPr="004E5509">
              <w:rPr>
                <w:rFonts w:ascii="Times New Roman" w:eastAsia="Times New Roman" w:hAnsi="Times New Roman" w:cs="Times New Roman"/>
                <w:lang w:eastAsia="ru-RU"/>
              </w:rPr>
              <w:t>мм.рт.Ст</w:t>
            </w:r>
            <w:proofErr w:type="spellEnd"/>
            <w:r w:rsidRPr="004E5509">
              <w:rPr>
                <w:rFonts w:ascii="Times New Roman" w:eastAsia="Times New Roman" w:hAnsi="Times New Roman" w:cs="Times New Roman"/>
                <w:lang w:eastAsia="ru-RU"/>
              </w:rPr>
              <w:t>.)-</w:t>
            </w:r>
            <w:proofErr w:type="gramEnd"/>
            <w:r w:rsidRPr="004E5509">
              <w:rPr>
                <w:rFonts w:ascii="Times New Roman" w:eastAsia="Times New Roman" w:hAnsi="Times New Roman" w:cs="Times New Roman"/>
                <w:lang w:eastAsia="ru-RU"/>
              </w:rPr>
              <w:t>500. Длина (см) - 15. Внутренний диаметр -2.5. Внутренний диаметр -2.5.Внутренний диаметр волокон (микрон)- 200.Кровь (мм)-</w:t>
            </w:r>
            <w:proofErr w:type="spellStart"/>
            <w:r w:rsidRPr="004E5509">
              <w:rPr>
                <w:rFonts w:ascii="Times New Roman" w:eastAsia="Times New Roman" w:hAnsi="Times New Roman" w:cs="Times New Roman"/>
                <w:lang w:eastAsia="ru-RU"/>
              </w:rPr>
              <w:t>Муж.Луэра</w:t>
            </w:r>
            <w:proofErr w:type="spellEnd"/>
            <w:r w:rsidRPr="004E5509">
              <w:rPr>
                <w:rFonts w:ascii="Times New Roman" w:eastAsia="Times New Roman" w:hAnsi="Times New Roman" w:cs="Times New Roman"/>
                <w:lang w:eastAsia="ru-RU"/>
              </w:rPr>
              <w:t xml:space="preserve">. Фильтрация (мм)- </w:t>
            </w:r>
            <w:proofErr w:type="spellStart"/>
            <w:r w:rsidRPr="004E5509">
              <w:rPr>
                <w:rFonts w:ascii="Times New Roman" w:eastAsia="Times New Roman" w:hAnsi="Times New Roman" w:cs="Times New Roman"/>
                <w:lang w:eastAsia="ru-RU"/>
              </w:rPr>
              <w:t>Жен.Луэра</w:t>
            </w:r>
            <w:proofErr w:type="spellEnd"/>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4D6" w:rsidRPr="004E5509" w:rsidRDefault="005A43F2"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3</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04D6" w:rsidRPr="004E5509" w:rsidRDefault="00D004D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Губка </w:t>
            </w:r>
            <w:proofErr w:type="spellStart"/>
            <w:r w:rsidRPr="004E5509">
              <w:rPr>
                <w:rFonts w:ascii="Times New Roman" w:eastAsia="Times New Roman" w:hAnsi="Times New Roman" w:cs="Times New Roman"/>
                <w:lang w:eastAsia="ru-RU"/>
              </w:rPr>
              <w:t>гемостатическая</w:t>
            </w:r>
            <w:proofErr w:type="spellEnd"/>
            <w:r w:rsidRPr="004E5509">
              <w:rPr>
                <w:rFonts w:ascii="Times New Roman" w:eastAsia="Times New Roman" w:hAnsi="Times New Roman" w:cs="Times New Roman"/>
                <w:lang w:eastAsia="ru-RU"/>
              </w:rPr>
              <w:t xml:space="preserve"> 5,0х10,0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D004D6" w:rsidRPr="004E5509" w:rsidRDefault="00E1492E"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Стерильный местный рассасывающийся </w:t>
            </w:r>
            <w:proofErr w:type="spellStart"/>
            <w:r w:rsidRPr="004E5509">
              <w:rPr>
                <w:rFonts w:ascii="Times New Roman" w:eastAsia="Times New Roman" w:hAnsi="Times New Roman" w:cs="Times New Roman"/>
                <w:lang w:eastAsia="ru-RU"/>
              </w:rPr>
              <w:t>гемостатический</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монокомпонентный</w:t>
            </w:r>
            <w:proofErr w:type="spellEnd"/>
            <w:r w:rsidRPr="004E5509">
              <w:rPr>
                <w:rFonts w:ascii="Times New Roman" w:eastAsia="Times New Roman" w:hAnsi="Times New Roman" w:cs="Times New Roman"/>
                <w:lang w:eastAsia="ru-RU"/>
              </w:rPr>
              <w:t xml:space="preserve"> материал на основе окисленной регенерированной целлюлозы, выполненный из древесного сырья, что позволяет сохранять достаточную прочность и структуру материала после соприкосновения с кровью для возможного </w:t>
            </w:r>
            <w:proofErr w:type="spellStart"/>
            <w:r w:rsidRPr="004E5509">
              <w:rPr>
                <w:rFonts w:ascii="Times New Roman" w:eastAsia="Times New Roman" w:hAnsi="Times New Roman" w:cs="Times New Roman"/>
                <w:lang w:eastAsia="ru-RU"/>
              </w:rPr>
              <w:t>репозиционирования</w:t>
            </w:r>
            <w:proofErr w:type="spellEnd"/>
            <w:r w:rsidRPr="004E5509">
              <w:rPr>
                <w:rFonts w:ascii="Times New Roman" w:eastAsia="Times New Roman" w:hAnsi="Times New Roman" w:cs="Times New Roman"/>
                <w:lang w:eastAsia="ru-RU"/>
              </w:rPr>
              <w:t xml:space="preserve"> продукта. Представляет собой абсорбируемую вязаную ткань плотного плетения. При контакте материала с кровью должна создаваться кислая среда, при которой подавляется </w:t>
            </w:r>
            <w:r w:rsidRPr="004E5509">
              <w:rPr>
                <w:rFonts w:ascii="Times New Roman" w:eastAsia="Times New Roman" w:hAnsi="Times New Roman" w:cs="Times New Roman"/>
                <w:lang w:eastAsia="ru-RU"/>
              </w:rPr>
              <w:lastRenderedPageBreak/>
              <w:t xml:space="preserve">рост и развитие основных возбудителей раневой инфекции (являющимися нейтрофилами, согласно классификации микроорганизмов, основанной на кислотности среды) - </w:t>
            </w:r>
            <w:proofErr w:type="spellStart"/>
            <w:r w:rsidRPr="004E5509">
              <w:rPr>
                <w:rFonts w:ascii="Times New Roman" w:eastAsia="Times New Roman" w:hAnsi="Times New Roman" w:cs="Times New Roman"/>
                <w:lang w:eastAsia="ru-RU"/>
              </w:rPr>
              <w:t>Staphylococcus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aureus</w:t>
            </w:r>
            <w:proofErr w:type="spellEnd"/>
            <w:r w:rsidRPr="004E5509">
              <w:rPr>
                <w:rFonts w:ascii="Times New Roman" w:eastAsia="Times New Roman" w:hAnsi="Times New Roman" w:cs="Times New Roman"/>
                <w:lang w:eastAsia="ru-RU"/>
              </w:rPr>
              <w:t xml:space="preserve">, в </w:t>
            </w:r>
            <w:proofErr w:type="spellStart"/>
            <w:r w:rsidRPr="004E5509">
              <w:rPr>
                <w:rFonts w:ascii="Times New Roman" w:eastAsia="Times New Roman" w:hAnsi="Times New Roman" w:cs="Times New Roman"/>
                <w:lang w:eastAsia="ru-RU"/>
              </w:rPr>
              <w:t>т.ч.MRSA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Staphylococcus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epidermidis</w:t>
            </w:r>
            <w:proofErr w:type="spellEnd"/>
            <w:r w:rsidRPr="004E5509">
              <w:rPr>
                <w:rFonts w:ascii="Times New Roman" w:eastAsia="Times New Roman" w:hAnsi="Times New Roman" w:cs="Times New Roman"/>
                <w:lang w:eastAsia="ru-RU"/>
              </w:rPr>
              <w:t xml:space="preserve">, в </w:t>
            </w:r>
            <w:proofErr w:type="spellStart"/>
            <w:r w:rsidRPr="004E5509">
              <w:rPr>
                <w:rFonts w:ascii="Times New Roman" w:eastAsia="Times New Roman" w:hAnsi="Times New Roman" w:cs="Times New Roman"/>
                <w:lang w:eastAsia="ru-RU"/>
              </w:rPr>
              <w:t>т.ч</w:t>
            </w:r>
            <w:proofErr w:type="spellEnd"/>
            <w:r w:rsidRPr="004E5509">
              <w:rPr>
                <w:rFonts w:ascii="Times New Roman" w:eastAsia="Times New Roman" w:hAnsi="Times New Roman" w:cs="Times New Roman"/>
                <w:lang w:eastAsia="ru-RU"/>
              </w:rPr>
              <w:t xml:space="preserve">. MRSE; </w:t>
            </w:r>
            <w:proofErr w:type="spellStart"/>
            <w:r w:rsidRPr="004E5509">
              <w:rPr>
                <w:rFonts w:ascii="Times New Roman" w:eastAsia="Times New Roman" w:hAnsi="Times New Roman" w:cs="Times New Roman"/>
                <w:lang w:eastAsia="ru-RU"/>
              </w:rPr>
              <w:t>Escherichia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coli</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Pseudomonas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aeruginosa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Enterococcus</w:t>
            </w:r>
            <w:proofErr w:type="spellEnd"/>
            <w:r w:rsidRPr="004E5509">
              <w:rPr>
                <w:rFonts w:ascii="Times New Roman" w:eastAsia="Times New Roman" w:hAnsi="Times New Roman" w:cs="Times New Roman"/>
                <w:lang w:eastAsia="ru-RU"/>
              </w:rPr>
              <w:t xml:space="preserve">, в </w:t>
            </w:r>
            <w:proofErr w:type="spellStart"/>
            <w:r w:rsidRPr="004E5509">
              <w:rPr>
                <w:rFonts w:ascii="Times New Roman" w:eastAsia="Times New Roman" w:hAnsi="Times New Roman" w:cs="Times New Roman"/>
                <w:lang w:eastAsia="ru-RU"/>
              </w:rPr>
              <w:t>т.ч</w:t>
            </w:r>
            <w:proofErr w:type="spellEnd"/>
            <w:r w:rsidRPr="004E5509">
              <w:rPr>
                <w:rFonts w:ascii="Times New Roman" w:eastAsia="Times New Roman" w:hAnsi="Times New Roman" w:cs="Times New Roman"/>
                <w:lang w:eastAsia="ru-RU"/>
              </w:rPr>
              <w:t xml:space="preserve">. VRE; устойчивые к пенициллину </w:t>
            </w:r>
            <w:proofErr w:type="spellStart"/>
            <w:r w:rsidRPr="004E5509">
              <w:rPr>
                <w:rFonts w:ascii="Times New Roman" w:eastAsia="Times New Roman" w:hAnsi="Times New Roman" w:cs="Times New Roman"/>
                <w:lang w:eastAsia="ru-RU"/>
              </w:rPr>
              <w:t>Streptococcus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pneumoniae</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Micrococcus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luteus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Streptococcus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pyogenes</w:t>
            </w:r>
            <w:proofErr w:type="spellEnd"/>
            <w:r w:rsidRPr="004E5509">
              <w:rPr>
                <w:rFonts w:ascii="Times New Roman" w:eastAsia="Times New Roman" w:hAnsi="Times New Roman" w:cs="Times New Roman"/>
                <w:lang w:eastAsia="ru-RU"/>
              </w:rPr>
              <w:t xml:space="preserve">, группа А;  </w:t>
            </w:r>
            <w:proofErr w:type="spellStart"/>
            <w:r w:rsidRPr="004E5509">
              <w:rPr>
                <w:rFonts w:ascii="Times New Roman" w:eastAsia="Times New Roman" w:hAnsi="Times New Roman" w:cs="Times New Roman"/>
                <w:lang w:eastAsia="ru-RU"/>
              </w:rPr>
              <w:t>Streptococcus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pyogenes</w:t>
            </w:r>
            <w:proofErr w:type="spellEnd"/>
            <w:r w:rsidRPr="004E5509">
              <w:rPr>
                <w:rFonts w:ascii="Times New Roman" w:eastAsia="Times New Roman" w:hAnsi="Times New Roman" w:cs="Times New Roman"/>
                <w:lang w:eastAsia="ru-RU"/>
              </w:rPr>
              <w:t xml:space="preserve">, группа В; </w:t>
            </w:r>
            <w:proofErr w:type="spellStart"/>
            <w:r w:rsidRPr="004E5509">
              <w:rPr>
                <w:rFonts w:ascii="Times New Roman" w:eastAsia="Times New Roman" w:hAnsi="Times New Roman" w:cs="Times New Roman"/>
                <w:lang w:eastAsia="ru-RU"/>
              </w:rPr>
              <w:t>Streptococcus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salivarius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Branhamella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catarrhalis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Bacillus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subtilis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Proteus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vulgaris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Corynebacterium</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xerosis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Mycobacterium</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phlei</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Clostridium</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tetani</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Clostridium</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perfringens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Bacteroides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fragilis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Klebsiella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aerogenes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Lactobacillus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sp</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Salmonella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enteritidis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Shigella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dysennteriae</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Serratia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marcescens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Enterobacter</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cloacae</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Pseudomonas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stutzeri</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Proteus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mirabilis</w:t>
            </w:r>
            <w:proofErr w:type="spellEnd"/>
            <w:r w:rsidRPr="004E5509">
              <w:rPr>
                <w:rFonts w:ascii="Times New Roman" w:eastAsia="Times New Roman" w:hAnsi="Times New Roman" w:cs="Times New Roman"/>
                <w:lang w:eastAsia="ru-RU"/>
              </w:rPr>
              <w:t xml:space="preserve">. Приведенный выше список штаммов патогенов должен быть подтвержден доказанным бактерицидным эффектом и должен быть указан в прилагаемой к продукту инструкции. Материал полностью рассасывается в течение 7-14 дней. Материал должен быть предназначен для остановки капиллярных, венозных и слабых артериальных кровотечений во многих областях хирургии, в частности,  при </w:t>
            </w:r>
            <w:proofErr w:type="spellStart"/>
            <w:r w:rsidRPr="004E5509">
              <w:rPr>
                <w:rFonts w:ascii="Times New Roman" w:eastAsia="Times New Roman" w:hAnsi="Times New Roman" w:cs="Times New Roman"/>
                <w:lang w:eastAsia="ru-RU"/>
              </w:rPr>
              <w:t>геморроидэктомии</w:t>
            </w:r>
            <w:proofErr w:type="spellEnd"/>
            <w:r w:rsidRPr="004E5509">
              <w:rPr>
                <w:rFonts w:ascii="Times New Roman" w:eastAsia="Times New Roman" w:hAnsi="Times New Roman" w:cs="Times New Roman"/>
                <w:lang w:eastAsia="ru-RU"/>
              </w:rPr>
              <w:t xml:space="preserve">, имплантации </w:t>
            </w:r>
            <w:proofErr w:type="spellStart"/>
            <w:r w:rsidRPr="004E5509">
              <w:rPr>
                <w:rFonts w:ascii="Times New Roman" w:eastAsia="Times New Roman" w:hAnsi="Times New Roman" w:cs="Times New Roman"/>
                <w:lang w:eastAsia="ru-RU"/>
              </w:rPr>
              <w:t>васкулярных</w:t>
            </w:r>
            <w:proofErr w:type="spellEnd"/>
            <w:r w:rsidRPr="004E5509">
              <w:rPr>
                <w:rFonts w:ascii="Times New Roman" w:eastAsia="Times New Roman" w:hAnsi="Times New Roman" w:cs="Times New Roman"/>
                <w:lang w:eastAsia="ru-RU"/>
              </w:rPr>
              <w:t xml:space="preserve"> протезов, биопсиях, операциях на легких, в челюстно-лицевой хирургии, при резекции желудка, операциях на горле и носе, операциях на паренхиматозных органах, гинекологических операциях, при операциях на щитовидной железе, в нейрохирургии, особенно цереброваскулярной, при пересадке кожи, при лечении поверхностных ран. Размер 7,5 см x 10 см.</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4D6" w:rsidRPr="004E5509" w:rsidRDefault="005A43F2" w:rsidP="005A43F2">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lastRenderedPageBreak/>
              <w:t>4</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04D6" w:rsidRPr="004E5509" w:rsidRDefault="00D004D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Губка </w:t>
            </w:r>
            <w:proofErr w:type="spellStart"/>
            <w:r w:rsidRPr="004E5509">
              <w:rPr>
                <w:rFonts w:ascii="Times New Roman" w:eastAsia="Times New Roman" w:hAnsi="Times New Roman" w:cs="Times New Roman"/>
                <w:lang w:eastAsia="ru-RU"/>
              </w:rPr>
              <w:t>гемостатическая</w:t>
            </w:r>
            <w:proofErr w:type="spellEnd"/>
            <w:r w:rsidRPr="004E5509">
              <w:rPr>
                <w:rFonts w:ascii="Times New Roman" w:eastAsia="Times New Roman" w:hAnsi="Times New Roman" w:cs="Times New Roman"/>
                <w:lang w:eastAsia="ru-RU"/>
              </w:rPr>
              <w:t xml:space="preserve"> 5,1х10,2</w:t>
            </w:r>
            <w:proofErr w:type="gramStart"/>
            <w:r w:rsidRPr="004E5509">
              <w:rPr>
                <w:rFonts w:ascii="Times New Roman" w:eastAsia="Times New Roman" w:hAnsi="Times New Roman" w:cs="Times New Roman"/>
                <w:lang w:eastAsia="ru-RU"/>
              </w:rPr>
              <w:t xml:space="preserve">см  </w:t>
            </w:r>
            <w:proofErr w:type="spellStart"/>
            <w:r w:rsidRPr="004E5509">
              <w:rPr>
                <w:rFonts w:ascii="Times New Roman" w:eastAsia="Times New Roman" w:hAnsi="Times New Roman" w:cs="Times New Roman"/>
                <w:lang w:eastAsia="ru-RU"/>
              </w:rPr>
              <w:t>Серджисел</w:t>
            </w:r>
            <w:proofErr w:type="spellEnd"/>
            <w:proofErr w:type="gram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Фибриллар</w:t>
            </w:r>
            <w:proofErr w:type="spellEnd"/>
            <w:r w:rsidRPr="004E5509">
              <w:rPr>
                <w:rFonts w:ascii="Times New Roman" w:eastAsia="Times New Roman" w:hAnsi="Times New Roman" w:cs="Times New Roman"/>
                <w:lang w:eastAsia="ru-RU"/>
              </w:rPr>
              <w:t xml:space="preserve">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D004D6" w:rsidRPr="004E5509" w:rsidRDefault="00942A4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Стерильный местный рассасывающийся </w:t>
            </w:r>
            <w:proofErr w:type="spellStart"/>
            <w:r w:rsidRPr="004E5509">
              <w:rPr>
                <w:rFonts w:ascii="Times New Roman" w:eastAsia="Times New Roman" w:hAnsi="Times New Roman" w:cs="Times New Roman"/>
                <w:lang w:eastAsia="ru-RU"/>
              </w:rPr>
              <w:t>гемостатический</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монокомпонентный</w:t>
            </w:r>
            <w:proofErr w:type="spellEnd"/>
            <w:r w:rsidRPr="004E5509">
              <w:rPr>
                <w:rFonts w:ascii="Times New Roman" w:eastAsia="Times New Roman" w:hAnsi="Times New Roman" w:cs="Times New Roman"/>
                <w:lang w:eastAsia="ru-RU"/>
              </w:rPr>
              <w:t xml:space="preserve"> материал на основе окисленной регенерированной целлюлозы, выполненный из древесного сырья, что позволяет сохранять достаточную прочность и структуру материала после соприкосновения с кровью для возможного </w:t>
            </w:r>
            <w:proofErr w:type="spellStart"/>
            <w:r w:rsidRPr="004E5509">
              <w:rPr>
                <w:rFonts w:ascii="Times New Roman" w:eastAsia="Times New Roman" w:hAnsi="Times New Roman" w:cs="Times New Roman"/>
                <w:lang w:eastAsia="ru-RU"/>
              </w:rPr>
              <w:t>репозиционирования</w:t>
            </w:r>
            <w:proofErr w:type="spellEnd"/>
            <w:r w:rsidRPr="004E5509">
              <w:rPr>
                <w:rFonts w:ascii="Times New Roman" w:eastAsia="Times New Roman" w:hAnsi="Times New Roman" w:cs="Times New Roman"/>
                <w:lang w:eastAsia="ru-RU"/>
              </w:rPr>
              <w:t xml:space="preserve"> продукта. Материал представлен в виде многослойной волокнистой структуры, позволяющей моделировать размер и форму фрагмента, а также расслаивать материал не менее, чем на 7 слоев для достижения гемостаза на больших поверхностях. При контакте материала с кровью должна создаваться кислая среда, при которой подавляется рост и развитие основных возбудителей раневой инфекции (являющимися нейтрофилами, согласно классификации микроорганизмов, основанной на кислотности среды) - </w:t>
            </w:r>
            <w:proofErr w:type="spellStart"/>
            <w:r w:rsidRPr="004E5509">
              <w:rPr>
                <w:rFonts w:ascii="Times New Roman" w:eastAsia="Times New Roman" w:hAnsi="Times New Roman" w:cs="Times New Roman"/>
                <w:lang w:eastAsia="ru-RU"/>
              </w:rPr>
              <w:t>Staphylococcus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aureus</w:t>
            </w:r>
            <w:proofErr w:type="spellEnd"/>
            <w:r w:rsidRPr="004E5509">
              <w:rPr>
                <w:rFonts w:ascii="Times New Roman" w:eastAsia="Times New Roman" w:hAnsi="Times New Roman" w:cs="Times New Roman"/>
                <w:lang w:eastAsia="ru-RU"/>
              </w:rPr>
              <w:t xml:space="preserve">, в </w:t>
            </w:r>
            <w:proofErr w:type="spellStart"/>
            <w:r w:rsidRPr="004E5509">
              <w:rPr>
                <w:rFonts w:ascii="Times New Roman" w:eastAsia="Times New Roman" w:hAnsi="Times New Roman" w:cs="Times New Roman"/>
                <w:lang w:eastAsia="ru-RU"/>
              </w:rPr>
              <w:t>т.ч.MRSA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Staphylococcus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epidermidis</w:t>
            </w:r>
            <w:proofErr w:type="spellEnd"/>
            <w:r w:rsidRPr="004E5509">
              <w:rPr>
                <w:rFonts w:ascii="Times New Roman" w:eastAsia="Times New Roman" w:hAnsi="Times New Roman" w:cs="Times New Roman"/>
                <w:lang w:eastAsia="ru-RU"/>
              </w:rPr>
              <w:t xml:space="preserve">, в </w:t>
            </w:r>
            <w:proofErr w:type="spellStart"/>
            <w:r w:rsidRPr="004E5509">
              <w:rPr>
                <w:rFonts w:ascii="Times New Roman" w:eastAsia="Times New Roman" w:hAnsi="Times New Roman" w:cs="Times New Roman"/>
                <w:lang w:eastAsia="ru-RU"/>
              </w:rPr>
              <w:t>т.ч</w:t>
            </w:r>
            <w:proofErr w:type="spellEnd"/>
            <w:r w:rsidRPr="004E5509">
              <w:rPr>
                <w:rFonts w:ascii="Times New Roman" w:eastAsia="Times New Roman" w:hAnsi="Times New Roman" w:cs="Times New Roman"/>
                <w:lang w:eastAsia="ru-RU"/>
              </w:rPr>
              <w:t xml:space="preserve">. MRSE; </w:t>
            </w:r>
            <w:proofErr w:type="spellStart"/>
            <w:r w:rsidRPr="004E5509">
              <w:rPr>
                <w:rFonts w:ascii="Times New Roman" w:eastAsia="Times New Roman" w:hAnsi="Times New Roman" w:cs="Times New Roman"/>
                <w:lang w:eastAsia="ru-RU"/>
              </w:rPr>
              <w:t>Escherichia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coli</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Pseudomonas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aeruginosa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Enterococcus</w:t>
            </w:r>
            <w:proofErr w:type="spellEnd"/>
            <w:r w:rsidRPr="004E5509">
              <w:rPr>
                <w:rFonts w:ascii="Times New Roman" w:eastAsia="Times New Roman" w:hAnsi="Times New Roman" w:cs="Times New Roman"/>
                <w:lang w:eastAsia="ru-RU"/>
              </w:rPr>
              <w:t xml:space="preserve">, в </w:t>
            </w:r>
            <w:proofErr w:type="spellStart"/>
            <w:r w:rsidRPr="004E5509">
              <w:rPr>
                <w:rFonts w:ascii="Times New Roman" w:eastAsia="Times New Roman" w:hAnsi="Times New Roman" w:cs="Times New Roman"/>
                <w:lang w:eastAsia="ru-RU"/>
              </w:rPr>
              <w:t>т.ч</w:t>
            </w:r>
            <w:proofErr w:type="spellEnd"/>
            <w:r w:rsidRPr="004E5509">
              <w:rPr>
                <w:rFonts w:ascii="Times New Roman" w:eastAsia="Times New Roman" w:hAnsi="Times New Roman" w:cs="Times New Roman"/>
                <w:lang w:eastAsia="ru-RU"/>
              </w:rPr>
              <w:t xml:space="preserve">. VRE; устойчивые к пенициллину </w:t>
            </w:r>
            <w:proofErr w:type="spellStart"/>
            <w:r w:rsidRPr="004E5509">
              <w:rPr>
                <w:rFonts w:ascii="Times New Roman" w:eastAsia="Times New Roman" w:hAnsi="Times New Roman" w:cs="Times New Roman"/>
                <w:lang w:eastAsia="ru-RU"/>
              </w:rPr>
              <w:t>Streptococcus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pneumoniae</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Micrococcus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luteus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Streptococcus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pyogenes</w:t>
            </w:r>
            <w:proofErr w:type="spellEnd"/>
            <w:r w:rsidRPr="004E5509">
              <w:rPr>
                <w:rFonts w:ascii="Times New Roman" w:eastAsia="Times New Roman" w:hAnsi="Times New Roman" w:cs="Times New Roman"/>
                <w:lang w:eastAsia="ru-RU"/>
              </w:rPr>
              <w:t xml:space="preserve">, группа А;  </w:t>
            </w:r>
            <w:proofErr w:type="spellStart"/>
            <w:r w:rsidRPr="004E5509">
              <w:rPr>
                <w:rFonts w:ascii="Times New Roman" w:eastAsia="Times New Roman" w:hAnsi="Times New Roman" w:cs="Times New Roman"/>
                <w:lang w:eastAsia="ru-RU"/>
              </w:rPr>
              <w:t>Streptococcus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pyogenes</w:t>
            </w:r>
            <w:proofErr w:type="spellEnd"/>
            <w:r w:rsidRPr="004E5509">
              <w:rPr>
                <w:rFonts w:ascii="Times New Roman" w:eastAsia="Times New Roman" w:hAnsi="Times New Roman" w:cs="Times New Roman"/>
                <w:lang w:eastAsia="ru-RU"/>
              </w:rPr>
              <w:t xml:space="preserve">, группа В; </w:t>
            </w:r>
            <w:proofErr w:type="spellStart"/>
            <w:r w:rsidRPr="004E5509">
              <w:rPr>
                <w:rFonts w:ascii="Times New Roman" w:eastAsia="Times New Roman" w:hAnsi="Times New Roman" w:cs="Times New Roman"/>
                <w:lang w:eastAsia="ru-RU"/>
              </w:rPr>
              <w:t>Streptococcus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salivarius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Branhamella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catarrhalis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Bacillus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subtilis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Proteus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vulgaris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Corynebacterium</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xerosis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Mycobacterium</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phlei</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Clostridium</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tetani</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Clostridium</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perfringens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Bacteroides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fragilis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Klebsiella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aerogenes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Lactobacillus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sp</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Salmonella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enteritidis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Shigella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dysennteriae</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Serratia</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marcescens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Enterobacter</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cloacae</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Pseudomonas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stutzeri</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Proteus</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mirabilis</w:t>
            </w:r>
            <w:proofErr w:type="spellEnd"/>
            <w:r w:rsidRPr="004E5509">
              <w:rPr>
                <w:rFonts w:ascii="Times New Roman" w:eastAsia="Times New Roman" w:hAnsi="Times New Roman" w:cs="Times New Roman"/>
                <w:lang w:eastAsia="ru-RU"/>
              </w:rPr>
              <w:t xml:space="preserve">. Приведенный выше список штаммов патогенов должен быть подтвержден доказанным бактерицидным эффектом и должен быть указан в прилагаемой к продукту инструкции. Материал полностью рассасывается в течение 7-14 дней. Материал должен быть предназначен для остановки капиллярных, венозных и слабых артериальных кровотечений во многих областях хирургии, в частности,  в нейрохирургии, особенно при оперативных вмешательствах на головном мозге, в сердечно-сосудистой </w:t>
            </w:r>
            <w:r w:rsidRPr="004E5509">
              <w:rPr>
                <w:rFonts w:ascii="Times New Roman" w:eastAsia="Times New Roman" w:hAnsi="Times New Roman" w:cs="Times New Roman"/>
                <w:lang w:eastAsia="ru-RU"/>
              </w:rPr>
              <w:lastRenderedPageBreak/>
              <w:t xml:space="preserve">хирургии, при </w:t>
            </w:r>
            <w:proofErr w:type="spellStart"/>
            <w:r w:rsidRPr="004E5509">
              <w:rPr>
                <w:rFonts w:ascii="Times New Roman" w:eastAsia="Times New Roman" w:hAnsi="Times New Roman" w:cs="Times New Roman"/>
                <w:lang w:eastAsia="ru-RU"/>
              </w:rPr>
              <w:t>геморроидэктомии</w:t>
            </w:r>
            <w:proofErr w:type="spellEnd"/>
            <w:r w:rsidRPr="004E5509">
              <w:rPr>
                <w:rFonts w:ascii="Times New Roman" w:eastAsia="Times New Roman" w:hAnsi="Times New Roman" w:cs="Times New Roman"/>
                <w:lang w:eastAsia="ru-RU"/>
              </w:rPr>
              <w:t>, биопсии, операциях на легких, в челюстно-лицевой хирургии, при резекции желудка, операциях на горле и носе, операциях на паренхиматозных органах, гинекологических операциях, при операциях на щитовидной железе, при пересадке кожи, при лечении поверхностных травматических повреждениях. Размер 5,1 см х 10,2 см.</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4D6" w:rsidRPr="004E5509" w:rsidRDefault="005A43F2" w:rsidP="005A43F2">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lastRenderedPageBreak/>
              <w:t>5</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rsidR="00D004D6" w:rsidRPr="004E5509" w:rsidRDefault="00D004D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Держатель верхушки сердца  </w:t>
            </w:r>
          </w:p>
        </w:tc>
        <w:tc>
          <w:tcPr>
            <w:tcW w:w="6662" w:type="dxa"/>
            <w:tcBorders>
              <w:top w:val="single" w:sz="4" w:space="0" w:color="auto"/>
              <w:left w:val="nil"/>
              <w:bottom w:val="single" w:sz="4" w:space="0" w:color="auto"/>
              <w:right w:val="single" w:sz="4" w:space="0" w:color="auto"/>
            </w:tcBorders>
            <w:shd w:val="clear" w:color="000000" w:fill="FFFFFF"/>
          </w:tcPr>
          <w:p w:rsidR="00D004D6" w:rsidRPr="004E5509" w:rsidRDefault="0037440E"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Вакуумный тип Звездообразный фиксатор верхушки с 3-мя лучами Лепестки звездообразного фиксатора одинаковой длины Многоплоскостная подвижность фиксатора Подвижный манипулятор Гибкий держатель, обеспечивающий жесткость фиксации Фиксируется на </w:t>
            </w:r>
            <w:proofErr w:type="spellStart"/>
            <w:r w:rsidRPr="004E5509">
              <w:rPr>
                <w:rFonts w:ascii="Times New Roman" w:eastAsia="Times New Roman" w:hAnsi="Times New Roman" w:cs="Times New Roman"/>
                <w:lang w:eastAsia="ru-RU"/>
              </w:rPr>
              <w:t>ранорасширитель</w:t>
            </w:r>
            <w:proofErr w:type="spellEnd"/>
            <w:r w:rsidRPr="004E5509">
              <w:rPr>
                <w:rFonts w:ascii="Times New Roman" w:eastAsia="Times New Roman" w:hAnsi="Times New Roman" w:cs="Times New Roman"/>
                <w:lang w:eastAsia="ru-RU"/>
              </w:rPr>
              <w:t xml:space="preserve"> Двухходовый краник для регулировки вакуума Набор для присоединения вакуума Длина манипулятора Не менее 135 мм Глубина лепестка Не менее 16 мм Рекомендуемое разрежение не менее 300 мм </w:t>
            </w:r>
            <w:proofErr w:type="spellStart"/>
            <w:r w:rsidRPr="004E5509">
              <w:rPr>
                <w:rFonts w:ascii="Times New Roman" w:eastAsia="Times New Roman" w:hAnsi="Times New Roman" w:cs="Times New Roman"/>
                <w:lang w:eastAsia="ru-RU"/>
              </w:rPr>
              <w:t>рт</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ст</w:t>
            </w:r>
            <w:proofErr w:type="spellEnd"/>
            <w:r w:rsidRPr="004E5509">
              <w:rPr>
                <w:rFonts w:ascii="Times New Roman" w:eastAsia="Times New Roman" w:hAnsi="Times New Roman" w:cs="Times New Roman"/>
                <w:lang w:eastAsia="ru-RU"/>
              </w:rPr>
              <w:t xml:space="preserve"> Материал- термолабильный прозрачный силикон Утолщенные кончики выполнены в форме двусторонней оливы Пластиковая бирка с указанием размера шунта </w:t>
            </w:r>
            <w:proofErr w:type="spellStart"/>
            <w:r w:rsidRPr="004E5509">
              <w:rPr>
                <w:rFonts w:ascii="Times New Roman" w:eastAsia="Times New Roman" w:hAnsi="Times New Roman" w:cs="Times New Roman"/>
                <w:lang w:eastAsia="ru-RU"/>
              </w:rPr>
              <w:t>Ренгеноконтрастность</w:t>
            </w:r>
            <w:proofErr w:type="spellEnd"/>
            <w:r w:rsidRPr="004E5509">
              <w:rPr>
                <w:rFonts w:ascii="Times New Roman" w:eastAsia="Times New Roman" w:hAnsi="Times New Roman" w:cs="Times New Roman"/>
                <w:lang w:eastAsia="ru-RU"/>
              </w:rPr>
              <w:t xml:space="preserve"> Расположение линии сгиба при введении ассиметрично. Непружинный механизм сгибания Корпус неармированный Расстояние между оливами 14 мм</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4D6" w:rsidRPr="004E5509" w:rsidRDefault="005A43F2"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6</w:t>
            </w:r>
          </w:p>
        </w:tc>
        <w:tc>
          <w:tcPr>
            <w:tcW w:w="2552" w:type="dxa"/>
            <w:tcBorders>
              <w:top w:val="single" w:sz="4" w:space="0" w:color="auto"/>
              <w:left w:val="nil"/>
              <w:bottom w:val="single" w:sz="4" w:space="0" w:color="auto"/>
              <w:right w:val="single" w:sz="4" w:space="0" w:color="auto"/>
            </w:tcBorders>
            <w:shd w:val="clear" w:color="000000" w:fill="FFFFFF"/>
            <w:vAlign w:val="center"/>
            <w:hideMark/>
          </w:tcPr>
          <w:p w:rsidR="00D004D6" w:rsidRPr="004E5509" w:rsidRDefault="00D004D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Кабель </w:t>
            </w:r>
            <w:proofErr w:type="spellStart"/>
            <w:r w:rsidRPr="004E5509">
              <w:rPr>
                <w:rFonts w:ascii="Times New Roman" w:eastAsia="Times New Roman" w:hAnsi="Times New Roman" w:cs="Times New Roman"/>
                <w:lang w:eastAsia="ru-RU"/>
              </w:rPr>
              <w:t>соед.д</w:t>
            </w:r>
            <w:proofErr w:type="spellEnd"/>
            <w:r w:rsidRPr="004E5509">
              <w:rPr>
                <w:rFonts w:ascii="Times New Roman" w:eastAsia="Times New Roman" w:hAnsi="Times New Roman" w:cs="Times New Roman"/>
                <w:lang w:eastAsia="ru-RU"/>
              </w:rPr>
              <w:t xml:space="preserve">/10-полюсных </w:t>
            </w:r>
            <w:proofErr w:type="spellStart"/>
            <w:r w:rsidRPr="004E5509">
              <w:rPr>
                <w:rFonts w:ascii="Times New Roman" w:eastAsia="Times New Roman" w:hAnsi="Times New Roman" w:cs="Times New Roman"/>
                <w:lang w:eastAsia="ru-RU"/>
              </w:rPr>
              <w:t>диагн.катетеров</w:t>
            </w:r>
            <w:proofErr w:type="spellEnd"/>
            <w:r w:rsidRPr="004E5509">
              <w:rPr>
                <w:rFonts w:ascii="Times New Roman" w:eastAsia="Times New Roman" w:hAnsi="Times New Roman" w:cs="Times New Roman"/>
                <w:lang w:eastAsia="ru-RU"/>
              </w:rPr>
              <w:t xml:space="preserve">  </w:t>
            </w:r>
          </w:p>
        </w:tc>
        <w:tc>
          <w:tcPr>
            <w:tcW w:w="6662" w:type="dxa"/>
            <w:tcBorders>
              <w:top w:val="single" w:sz="4" w:space="0" w:color="auto"/>
              <w:left w:val="nil"/>
              <w:bottom w:val="single" w:sz="4" w:space="0" w:color="auto"/>
              <w:right w:val="single" w:sz="4" w:space="0" w:color="auto"/>
            </w:tcBorders>
            <w:shd w:val="clear" w:color="000000" w:fill="FFFFFF"/>
          </w:tcPr>
          <w:p w:rsidR="00D004D6" w:rsidRPr="004E5509" w:rsidRDefault="0037440E"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Соединительный кабель для 10-полюсных диагностических катетеров</w:t>
            </w:r>
          </w:p>
        </w:tc>
      </w:tr>
      <w:tr w:rsidR="00D004D6" w:rsidRPr="004E5509" w:rsidTr="004E5509">
        <w:trPr>
          <w:trHeight w:val="8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004D6" w:rsidRPr="004E5509" w:rsidRDefault="005A43F2"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7</w:t>
            </w:r>
          </w:p>
        </w:tc>
        <w:tc>
          <w:tcPr>
            <w:tcW w:w="2552" w:type="dxa"/>
            <w:tcBorders>
              <w:top w:val="nil"/>
              <w:left w:val="nil"/>
              <w:bottom w:val="single" w:sz="4" w:space="0" w:color="auto"/>
              <w:right w:val="single" w:sz="4" w:space="0" w:color="auto"/>
            </w:tcBorders>
            <w:shd w:val="clear" w:color="000000" w:fill="FFFFFF"/>
            <w:vAlign w:val="center"/>
            <w:hideMark/>
          </w:tcPr>
          <w:p w:rsidR="00D004D6" w:rsidRPr="004E5509" w:rsidRDefault="00D004D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Канюля </w:t>
            </w:r>
            <w:proofErr w:type="spellStart"/>
            <w:r w:rsidRPr="004E5509">
              <w:rPr>
                <w:rFonts w:ascii="Times New Roman" w:eastAsia="Times New Roman" w:hAnsi="Times New Roman" w:cs="Times New Roman"/>
                <w:lang w:eastAsia="ru-RU"/>
              </w:rPr>
              <w:t>антеградная</w:t>
            </w:r>
            <w:proofErr w:type="spellEnd"/>
            <w:r w:rsidRPr="004E5509">
              <w:rPr>
                <w:rFonts w:ascii="Times New Roman" w:eastAsia="Times New Roman" w:hAnsi="Times New Roman" w:cs="Times New Roman"/>
                <w:lang w:eastAsia="ru-RU"/>
              </w:rPr>
              <w:t xml:space="preserve"> для </w:t>
            </w:r>
            <w:proofErr w:type="spellStart"/>
            <w:r w:rsidRPr="004E5509">
              <w:rPr>
                <w:rFonts w:ascii="Times New Roman" w:eastAsia="Times New Roman" w:hAnsi="Times New Roman" w:cs="Times New Roman"/>
                <w:lang w:eastAsia="ru-RU"/>
              </w:rPr>
              <w:t>кардиоплегии</w:t>
            </w:r>
            <w:proofErr w:type="spellEnd"/>
            <w:r w:rsidRPr="004E5509">
              <w:rPr>
                <w:rFonts w:ascii="Times New Roman" w:eastAsia="Times New Roman" w:hAnsi="Times New Roman" w:cs="Times New Roman"/>
                <w:lang w:eastAsia="ru-RU"/>
              </w:rPr>
              <w:t xml:space="preserve"> 7F,9</w:t>
            </w:r>
            <w:proofErr w:type="gramStart"/>
            <w:r w:rsidRPr="004E5509">
              <w:rPr>
                <w:rFonts w:ascii="Times New Roman" w:eastAsia="Times New Roman" w:hAnsi="Times New Roman" w:cs="Times New Roman"/>
                <w:lang w:eastAsia="ru-RU"/>
              </w:rPr>
              <w:t>F  21014</w:t>
            </w:r>
            <w:proofErr w:type="gramEnd"/>
          </w:p>
        </w:tc>
        <w:tc>
          <w:tcPr>
            <w:tcW w:w="6662" w:type="dxa"/>
            <w:tcBorders>
              <w:top w:val="nil"/>
              <w:left w:val="nil"/>
              <w:bottom w:val="single" w:sz="4" w:space="0" w:color="auto"/>
              <w:right w:val="single" w:sz="4" w:space="0" w:color="auto"/>
            </w:tcBorders>
            <w:shd w:val="clear" w:color="000000" w:fill="FFFFFF"/>
          </w:tcPr>
          <w:p w:rsidR="00D004D6" w:rsidRPr="004E5509" w:rsidRDefault="0037440E" w:rsidP="00D004D6">
            <w:pPr>
              <w:spacing w:after="0" w:line="240" w:lineRule="auto"/>
              <w:rPr>
                <w:rFonts w:ascii="Times New Roman" w:eastAsia="Times New Roman" w:hAnsi="Times New Roman" w:cs="Times New Roman"/>
                <w:lang w:eastAsia="ru-RU"/>
              </w:rPr>
            </w:pPr>
            <w:proofErr w:type="spellStart"/>
            <w:r w:rsidRPr="004E5509">
              <w:rPr>
                <w:rFonts w:ascii="Times New Roman" w:eastAsia="Times New Roman" w:hAnsi="Times New Roman" w:cs="Times New Roman"/>
                <w:lang w:eastAsia="ru-RU"/>
              </w:rPr>
              <w:t>Антеградная</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кардиоплегическая</w:t>
            </w:r>
            <w:proofErr w:type="spellEnd"/>
            <w:r w:rsidRPr="004E5509">
              <w:rPr>
                <w:rFonts w:ascii="Times New Roman" w:eastAsia="Times New Roman" w:hAnsi="Times New Roman" w:cs="Times New Roman"/>
                <w:lang w:eastAsia="ru-RU"/>
              </w:rPr>
              <w:t xml:space="preserve"> канюля с дополнительным портом. 7F(2.3мм) стилет 16 </w:t>
            </w:r>
            <w:proofErr w:type="spellStart"/>
            <w:r w:rsidRPr="004E5509">
              <w:rPr>
                <w:rFonts w:ascii="Times New Roman" w:eastAsia="Times New Roman" w:hAnsi="Times New Roman" w:cs="Times New Roman"/>
                <w:lang w:eastAsia="ru-RU"/>
              </w:rPr>
              <w:t>Ga</w:t>
            </w:r>
            <w:proofErr w:type="spellEnd"/>
          </w:p>
        </w:tc>
      </w:tr>
      <w:tr w:rsidR="00D004D6" w:rsidRPr="004E5509" w:rsidTr="004E5509">
        <w:trPr>
          <w:trHeight w:val="87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004D6" w:rsidRPr="004E5509" w:rsidRDefault="005A43F2"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8</w:t>
            </w:r>
          </w:p>
        </w:tc>
        <w:tc>
          <w:tcPr>
            <w:tcW w:w="2552" w:type="dxa"/>
            <w:tcBorders>
              <w:top w:val="nil"/>
              <w:left w:val="nil"/>
              <w:bottom w:val="single" w:sz="4" w:space="0" w:color="auto"/>
              <w:right w:val="single" w:sz="4" w:space="0" w:color="auto"/>
            </w:tcBorders>
            <w:shd w:val="clear" w:color="000000" w:fill="FFFFFF"/>
            <w:vAlign w:val="center"/>
            <w:hideMark/>
          </w:tcPr>
          <w:p w:rsidR="00D004D6" w:rsidRPr="004E5509" w:rsidRDefault="00D004D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Канюля </w:t>
            </w:r>
            <w:proofErr w:type="gramStart"/>
            <w:r w:rsidRPr="004E5509">
              <w:rPr>
                <w:rFonts w:ascii="Times New Roman" w:eastAsia="Times New Roman" w:hAnsi="Times New Roman" w:cs="Times New Roman"/>
                <w:lang w:eastAsia="ru-RU"/>
              </w:rPr>
              <w:t>артериальная  №</w:t>
            </w:r>
            <w:proofErr w:type="gramEnd"/>
            <w:r w:rsidRPr="004E5509">
              <w:rPr>
                <w:rFonts w:ascii="Times New Roman" w:eastAsia="Times New Roman" w:hAnsi="Times New Roman" w:cs="Times New Roman"/>
                <w:lang w:eastAsia="ru-RU"/>
              </w:rPr>
              <w:t xml:space="preserve">22 EOPA  </w:t>
            </w:r>
          </w:p>
        </w:tc>
        <w:tc>
          <w:tcPr>
            <w:tcW w:w="6662" w:type="dxa"/>
            <w:tcBorders>
              <w:top w:val="nil"/>
              <w:left w:val="nil"/>
              <w:bottom w:val="single" w:sz="4" w:space="0" w:color="auto"/>
              <w:right w:val="single" w:sz="4" w:space="0" w:color="auto"/>
            </w:tcBorders>
            <w:shd w:val="clear" w:color="000000" w:fill="FFFFFF"/>
          </w:tcPr>
          <w:p w:rsidR="00D004D6" w:rsidRPr="004E5509" w:rsidRDefault="0037440E"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Канюли характеризуются тонкостенным, скошенным наконечником, удлиненным, цельнолитым, устойчивым к перегибам корпусом с армированными стенками. Конструкция обеспечивает высокую скорость потока с минимальной разницей давления. </w:t>
            </w:r>
            <w:proofErr w:type="spellStart"/>
            <w:r w:rsidRPr="004E5509">
              <w:rPr>
                <w:rFonts w:ascii="Times New Roman" w:eastAsia="Times New Roman" w:hAnsi="Times New Roman" w:cs="Times New Roman"/>
                <w:lang w:eastAsia="ru-RU"/>
              </w:rPr>
              <w:t>Flow-Guard</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интродюсер</w:t>
            </w:r>
            <w:proofErr w:type="spellEnd"/>
            <w:r w:rsidRPr="004E5509">
              <w:rPr>
                <w:rFonts w:ascii="Times New Roman" w:eastAsia="Times New Roman" w:hAnsi="Times New Roman" w:cs="Times New Roman"/>
                <w:lang w:eastAsia="ru-RU"/>
              </w:rPr>
              <w:t xml:space="preserve"> и нанесенные отметки глубины введения позволяют добиться наиболее точного расположения канюли. 22.9 см длина. Коннектор 1/4” (0.64 см) с </w:t>
            </w:r>
            <w:proofErr w:type="spellStart"/>
            <w:r w:rsidRPr="004E5509">
              <w:rPr>
                <w:rFonts w:ascii="Times New Roman" w:eastAsia="Times New Roman" w:hAnsi="Times New Roman" w:cs="Times New Roman"/>
                <w:lang w:eastAsia="ru-RU"/>
              </w:rPr>
              <w:t>люер</w:t>
            </w:r>
            <w:proofErr w:type="spellEnd"/>
            <w:r w:rsidRPr="004E5509">
              <w:rPr>
                <w:rFonts w:ascii="Times New Roman" w:eastAsia="Times New Roman" w:hAnsi="Times New Roman" w:cs="Times New Roman"/>
                <w:lang w:eastAsia="ru-RU"/>
              </w:rPr>
              <w:t>-портом 20Fr</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04D6" w:rsidRPr="004E5509" w:rsidRDefault="005A43F2" w:rsidP="005A43F2">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9</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004D6" w:rsidRPr="004E5509" w:rsidRDefault="00D004D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Кольцо гибкое 23-35мм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D004D6" w:rsidRPr="004E5509" w:rsidRDefault="0037440E"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Гибкие кольца для пластики митрального и </w:t>
            </w:r>
            <w:proofErr w:type="spellStart"/>
            <w:r w:rsidRPr="004E5509">
              <w:rPr>
                <w:rFonts w:ascii="Times New Roman" w:eastAsia="Times New Roman" w:hAnsi="Times New Roman" w:cs="Times New Roman"/>
                <w:lang w:eastAsia="ru-RU"/>
              </w:rPr>
              <w:t>трикуспидального</w:t>
            </w:r>
            <w:proofErr w:type="spellEnd"/>
            <w:r w:rsidRPr="004E5509">
              <w:rPr>
                <w:rFonts w:ascii="Times New Roman" w:eastAsia="Times New Roman" w:hAnsi="Times New Roman" w:cs="Times New Roman"/>
                <w:lang w:eastAsia="ru-RU"/>
              </w:rPr>
              <w:t xml:space="preserve"> клапана. Выполнено из полиэстера, гибкое, содержит </w:t>
            </w:r>
            <w:proofErr w:type="spellStart"/>
            <w:r w:rsidRPr="004E5509">
              <w:rPr>
                <w:rFonts w:ascii="Times New Roman" w:eastAsia="Times New Roman" w:hAnsi="Times New Roman" w:cs="Times New Roman"/>
                <w:lang w:eastAsia="ru-RU"/>
              </w:rPr>
              <w:t>рентгенконтрастную</w:t>
            </w:r>
            <w:proofErr w:type="spellEnd"/>
            <w:r w:rsidRPr="004E5509">
              <w:rPr>
                <w:rFonts w:ascii="Times New Roman" w:eastAsia="Times New Roman" w:hAnsi="Times New Roman" w:cs="Times New Roman"/>
                <w:lang w:eastAsia="ru-RU"/>
              </w:rPr>
              <w:t xml:space="preserve"> полоску. На кольцо нанесены маркеры ориентации. Кольцо фиксировано на держателе голубого цвета. Обеспечивает сохранение естественной систолической формы кольца клапана при подшивании кольца, завязывании швов, проверке компетентности клапана. Длина держателя 216 мм. На держатель нанесен маркер оптимальной ориентации клапана - М-маркер для митрального клапана, Т-маркер для </w:t>
            </w:r>
            <w:proofErr w:type="spellStart"/>
            <w:r w:rsidRPr="004E5509">
              <w:rPr>
                <w:rFonts w:ascii="Times New Roman" w:eastAsia="Times New Roman" w:hAnsi="Times New Roman" w:cs="Times New Roman"/>
                <w:lang w:eastAsia="ru-RU"/>
              </w:rPr>
              <w:t>трикуспидального</w:t>
            </w:r>
            <w:proofErr w:type="spellEnd"/>
            <w:r w:rsidRPr="004E5509">
              <w:rPr>
                <w:rFonts w:ascii="Times New Roman" w:eastAsia="Times New Roman" w:hAnsi="Times New Roman" w:cs="Times New Roman"/>
                <w:lang w:eastAsia="ru-RU"/>
              </w:rPr>
              <w:t xml:space="preserve"> клапана. Нанесены маркеры оптимальной ориентации швов на фиброзные треугольники (или комиссуры для </w:t>
            </w:r>
            <w:proofErr w:type="spellStart"/>
            <w:r w:rsidRPr="004E5509">
              <w:rPr>
                <w:rFonts w:ascii="Times New Roman" w:eastAsia="Times New Roman" w:hAnsi="Times New Roman" w:cs="Times New Roman"/>
                <w:lang w:eastAsia="ru-RU"/>
              </w:rPr>
              <w:t>трикуспидального</w:t>
            </w:r>
            <w:proofErr w:type="spellEnd"/>
            <w:r w:rsidRPr="004E5509">
              <w:rPr>
                <w:rFonts w:ascii="Times New Roman" w:eastAsia="Times New Roman" w:hAnsi="Times New Roman" w:cs="Times New Roman"/>
                <w:lang w:eastAsia="ru-RU"/>
              </w:rPr>
              <w:t xml:space="preserve"> клапана), маркеры для равномерного распределения швов. Комплектуются </w:t>
            </w:r>
            <w:proofErr w:type="spellStart"/>
            <w:r w:rsidRPr="004E5509">
              <w:rPr>
                <w:rFonts w:ascii="Times New Roman" w:eastAsia="Times New Roman" w:hAnsi="Times New Roman" w:cs="Times New Roman"/>
                <w:lang w:eastAsia="ru-RU"/>
              </w:rPr>
              <w:t>хордальными</w:t>
            </w:r>
            <w:proofErr w:type="spellEnd"/>
            <w:r w:rsidRPr="004E5509">
              <w:rPr>
                <w:rFonts w:ascii="Times New Roman" w:eastAsia="Times New Roman" w:hAnsi="Times New Roman" w:cs="Times New Roman"/>
                <w:lang w:eastAsia="ru-RU"/>
              </w:rPr>
              <w:t xml:space="preserve"> направляющими </w:t>
            </w:r>
            <w:proofErr w:type="gramStart"/>
            <w:r w:rsidRPr="004E5509">
              <w:rPr>
                <w:rFonts w:ascii="Times New Roman" w:eastAsia="Times New Roman" w:hAnsi="Times New Roman" w:cs="Times New Roman"/>
                <w:lang w:eastAsia="ru-RU"/>
              </w:rPr>
              <w:t>Выпускаются  кольца</w:t>
            </w:r>
            <w:proofErr w:type="gramEnd"/>
            <w:r w:rsidRPr="004E5509">
              <w:rPr>
                <w:rFonts w:ascii="Times New Roman" w:eastAsia="Times New Roman" w:hAnsi="Times New Roman" w:cs="Times New Roman"/>
                <w:lang w:eastAsia="ru-RU"/>
              </w:rPr>
              <w:t xml:space="preserve"> 7 размеров-23, 25, 27, 29, 31, 33, и 35 мм</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5A43F2"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10</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5A43F2" w:rsidRPr="004E5509" w:rsidRDefault="005A43F2" w:rsidP="005A43F2">
            <w:pPr>
              <w:rPr>
                <w:rFonts w:ascii="Times New Roman" w:hAnsi="Times New Roman" w:cs="Times New Roman"/>
              </w:rPr>
            </w:pPr>
            <w:r w:rsidRPr="004E5509">
              <w:rPr>
                <w:rFonts w:ascii="Times New Roman" w:hAnsi="Times New Roman" w:cs="Times New Roman"/>
              </w:rPr>
              <w:t xml:space="preserve">Проволока стальная хир. №7  </w:t>
            </w:r>
          </w:p>
          <w:p w:rsidR="00D004D6" w:rsidRPr="004E5509" w:rsidRDefault="00D004D6" w:rsidP="00D004D6">
            <w:pPr>
              <w:spacing w:after="0" w:line="240" w:lineRule="auto"/>
              <w:rPr>
                <w:rFonts w:ascii="Times New Roman" w:eastAsia="Times New Roman" w:hAnsi="Times New Roman" w:cs="Times New Roman"/>
                <w:lang w:eastAsia="ru-RU"/>
              </w:rPr>
            </w:pPr>
          </w:p>
        </w:tc>
        <w:tc>
          <w:tcPr>
            <w:tcW w:w="6662" w:type="dxa"/>
            <w:tcBorders>
              <w:top w:val="single" w:sz="4" w:space="0" w:color="auto"/>
              <w:left w:val="nil"/>
              <w:bottom w:val="single" w:sz="4" w:space="0" w:color="auto"/>
              <w:right w:val="single" w:sz="4" w:space="0" w:color="auto"/>
            </w:tcBorders>
            <w:shd w:val="clear" w:color="000000" w:fill="FFFFFF"/>
          </w:tcPr>
          <w:p w:rsidR="00D004D6" w:rsidRPr="004E5509" w:rsidRDefault="005A43F2"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Нить </w:t>
            </w:r>
            <w:proofErr w:type="spellStart"/>
            <w:r w:rsidRPr="004E5509">
              <w:rPr>
                <w:rFonts w:ascii="Times New Roman" w:eastAsia="Times New Roman" w:hAnsi="Times New Roman" w:cs="Times New Roman"/>
                <w:lang w:eastAsia="ru-RU"/>
              </w:rPr>
              <w:t>нерассасывающаяся</w:t>
            </w:r>
            <w:proofErr w:type="spellEnd"/>
            <w:r w:rsidRPr="004E5509">
              <w:rPr>
                <w:rFonts w:ascii="Times New Roman" w:eastAsia="Times New Roman" w:hAnsi="Times New Roman" w:cs="Times New Roman"/>
                <w:lang w:eastAsia="ru-RU"/>
              </w:rPr>
              <w:t xml:space="preserve"> стальная хирургическая стерильная, </w:t>
            </w:r>
            <w:proofErr w:type="spellStart"/>
            <w:r w:rsidRPr="004E5509">
              <w:rPr>
                <w:rFonts w:ascii="Times New Roman" w:eastAsia="Times New Roman" w:hAnsi="Times New Roman" w:cs="Times New Roman"/>
                <w:lang w:eastAsia="ru-RU"/>
              </w:rPr>
              <w:t>монофиламентная</w:t>
            </w:r>
            <w:proofErr w:type="spellEnd"/>
            <w:r w:rsidRPr="004E5509">
              <w:rPr>
                <w:rFonts w:ascii="Times New Roman" w:eastAsia="Times New Roman" w:hAnsi="Times New Roman" w:cs="Times New Roman"/>
                <w:lang w:eastAsia="ru-RU"/>
              </w:rPr>
              <w:t xml:space="preserve">, должна быть выполнена из хирургической стали. Метрический размер 9, условный размер 7. Длина нити не менее 40 см и не более 50 см. Количество отрезков нити в стерильном внутреннем вкладыше - 4. Каждый отрезок </w:t>
            </w:r>
            <w:proofErr w:type="spellStart"/>
            <w:r w:rsidRPr="004E5509">
              <w:rPr>
                <w:rFonts w:ascii="Times New Roman" w:eastAsia="Times New Roman" w:hAnsi="Times New Roman" w:cs="Times New Roman"/>
                <w:lang w:eastAsia="ru-RU"/>
              </w:rPr>
              <w:t>атравматически</w:t>
            </w:r>
            <w:proofErr w:type="spellEnd"/>
            <w:r w:rsidRPr="004E5509">
              <w:rPr>
                <w:rFonts w:ascii="Times New Roman" w:eastAsia="Times New Roman" w:hAnsi="Times New Roman" w:cs="Times New Roman"/>
                <w:lang w:eastAsia="ru-RU"/>
              </w:rPr>
              <w:t xml:space="preserve"> соединен с иглой. Игла должна быть изготовлена из коррозионностойкого высокопрочного сплава, обработана силиконом, что способствует уменьшению трения между иглой и </w:t>
            </w:r>
            <w:r w:rsidRPr="004E5509">
              <w:rPr>
                <w:rFonts w:ascii="Times New Roman" w:eastAsia="Times New Roman" w:hAnsi="Times New Roman" w:cs="Times New Roman"/>
                <w:lang w:eastAsia="ru-RU"/>
              </w:rPr>
              <w:lastRenderedPageBreak/>
              <w:t xml:space="preserve">тканями, и облегчает проведение иглы через ткани. Игла должна иметь конструкцию, увеличивающую надежность ее фиксации в </w:t>
            </w:r>
            <w:proofErr w:type="gramStart"/>
            <w:r w:rsidRPr="004E5509">
              <w:rPr>
                <w:rFonts w:ascii="Times New Roman" w:eastAsia="Times New Roman" w:hAnsi="Times New Roman" w:cs="Times New Roman"/>
                <w:lang w:eastAsia="ru-RU"/>
              </w:rPr>
              <w:t>иглодержателе  за</w:t>
            </w:r>
            <w:proofErr w:type="gramEnd"/>
            <w:r w:rsidRPr="004E5509">
              <w:rPr>
                <w:rFonts w:ascii="Times New Roman" w:eastAsia="Times New Roman" w:hAnsi="Times New Roman" w:cs="Times New Roman"/>
                <w:lang w:eastAsia="ru-RU"/>
              </w:rPr>
              <w:t xml:space="preserve"> счет насечек в месте </w:t>
            </w:r>
            <w:proofErr w:type="spellStart"/>
            <w:r w:rsidRPr="004E5509">
              <w:rPr>
                <w:rFonts w:ascii="Times New Roman" w:eastAsia="Times New Roman" w:hAnsi="Times New Roman" w:cs="Times New Roman"/>
                <w:lang w:eastAsia="ru-RU"/>
              </w:rPr>
              <w:t>захвата.Игла</w:t>
            </w:r>
            <w:proofErr w:type="spellEnd"/>
            <w:r w:rsidRPr="004E5509">
              <w:rPr>
                <w:rFonts w:ascii="Times New Roman" w:eastAsia="Times New Roman" w:hAnsi="Times New Roman" w:cs="Times New Roman"/>
                <w:lang w:eastAsia="ru-RU"/>
              </w:rPr>
              <w:t xml:space="preserve"> обратно-режущая, 1/2  окружности, от 47,5 до 48,5 мм длиной.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w:t>
            </w:r>
          </w:p>
        </w:tc>
      </w:tr>
      <w:tr w:rsidR="00D004D6" w:rsidRPr="004E5509" w:rsidTr="004E5509">
        <w:trPr>
          <w:trHeight w:val="870"/>
        </w:trPr>
        <w:tc>
          <w:tcPr>
            <w:tcW w:w="567" w:type="dxa"/>
            <w:tcBorders>
              <w:top w:val="nil"/>
              <w:left w:val="single" w:sz="4" w:space="0" w:color="auto"/>
              <w:bottom w:val="single" w:sz="4" w:space="0" w:color="auto"/>
              <w:right w:val="single" w:sz="4" w:space="0" w:color="auto"/>
            </w:tcBorders>
            <w:shd w:val="clear" w:color="auto" w:fill="auto"/>
            <w:noWrap/>
            <w:vAlign w:val="bottom"/>
          </w:tcPr>
          <w:p w:rsidR="00D004D6" w:rsidRPr="004E5509" w:rsidRDefault="005A43F2"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lastRenderedPageBreak/>
              <w:t>11</w:t>
            </w:r>
          </w:p>
        </w:tc>
        <w:tc>
          <w:tcPr>
            <w:tcW w:w="2552" w:type="dxa"/>
            <w:tcBorders>
              <w:top w:val="nil"/>
              <w:left w:val="nil"/>
              <w:bottom w:val="single" w:sz="4" w:space="0" w:color="auto"/>
              <w:right w:val="single" w:sz="4" w:space="0" w:color="auto"/>
            </w:tcBorders>
            <w:shd w:val="clear" w:color="000000" w:fill="FFFFFF"/>
            <w:vAlign w:val="center"/>
          </w:tcPr>
          <w:p w:rsidR="006B5F66" w:rsidRPr="004E5509" w:rsidRDefault="006B5F66" w:rsidP="006B5F66">
            <w:pPr>
              <w:rPr>
                <w:rFonts w:ascii="Times New Roman" w:hAnsi="Times New Roman" w:cs="Times New Roman"/>
              </w:rPr>
            </w:pPr>
            <w:r w:rsidRPr="004E5509">
              <w:rPr>
                <w:rFonts w:ascii="Times New Roman" w:hAnsi="Times New Roman" w:cs="Times New Roman"/>
              </w:rPr>
              <w:t>Резервуар N2O из "</w:t>
            </w:r>
            <w:proofErr w:type="spellStart"/>
            <w:r w:rsidRPr="004E5509">
              <w:rPr>
                <w:rFonts w:ascii="Times New Roman" w:hAnsi="Times New Roman" w:cs="Times New Roman"/>
              </w:rPr>
              <w:t>Криоконсоль</w:t>
            </w:r>
            <w:proofErr w:type="spellEnd"/>
            <w:r w:rsidRPr="004E5509">
              <w:rPr>
                <w:rFonts w:ascii="Times New Roman" w:hAnsi="Times New Roman" w:cs="Times New Roman"/>
              </w:rPr>
              <w:t xml:space="preserve"> с принадлежностями"113NE  </w:t>
            </w:r>
          </w:p>
          <w:p w:rsidR="00D004D6" w:rsidRPr="004E5509" w:rsidRDefault="00D004D6" w:rsidP="00D004D6">
            <w:pPr>
              <w:spacing w:after="0" w:line="240" w:lineRule="auto"/>
              <w:rPr>
                <w:rFonts w:ascii="Times New Roman" w:eastAsia="Times New Roman" w:hAnsi="Times New Roman" w:cs="Times New Roman"/>
                <w:lang w:eastAsia="ru-RU"/>
              </w:rPr>
            </w:pPr>
          </w:p>
        </w:tc>
        <w:tc>
          <w:tcPr>
            <w:tcW w:w="6662" w:type="dxa"/>
            <w:tcBorders>
              <w:top w:val="nil"/>
              <w:left w:val="nil"/>
              <w:bottom w:val="single" w:sz="4" w:space="0" w:color="auto"/>
              <w:right w:val="single" w:sz="4" w:space="0" w:color="auto"/>
            </w:tcBorders>
            <w:shd w:val="clear" w:color="000000" w:fill="FFFFFF"/>
          </w:tcPr>
          <w:p w:rsidR="00D004D6" w:rsidRPr="004E5509" w:rsidRDefault="006B5F6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Емкость для охлаждающего вещества обеспечивает </w:t>
            </w:r>
            <w:proofErr w:type="spellStart"/>
            <w:r w:rsidRPr="004E5509">
              <w:rPr>
                <w:rFonts w:ascii="Times New Roman" w:eastAsia="Times New Roman" w:hAnsi="Times New Roman" w:cs="Times New Roman"/>
                <w:lang w:eastAsia="ru-RU"/>
              </w:rPr>
              <w:t>криоконсоль</w:t>
            </w:r>
            <w:proofErr w:type="spellEnd"/>
            <w:r w:rsidRPr="004E5509">
              <w:rPr>
                <w:rFonts w:ascii="Times New Roman" w:eastAsia="Times New Roman" w:hAnsi="Times New Roman" w:cs="Times New Roman"/>
                <w:lang w:eastAsia="ru-RU"/>
              </w:rPr>
              <w:t xml:space="preserve"> оксидом азота. Вес нетто охлаждающего вещества (вес заполненной емкости, исключая вес </w:t>
            </w:r>
            <w:proofErr w:type="gramStart"/>
            <w:r w:rsidRPr="004E5509">
              <w:rPr>
                <w:rFonts w:ascii="Times New Roman" w:eastAsia="Times New Roman" w:hAnsi="Times New Roman" w:cs="Times New Roman"/>
                <w:lang w:eastAsia="ru-RU"/>
              </w:rPr>
              <w:t>емкости)  3</w:t>
            </w:r>
            <w:proofErr w:type="gramEnd"/>
            <w:r w:rsidRPr="004E5509">
              <w:rPr>
                <w:rFonts w:ascii="Times New Roman" w:eastAsia="Times New Roman" w:hAnsi="Times New Roman" w:cs="Times New Roman"/>
                <w:lang w:eastAsia="ru-RU"/>
              </w:rPr>
              <w:t xml:space="preserve">,71кг (8,2 фунта). Вес брутто емкости (вес заполненной емкости, включая вес емкости) 11,48 кг (25 фунтов). Характеристики </w:t>
            </w:r>
            <w:proofErr w:type="gramStart"/>
            <w:r w:rsidRPr="004E5509">
              <w:rPr>
                <w:rFonts w:ascii="Times New Roman" w:eastAsia="Times New Roman" w:hAnsi="Times New Roman" w:cs="Times New Roman"/>
                <w:lang w:eastAsia="ru-RU"/>
              </w:rPr>
              <w:t>хладагента:  Сжиженный</w:t>
            </w:r>
            <w:proofErr w:type="gramEnd"/>
            <w:r w:rsidRPr="004E5509">
              <w:rPr>
                <w:rFonts w:ascii="Times New Roman" w:eastAsia="Times New Roman" w:hAnsi="Times New Roman" w:cs="Times New Roman"/>
                <w:lang w:eastAsia="ru-RU"/>
              </w:rPr>
              <w:t xml:space="preserve"> оксид азота (N2O) 99.5% очистка, уровень влажности &lt; 50 </w:t>
            </w:r>
            <w:proofErr w:type="spellStart"/>
            <w:r w:rsidRPr="004E5509">
              <w:rPr>
                <w:rFonts w:ascii="Times New Roman" w:eastAsia="Times New Roman" w:hAnsi="Times New Roman" w:cs="Times New Roman"/>
                <w:lang w:eastAsia="ru-RU"/>
              </w:rPr>
              <w:t>ppm</w:t>
            </w:r>
            <w:proofErr w:type="spellEnd"/>
            <w:r w:rsidRPr="004E5509">
              <w:rPr>
                <w:rFonts w:ascii="Times New Roman" w:eastAsia="Times New Roman" w:hAnsi="Times New Roman" w:cs="Times New Roman"/>
                <w:lang w:eastAsia="ru-RU"/>
              </w:rPr>
              <w:t xml:space="preserve"> (частей на миллион)</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6B5F66"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12</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tcPr>
          <w:p w:rsidR="00D004D6" w:rsidRPr="004E5509" w:rsidRDefault="006B5F6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Тест-картридж АСТ </w:t>
            </w:r>
            <w:proofErr w:type="spellStart"/>
            <w:r w:rsidRPr="004E5509">
              <w:rPr>
                <w:rFonts w:ascii="Times New Roman" w:eastAsia="Times New Roman" w:hAnsi="Times New Roman" w:cs="Times New Roman"/>
                <w:lang w:eastAsia="ru-RU"/>
              </w:rPr>
              <w:t>Plus</w:t>
            </w:r>
            <w:proofErr w:type="spellEnd"/>
            <w:r w:rsidRPr="004E5509">
              <w:rPr>
                <w:rFonts w:ascii="Times New Roman" w:eastAsia="Times New Roman" w:hAnsi="Times New Roman" w:cs="Times New Roman"/>
                <w:lang w:eastAsia="ru-RU"/>
              </w:rPr>
              <w:t xml:space="preserve"> с </w:t>
            </w:r>
            <w:proofErr w:type="gramStart"/>
            <w:r w:rsidRPr="004E5509">
              <w:rPr>
                <w:rFonts w:ascii="Times New Roman" w:eastAsia="Times New Roman" w:hAnsi="Times New Roman" w:cs="Times New Roman"/>
                <w:lang w:eastAsia="ru-RU"/>
              </w:rPr>
              <w:t>принадлежностями  HR</w:t>
            </w:r>
            <w:proofErr w:type="gramEnd"/>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D004D6" w:rsidRPr="004E5509" w:rsidRDefault="006B5F6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Тест-картридж для проверки температуры из «Автоматический таймер свертываемости крови ACT </w:t>
            </w:r>
            <w:proofErr w:type="spellStart"/>
            <w:r w:rsidRPr="004E5509">
              <w:rPr>
                <w:rFonts w:ascii="Times New Roman" w:eastAsia="Times New Roman" w:hAnsi="Times New Roman" w:cs="Times New Roman"/>
                <w:lang w:eastAsia="ru-RU"/>
              </w:rPr>
              <w:t>Plus</w:t>
            </w:r>
            <w:proofErr w:type="spellEnd"/>
            <w:r w:rsidRPr="004E5509">
              <w:rPr>
                <w:rFonts w:ascii="Times New Roman" w:eastAsia="Times New Roman" w:hAnsi="Times New Roman" w:cs="Times New Roman"/>
                <w:lang w:eastAsia="ru-RU"/>
              </w:rPr>
              <w:t xml:space="preserve">, в комплекте с </w:t>
            </w:r>
            <w:proofErr w:type="spellStart"/>
            <w:proofErr w:type="gramStart"/>
            <w:r w:rsidRPr="004E5509">
              <w:rPr>
                <w:rFonts w:ascii="Times New Roman" w:eastAsia="Times New Roman" w:hAnsi="Times New Roman" w:cs="Times New Roman"/>
                <w:lang w:eastAsia="ru-RU"/>
              </w:rPr>
              <w:t>принадлежностями»HR</w:t>
            </w:r>
            <w:proofErr w:type="spellEnd"/>
            <w:proofErr w:type="gramEnd"/>
            <w:r w:rsidRPr="004E5509">
              <w:rPr>
                <w:rFonts w:ascii="Times New Roman" w:eastAsia="Times New Roman" w:hAnsi="Times New Roman" w:cs="Times New Roman"/>
                <w:lang w:eastAsia="ru-RU"/>
              </w:rPr>
              <w:t xml:space="preserve"> ACT (50 двойных тестов/упаковке) - активированное время свертывания при высоком содержании гепарина (ИК, </w:t>
            </w:r>
            <w:proofErr w:type="spellStart"/>
            <w:r w:rsidRPr="004E5509">
              <w:rPr>
                <w:rFonts w:ascii="Times New Roman" w:eastAsia="Times New Roman" w:hAnsi="Times New Roman" w:cs="Times New Roman"/>
                <w:lang w:eastAsia="ru-RU"/>
              </w:rPr>
              <w:t>ангиопластика</w:t>
            </w:r>
            <w:proofErr w:type="spellEnd"/>
            <w:r w:rsidRPr="004E5509">
              <w:rPr>
                <w:rFonts w:ascii="Times New Roman" w:eastAsia="Times New Roman" w:hAnsi="Times New Roman" w:cs="Times New Roman"/>
                <w:lang w:eastAsia="ru-RU"/>
              </w:rPr>
              <w:t>, ангиография, сосудистая хирургия)</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6B5F66"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13</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D004D6" w:rsidRPr="004E5509" w:rsidRDefault="006B5F66" w:rsidP="00D004D6">
            <w:pPr>
              <w:spacing w:after="0" w:line="240" w:lineRule="auto"/>
              <w:rPr>
                <w:rFonts w:ascii="Times New Roman" w:eastAsia="Times New Roman" w:hAnsi="Times New Roman" w:cs="Times New Roman"/>
                <w:lang w:eastAsia="ru-RU"/>
              </w:rPr>
            </w:pPr>
            <w:r w:rsidRPr="004E5509">
              <w:rPr>
                <w:rFonts w:ascii="Times New Roman" w:hAnsi="Times New Roman" w:cs="Times New Roman"/>
              </w:rPr>
              <w:t xml:space="preserve">Электрод эпикард.60см SENSIA  </w:t>
            </w:r>
          </w:p>
        </w:tc>
        <w:tc>
          <w:tcPr>
            <w:tcW w:w="6662" w:type="dxa"/>
            <w:tcBorders>
              <w:top w:val="single" w:sz="4" w:space="0" w:color="auto"/>
              <w:left w:val="nil"/>
              <w:bottom w:val="single" w:sz="4" w:space="0" w:color="auto"/>
              <w:right w:val="single" w:sz="4" w:space="0" w:color="auto"/>
            </w:tcBorders>
            <w:shd w:val="clear" w:color="000000" w:fill="FFFFFF"/>
          </w:tcPr>
          <w:p w:rsidR="00D004D6" w:rsidRPr="004E5509" w:rsidRDefault="006B5F6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Электрод для временной </w:t>
            </w:r>
            <w:proofErr w:type="spellStart"/>
            <w:r w:rsidRPr="004E5509">
              <w:rPr>
                <w:rFonts w:ascii="Times New Roman" w:eastAsia="Times New Roman" w:hAnsi="Times New Roman" w:cs="Times New Roman"/>
                <w:lang w:eastAsia="ru-RU"/>
              </w:rPr>
              <w:t>кардиостимуляции</w:t>
            </w:r>
            <w:proofErr w:type="spellEnd"/>
            <w:r w:rsidRPr="004E5509">
              <w:rPr>
                <w:rFonts w:ascii="Times New Roman" w:eastAsia="Times New Roman" w:hAnsi="Times New Roman" w:cs="Times New Roman"/>
                <w:lang w:eastAsia="ru-RU"/>
              </w:rPr>
              <w:t xml:space="preserve"> M3 (2/0), 60 см. 2/0 Две иглы </w:t>
            </w:r>
            <w:proofErr w:type="gramStart"/>
            <w:r w:rsidRPr="004E5509">
              <w:rPr>
                <w:rFonts w:ascii="Times New Roman" w:eastAsia="Times New Roman" w:hAnsi="Times New Roman" w:cs="Times New Roman"/>
                <w:lang w:eastAsia="ru-RU"/>
              </w:rPr>
              <w:t>из  коррозионностойкого</w:t>
            </w:r>
            <w:proofErr w:type="gramEnd"/>
            <w:r w:rsidRPr="004E5509">
              <w:rPr>
                <w:rFonts w:ascii="Times New Roman" w:eastAsia="Times New Roman" w:hAnsi="Times New Roman" w:cs="Times New Roman"/>
                <w:lang w:eastAsia="ru-RU"/>
              </w:rPr>
              <w:t xml:space="preserve"> высокопрочного сплава, : 1)прямая режущая </w:t>
            </w:r>
            <w:proofErr w:type="spellStart"/>
            <w:r w:rsidRPr="004E5509">
              <w:rPr>
                <w:rFonts w:ascii="Times New Roman" w:eastAsia="Times New Roman" w:hAnsi="Times New Roman" w:cs="Times New Roman"/>
                <w:lang w:eastAsia="ru-RU"/>
              </w:rPr>
              <w:t>режущая</w:t>
            </w:r>
            <w:proofErr w:type="spellEnd"/>
            <w:r w:rsidRPr="004E5509">
              <w:rPr>
                <w:rFonts w:ascii="Times New Roman" w:eastAsia="Times New Roman" w:hAnsi="Times New Roman" w:cs="Times New Roman"/>
                <w:lang w:eastAsia="ru-RU"/>
              </w:rPr>
              <w:t xml:space="preserve">  90 мм и 2)колющая игла,  1/2 окружности, 26 мм. Колющая игла имеет конструкцию, увеличивающую надежность ее фиксации в иглодержателе   за счет продольных насечек на </w:t>
            </w:r>
            <w:proofErr w:type="gramStart"/>
            <w:r w:rsidRPr="004E5509">
              <w:rPr>
                <w:rFonts w:ascii="Times New Roman" w:eastAsia="Times New Roman" w:hAnsi="Times New Roman" w:cs="Times New Roman"/>
                <w:lang w:eastAsia="ru-RU"/>
              </w:rPr>
              <w:t>корпусе .</w:t>
            </w:r>
            <w:proofErr w:type="gramEnd"/>
            <w:r w:rsidRPr="004E5509">
              <w:rPr>
                <w:rFonts w:ascii="Times New Roman" w:eastAsia="Times New Roman" w:hAnsi="Times New Roman" w:cs="Times New Roman"/>
                <w:lang w:eastAsia="ru-RU"/>
              </w:rPr>
              <w:t xml:space="preserve">  Индивидуальная одинарная стерильная упаковка, защищающая содержимое от влаги Упаковка (индивидуальная и групповая) должна содержать полную информацию о наименовании изделия, составе и параметрах для контроля за содержимым после извлечения из индивидуальной упаковки и размещения на стерильном столе.</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6B5F66"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14</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tcPr>
          <w:p w:rsidR="00D004D6" w:rsidRPr="004E5509" w:rsidRDefault="006B5F6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Кассеты для линейного сшивающего аппарата </w:t>
            </w:r>
            <w:proofErr w:type="spellStart"/>
            <w:r w:rsidRPr="004E5509">
              <w:rPr>
                <w:rFonts w:ascii="Times New Roman" w:eastAsia="Times New Roman" w:hAnsi="Times New Roman" w:cs="Times New Roman"/>
                <w:lang w:eastAsia="ru-RU"/>
              </w:rPr>
              <w:t>Проксимат</w:t>
            </w:r>
            <w:proofErr w:type="spellEnd"/>
            <w:r w:rsidRPr="004E5509">
              <w:rPr>
                <w:rFonts w:ascii="Times New Roman" w:eastAsia="Times New Roman" w:hAnsi="Times New Roman" w:cs="Times New Roman"/>
                <w:lang w:eastAsia="ru-RU"/>
              </w:rPr>
              <w:t xml:space="preserve"> 60мм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6B5F66" w:rsidRPr="004E5509" w:rsidRDefault="006B5F66" w:rsidP="006B5F6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"Сменные кассеты со скобами к аппаратам ТХ60В и ТХ60G, синие</w:t>
            </w:r>
          </w:p>
          <w:p w:rsidR="006B5F66" w:rsidRPr="004E5509" w:rsidRDefault="006B5F66" w:rsidP="006B5F6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Кассеты сменные одноразовые, с длиной рабочей части 60 мм к линейным сшивающим </w:t>
            </w:r>
            <w:proofErr w:type="gramStart"/>
            <w:r w:rsidRPr="004E5509">
              <w:rPr>
                <w:rFonts w:ascii="Times New Roman" w:eastAsia="Times New Roman" w:hAnsi="Times New Roman" w:cs="Times New Roman"/>
                <w:lang w:eastAsia="ru-RU"/>
              </w:rPr>
              <w:t>аппаратам,  для</w:t>
            </w:r>
            <w:proofErr w:type="gramEnd"/>
            <w:r w:rsidRPr="004E5509">
              <w:rPr>
                <w:rFonts w:ascii="Times New Roman" w:eastAsia="Times New Roman" w:hAnsi="Times New Roman" w:cs="Times New Roman"/>
                <w:lang w:eastAsia="ru-RU"/>
              </w:rPr>
              <w:t xml:space="preserve"> прошивания тканей нормальной плотности.</w:t>
            </w:r>
          </w:p>
          <w:p w:rsidR="006B5F66" w:rsidRPr="004E5509" w:rsidRDefault="006B5F66" w:rsidP="006B5F6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Встроенный в кассету ограничитель ткани для ручной или автоматической активации.</w:t>
            </w:r>
          </w:p>
          <w:p w:rsidR="006B5F66" w:rsidRPr="004E5509" w:rsidRDefault="006B5F66" w:rsidP="006B5F6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Кассета заряжена 21 скобкой, расположенной в два ряда в шахматном порядке. Диаметр скобочной проволоки 0,23 мм, длина ножки открытой скобки 3,5 мм, высота закрытой скобки 1,5 мм.</w:t>
            </w:r>
          </w:p>
          <w:p w:rsidR="006B5F66" w:rsidRPr="004E5509" w:rsidRDefault="006B5F66" w:rsidP="006B5F6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Материал скобок – МРТ-совместимый титановый сплав с содержанием ванадия и </w:t>
            </w:r>
            <w:proofErr w:type="gramStart"/>
            <w:r w:rsidRPr="004E5509">
              <w:rPr>
                <w:rFonts w:ascii="Times New Roman" w:eastAsia="Times New Roman" w:hAnsi="Times New Roman" w:cs="Times New Roman"/>
                <w:lang w:eastAsia="ru-RU"/>
              </w:rPr>
              <w:t>алюминия для снижения пластичности</w:t>
            </w:r>
            <w:proofErr w:type="gramEnd"/>
            <w:r w:rsidRPr="004E5509">
              <w:rPr>
                <w:rFonts w:ascii="Times New Roman" w:eastAsia="Times New Roman" w:hAnsi="Times New Roman" w:cs="Times New Roman"/>
                <w:lang w:eastAsia="ru-RU"/>
              </w:rPr>
              <w:t xml:space="preserve"> и предотвращения обратного разгибания скобок</w:t>
            </w:r>
          </w:p>
          <w:p w:rsidR="006B5F66" w:rsidRPr="004E5509" w:rsidRDefault="006B5F66" w:rsidP="006B5F6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Поставляются заряженными, стерильными, с предохранительной пластиной на рабочей поверхности кассеты. Цветовая маркировка синяя.</w:t>
            </w:r>
          </w:p>
          <w:p w:rsidR="00D004D6" w:rsidRPr="004E5509" w:rsidRDefault="006B5F66" w:rsidP="006B5F6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6B5F66"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15</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D004D6" w:rsidRPr="004E5509" w:rsidRDefault="006B5F6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Катетер диагност. 4-6F  </w:t>
            </w:r>
          </w:p>
        </w:tc>
        <w:tc>
          <w:tcPr>
            <w:tcW w:w="6662" w:type="dxa"/>
            <w:tcBorders>
              <w:top w:val="single" w:sz="4" w:space="0" w:color="auto"/>
              <w:left w:val="nil"/>
              <w:bottom w:val="single" w:sz="4" w:space="0" w:color="auto"/>
              <w:right w:val="single" w:sz="4" w:space="0" w:color="auto"/>
            </w:tcBorders>
            <w:shd w:val="clear" w:color="000000" w:fill="FFFFFF"/>
          </w:tcPr>
          <w:p w:rsidR="006B5F66" w:rsidRPr="004E5509" w:rsidRDefault="006B5F66" w:rsidP="006B5F66">
            <w:pPr>
              <w:rPr>
                <w:rFonts w:ascii="Times New Roman" w:hAnsi="Times New Roman" w:cs="Times New Roman"/>
                <w:color w:val="000000"/>
              </w:rPr>
            </w:pPr>
            <w:r w:rsidRPr="004E5509">
              <w:rPr>
                <w:rFonts w:ascii="Times New Roman" w:hAnsi="Times New Roman" w:cs="Times New Roman"/>
                <w:color w:val="000000"/>
              </w:rPr>
              <w:t xml:space="preserve">Катетер диагностический. Материал катетера: полиуретан с покрытием двумя слоями эластомера полиамида, наличие стальной оплетки двойного плетения на всем протяжении катетера, за исключением дистальных 2 см.  Наличие наружного диаметра 4, 5 и </w:t>
            </w:r>
            <w:r w:rsidRPr="004E5509">
              <w:rPr>
                <w:rFonts w:ascii="Times New Roman" w:hAnsi="Times New Roman" w:cs="Times New Roman"/>
                <w:color w:val="000000"/>
              </w:rPr>
              <w:lastRenderedPageBreak/>
              <w:t xml:space="preserve">6 </w:t>
            </w:r>
            <w:proofErr w:type="spellStart"/>
            <w:r w:rsidRPr="004E5509">
              <w:rPr>
                <w:rFonts w:ascii="Times New Roman" w:hAnsi="Times New Roman" w:cs="Times New Roman"/>
                <w:color w:val="000000"/>
              </w:rPr>
              <w:t>Fr</w:t>
            </w:r>
            <w:proofErr w:type="spellEnd"/>
            <w:r w:rsidRPr="004E5509">
              <w:rPr>
                <w:rFonts w:ascii="Times New Roman" w:hAnsi="Times New Roman" w:cs="Times New Roman"/>
                <w:color w:val="000000"/>
              </w:rPr>
              <w:t>. Наличие увеличенного внутреннего просвета 4Fr не менее 0,</w:t>
            </w:r>
            <w:proofErr w:type="gramStart"/>
            <w:r w:rsidRPr="004E5509">
              <w:rPr>
                <w:rFonts w:ascii="Times New Roman" w:hAnsi="Times New Roman" w:cs="Times New Roman"/>
                <w:color w:val="000000"/>
              </w:rPr>
              <w:t>041”/</w:t>
            </w:r>
            <w:proofErr w:type="gramEnd"/>
            <w:r w:rsidRPr="004E5509">
              <w:rPr>
                <w:rFonts w:ascii="Times New Roman" w:hAnsi="Times New Roman" w:cs="Times New Roman"/>
                <w:color w:val="000000"/>
              </w:rPr>
              <w:t>1,05 мм,  5Fr не менее 0,047”/1,20 мм,  6Fr не менее 0,051”/1,30 мм. Совместимость с 0,</w:t>
            </w:r>
            <w:proofErr w:type="gramStart"/>
            <w:r w:rsidRPr="004E5509">
              <w:rPr>
                <w:rFonts w:ascii="Times New Roman" w:hAnsi="Times New Roman" w:cs="Times New Roman"/>
                <w:color w:val="000000"/>
              </w:rPr>
              <w:t>038”/</w:t>
            </w:r>
            <w:proofErr w:type="gramEnd"/>
            <w:r w:rsidRPr="004E5509">
              <w:rPr>
                <w:rFonts w:ascii="Times New Roman" w:hAnsi="Times New Roman" w:cs="Times New Roman"/>
                <w:color w:val="000000"/>
              </w:rPr>
              <w:t xml:space="preserve">0,97 мм проводником. Максимальное давление не более 1000 </w:t>
            </w:r>
            <w:proofErr w:type="spellStart"/>
            <w:r w:rsidRPr="004E5509">
              <w:rPr>
                <w:rFonts w:ascii="Times New Roman" w:hAnsi="Times New Roman" w:cs="Times New Roman"/>
                <w:color w:val="000000"/>
              </w:rPr>
              <w:t>psi</w:t>
            </w:r>
            <w:proofErr w:type="spellEnd"/>
            <w:r w:rsidRPr="004E5509">
              <w:rPr>
                <w:rFonts w:ascii="Times New Roman" w:hAnsi="Times New Roman" w:cs="Times New Roman"/>
                <w:color w:val="000000"/>
              </w:rPr>
              <w:t xml:space="preserve"> /6,895 </w:t>
            </w:r>
            <w:proofErr w:type="spellStart"/>
            <w:r w:rsidRPr="004E5509">
              <w:rPr>
                <w:rFonts w:ascii="Times New Roman" w:hAnsi="Times New Roman" w:cs="Times New Roman"/>
                <w:color w:val="000000"/>
              </w:rPr>
              <w:t>kpa</w:t>
            </w:r>
            <w:proofErr w:type="spellEnd"/>
            <w:r w:rsidRPr="004E5509">
              <w:rPr>
                <w:rFonts w:ascii="Times New Roman" w:hAnsi="Times New Roman" w:cs="Times New Roman"/>
                <w:color w:val="000000"/>
              </w:rPr>
              <w:t xml:space="preserve">. Наличие внутреннего PTFE покрытия. Мягкий полипропиленовый кончик катетеров за исключением </w:t>
            </w:r>
            <w:proofErr w:type="spellStart"/>
            <w:r w:rsidRPr="004E5509">
              <w:rPr>
                <w:rFonts w:ascii="Times New Roman" w:hAnsi="Times New Roman" w:cs="Times New Roman"/>
                <w:color w:val="000000"/>
              </w:rPr>
              <w:t>Pigtail</w:t>
            </w:r>
            <w:proofErr w:type="spellEnd"/>
            <w:r w:rsidRPr="004E5509">
              <w:rPr>
                <w:rFonts w:ascii="Times New Roman" w:hAnsi="Times New Roman" w:cs="Times New Roman"/>
                <w:color w:val="000000"/>
              </w:rPr>
              <w:t xml:space="preserve">.  Наличие выбора длины катетеров 65см, 80см, 90см, 100см, 110см.  Наличие выбора специальных форм для правой и левой коронарных артерии, для </w:t>
            </w:r>
            <w:proofErr w:type="spellStart"/>
            <w:r w:rsidRPr="004E5509">
              <w:rPr>
                <w:rFonts w:ascii="Times New Roman" w:hAnsi="Times New Roman" w:cs="Times New Roman"/>
                <w:color w:val="000000"/>
              </w:rPr>
              <w:t>трансрадиального</w:t>
            </w:r>
            <w:proofErr w:type="spellEnd"/>
            <w:r w:rsidRPr="004E5509">
              <w:rPr>
                <w:rFonts w:ascii="Times New Roman" w:hAnsi="Times New Roman" w:cs="Times New Roman"/>
                <w:color w:val="000000"/>
              </w:rPr>
              <w:t xml:space="preserve"> доступа.</w:t>
            </w:r>
          </w:p>
          <w:p w:rsidR="00D004D6" w:rsidRPr="004E5509" w:rsidRDefault="00D004D6" w:rsidP="00D004D6">
            <w:pPr>
              <w:spacing w:after="0" w:line="240" w:lineRule="auto"/>
              <w:rPr>
                <w:rFonts w:ascii="Times New Roman" w:eastAsia="Times New Roman" w:hAnsi="Times New Roman" w:cs="Times New Roman"/>
                <w:lang w:eastAsia="ru-RU"/>
              </w:rPr>
            </w:pP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6B5F66"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lastRenderedPageBreak/>
              <w:t>16</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tcPr>
          <w:p w:rsidR="00D004D6" w:rsidRPr="004E5509" w:rsidRDefault="006B5F66" w:rsidP="00D004D6">
            <w:pPr>
              <w:spacing w:after="0" w:line="240" w:lineRule="auto"/>
              <w:rPr>
                <w:rFonts w:ascii="Times New Roman" w:eastAsia="Times New Roman" w:hAnsi="Times New Roman" w:cs="Times New Roman"/>
                <w:lang w:eastAsia="ru-RU"/>
              </w:rPr>
            </w:pPr>
            <w:proofErr w:type="spellStart"/>
            <w:proofErr w:type="gramStart"/>
            <w:r w:rsidRPr="004E5509">
              <w:rPr>
                <w:rFonts w:ascii="Times New Roman" w:eastAsia="Times New Roman" w:hAnsi="Times New Roman" w:cs="Times New Roman"/>
                <w:lang w:eastAsia="ru-RU"/>
              </w:rPr>
              <w:t>Микрокатетер</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инфузионный</w:t>
            </w:r>
            <w:proofErr w:type="spellEnd"/>
            <w:proofErr w:type="gram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многофункц</w:t>
            </w:r>
            <w:proofErr w:type="spellEnd"/>
            <w:r w:rsidRPr="004E5509">
              <w:rPr>
                <w:rFonts w:ascii="Times New Roman" w:eastAsia="Times New Roman" w:hAnsi="Times New Roman" w:cs="Times New Roman"/>
                <w:lang w:eastAsia="ru-RU"/>
              </w:rPr>
              <w:t>.)</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D004D6" w:rsidRPr="004E5509" w:rsidRDefault="006B5F66" w:rsidP="00D004D6">
            <w:pPr>
              <w:spacing w:after="0" w:line="240" w:lineRule="auto"/>
              <w:rPr>
                <w:rFonts w:ascii="Times New Roman" w:eastAsia="Times New Roman" w:hAnsi="Times New Roman" w:cs="Times New Roman"/>
                <w:lang w:eastAsia="ru-RU"/>
              </w:rPr>
            </w:pPr>
            <w:proofErr w:type="spellStart"/>
            <w:r w:rsidRPr="004E5509">
              <w:rPr>
                <w:rFonts w:ascii="Times New Roman" w:eastAsia="Times New Roman" w:hAnsi="Times New Roman" w:cs="Times New Roman"/>
                <w:lang w:eastAsia="ru-RU"/>
              </w:rPr>
              <w:t>Микрокатетер</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инфузионный</w:t>
            </w:r>
            <w:proofErr w:type="spellEnd"/>
            <w:r w:rsidRPr="004E5509">
              <w:rPr>
                <w:rFonts w:ascii="Times New Roman" w:eastAsia="Times New Roman" w:hAnsi="Times New Roman" w:cs="Times New Roman"/>
                <w:lang w:eastAsia="ru-RU"/>
              </w:rPr>
              <w:t xml:space="preserve"> многофункциональный </w:t>
            </w:r>
            <w:proofErr w:type="spellStart"/>
            <w:r w:rsidRPr="004E5509">
              <w:rPr>
                <w:rFonts w:ascii="Times New Roman" w:eastAsia="Times New Roman" w:hAnsi="Times New Roman" w:cs="Times New Roman"/>
                <w:lang w:eastAsia="ru-RU"/>
              </w:rPr>
              <w:t>однопросветный</w:t>
            </w:r>
            <w:proofErr w:type="spellEnd"/>
            <w:r w:rsidRPr="004E5509">
              <w:rPr>
                <w:rFonts w:ascii="Times New Roman" w:eastAsia="Times New Roman" w:hAnsi="Times New Roman" w:cs="Times New Roman"/>
                <w:lang w:eastAsia="ru-RU"/>
              </w:rPr>
              <w:t xml:space="preserve"> с сужающимся кончиком от 3.0 до 2.9F. Проксимальный конец катетера имеет полужесткое основание с последовательным снижением жесткости к дистальному концу. Внутреннее покрытие гидрофобное. Материал внутреннего слоя катетера </w:t>
            </w:r>
            <w:proofErr w:type="spellStart"/>
            <w:r w:rsidRPr="004E5509">
              <w:rPr>
                <w:rFonts w:ascii="Times New Roman" w:eastAsia="Times New Roman" w:hAnsi="Times New Roman" w:cs="Times New Roman"/>
                <w:lang w:eastAsia="ru-RU"/>
              </w:rPr>
              <w:t>тефлон</w:t>
            </w:r>
            <w:proofErr w:type="spellEnd"/>
            <w:r w:rsidRPr="004E5509">
              <w:rPr>
                <w:rFonts w:ascii="Times New Roman" w:eastAsia="Times New Roman" w:hAnsi="Times New Roman" w:cs="Times New Roman"/>
                <w:lang w:eastAsia="ru-RU"/>
              </w:rPr>
              <w:t>, для облегчения продвижения проводника.  Материал внешнего слоя нейлон-</w:t>
            </w:r>
            <w:proofErr w:type="spellStart"/>
            <w:r w:rsidRPr="004E5509">
              <w:rPr>
                <w:rFonts w:ascii="Times New Roman" w:eastAsia="Times New Roman" w:hAnsi="Times New Roman" w:cs="Times New Roman"/>
                <w:lang w:eastAsia="ru-RU"/>
              </w:rPr>
              <w:t>пебакс</w:t>
            </w:r>
            <w:proofErr w:type="spellEnd"/>
            <w:r w:rsidRPr="004E5509">
              <w:rPr>
                <w:rFonts w:ascii="Times New Roman" w:eastAsia="Times New Roman" w:hAnsi="Times New Roman" w:cs="Times New Roman"/>
                <w:lang w:eastAsia="ru-RU"/>
              </w:rPr>
              <w:t xml:space="preserve">. Материал оплетки нержавеющая сталь.   Гидрофильное покрытие дистальных 75 или 110см в зависимости от длины катетера. Наличие </w:t>
            </w:r>
            <w:proofErr w:type="spellStart"/>
            <w:proofErr w:type="gramStart"/>
            <w:r w:rsidRPr="004E5509">
              <w:rPr>
                <w:rFonts w:ascii="Times New Roman" w:eastAsia="Times New Roman" w:hAnsi="Times New Roman" w:cs="Times New Roman"/>
                <w:lang w:eastAsia="ru-RU"/>
              </w:rPr>
              <w:t>рентгеноконтрастной</w:t>
            </w:r>
            <w:proofErr w:type="spellEnd"/>
            <w:r w:rsidRPr="004E5509">
              <w:rPr>
                <w:rFonts w:ascii="Times New Roman" w:eastAsia="Times New Roman" w:hAnsi="Times New Roman" w:cs="Times New Roman"/>
                <w:lang w:eastAsia="ru-RU"/>
              </w:rPr>
              <w:t>  метки</w:t>
            </w:r>
            <w:proofErr w:type="gramEnd"/>
            <w:r w:rsidRPr="004E5509">
              <w:rPr>
                <w:rFonts w:ascii="Times New Roman" w:eastAsia="Times New Roman" w:hAnsi="Times New Roman" w:cs="Times New Roman"/>
                <w:lang w:eastAsia="ru-RU"/>
              </w:rPr>
              <w:t xml:space="preserve"> на дистальном конце катетера, инкапсулированной в стенку катетера.  Материал метки платина иридий. Дизайн плетения оплетки 16+2. Оплетка не доходит до конца катетера. Содержание сульфата бария на всем протяжении до 30% для </w:t>
            </w:r>
            <w:proofErr w:type="spellStart"/>
            <w:r w:rsidRPr="004E5509">
              <w:rPr>
                <w:rFonts w:ascii="Times New Roman" w:eastAsia="Times New Roman" w:hAnsi="Times New Roman" w:cs="Times New Roman"/>
                <w:lang w:eastAsia="ru-RU"/>
              </w:rPr>
              <w:t>рентгеноконтрастности</w:t>
            </w:r>
            <w:proofErr w:type="spellEnd"/>
            <w:r w:rsidRPr="004E5509">
              <w:rPr>
                <w:rFonts w:ascii="Times New Roman" w:eastAsia="Times New Roman" w:hAnsi="Times New Roman" w:cs="Times New Roman"/>
                <w:lang w:eastAsia="ru-RU"/>
              </w:rPr>
              <w:t xml:space="preserve">. Внутренний просвет катетера 0.028" (0.712мм). Совместим с проводником 0.025" (0.635мм). Форма кончика катетера - прямой. Длина катетера 100 и 135см. Конусообразный дизайн втулки. Материал втулки </w:t>
            </w:r>
            <w:proofErr w:type="spellStart"/>
            <w:r w:rsidRPr="004E5509">
              <w:rPr>
                <w:rFonts w:ascii="Times New Roman" w:eastAsia="Times New Roman" w:hAnsi="Times New Roman" w:cs="Times New Roman"/>
                <w:lang w:eastAsia="ru-RU"/>
              </w:rPr>
              <w:t>Grilamed</w:t>
            </w:r>
            <w:proofErr w:type="spellEnd"/>
            <w:r w:rsidRPr="004E5509">
              <w:rPr>
                <w:rFonts w:ascii="Times New Roman" w:eastAsia="Times New Roman" w:hAnsi="Times New Roman" w:cs="Times New Roman"/>
                <w:lang w:eastAsia="ru-RU"/>
              </w:rPr>
              <w:t xml:space="preserve">, устойчивый к воздействию жиров, растворителей и спиртосодержащих растворов. Катетер упакован в защитное пластиковое кольцо.  Наличие фиксатора проксимального кончика на защитном кольце. максимальное разрешенное давление 300 </w:t>
            </w:r>
            <w:proofErr w:type="spellStart"/>
            <w:r w:rsidRPr="004E5509">
              <w:rPr>
                <w:rFonts w:ascii="Times New Roman" w:eastAsia="Times New Roman" w:hAnsi="Times New Roman" w:cs="Times New Roman"/>
                <w:lang w:eastAsia="ru-RU"/>
              </w:rPr>
              <w:t>psi</w:t>
            </w:r>
            <w:proofErr w:type="spellEnd"/>
            <w:r w:rsidRPr="004E5509">
              <w:rPr>
                <w:rFonts w:ascii="Times New Roman" w:eastAsia="Times New Roman" w:hAnsi="Times New Roman" w:cs="Times New Roman"/>
                <w:lang w:eastAsia="ru-RU"/>
              </w:rPr>
              <w:t xml:space="preserve"> статическое и 800 </w:t>
            </w:r>
            <w:proofErr w:type="spellStart"/>
            <w:r w:rsidRPr="004E5509">
              <w:rPr>
                <w:rFonts w:ascii="Times New Roman" w:eastAsia="Times New Roman" w:hAnsi="Times New Roman" w:cs="Times New Roman"/>
                <w:lang w:eastAsia="ru-RU"/>
              </w:rPr>
              <w:t>psi</w:t>
            </w:r>
            <w:proofErr w:type="spellEnd"/>
            <w:r w:rsidRPr="004E5509">
              <w:rPr>
                <w:rFonts w:ascii="Times New Roman" w:eastAsia="Times New Roman" w:hAnsi="Times New Roman" w:cs="Times New Roman"/>
                <w:lang w:eastAsia="ru-RU"/>
              </w:rPr>
              <w:t xml:space="preserve"> динамическое давление. Цветовая кодировка основания катетера.</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6B5F66"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17</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D004D6" w:rsidRPr="004E5509" w:rsidRDefault="006B5F66"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Микросферы д/</w:t>
            </w:r>
            <w:proofErr w:type="spellStart"/>
            <w:r w:rsidRPr="004E5509">
              <w:rPr>
                <w:rFonts w:ascii="Times New Roman" w:eastAsia="Times New Roman" w:hAnsi="Times New Roman" w:cs="Times New Roman"/>
                <w:lang w:eastAsia="ru-RU"/>
              </w:rPr>
              <w:t>химиоэмболизации</w:t>
            </w:r>
            <w:proofErr w:type="spellEnd"/>
            <w:r w:rsidRPr="004E5509">
              <w:rPr>
                <w:rFonts w:ascii="Times New Roman" w:eastAsia="Times New Roman" w:hAnsi="Times New Roman" w:cs="Times New Roman"/>
                <w:lang w:eastAsia="ru-RU"/>
              </w:rPr>
              <w:t xml:space="preserve">  </w:t>
            </w:r>
          </w:p>
        </w:tc>
        <w:tc>
          <w:tcPr>
            <w:tcW w:w="6662" w:type="dxa"/>
            <w:tcBorders>
              <w:top w:val="single" w:sz="4" w:space="0" w:color="auto"/>
              <w:left w:val="nil"/>
              <w:bottom w:val="single" w:sz="4" w:space="0" w:color="auto"/>
              <w:right w:val="single" w:sz="4" w:space="0" w:color="auto"/>
            </w:tcBorders>
            <w:shd w:val="clear" w:color="000000" w:fill="FFFFFF"/>
          </w:tcPr>
          <w:p w:rsidR="00D004D6" w:rsidRPr="004E5509" w:rsidRDefault="00B12D5C"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Микросферы способны абсорбировать жидкости с 4-х кратным увеличением диаметра частиц, что соответствует 64-х кратному увеличению объема. Увеличение размера частиц происходит при их контакте с кровью, контрастной средой или </w:t>
            </w:r>
            <w:proofErr w:type="spellStart"/>
            <w:r w:rsidRPr="004E5509">
              <w:rPr>
                <w:rFonts w:ascii="Times New Roman" w:eastAsia="Times New Roman" w:hAnsi="Times New Roman" w:cs="Times New Roman"/>
                <w:lang w:eastAsia="ru-RU"/>
              </w:rPr>
              <w:t>физраствором</w:t>
            </w:r>
            <w:proofErr w:type="spellEnd"/>
            <w:r w:rsidRPr="004E5509">
              <w:rPr>
                <w:rFonts w:ascii="Times New Roman" w:eastAsia="Times New Roman" w:hAnsi="Times New Roman" w:cs="Times New Roman"/>
                <w:lang w:eastAsia="ru-RU"/>
              </w:rPr>
              <w:t xml:space="preserve">. После набухания, благодаря свойствам полимера из которого изготовлены </w:t>
            </w:r>
            <w:proofErr w:type="spellStart"/>
            <w:r w:rsidRPr="004E5509">
              <w:rPr>
                <w:rFonts w:ascii="Times New Roman" w:eastAsia="Times New Roman" w:hAnsi="Times New Roman" w:cs="Times New Roman"/>
                <w:lang w:eastAsia="ru-RU"/>
              </w:rPr>
              <w:t>микроcферы</w:t>
            </w:r>
            <w:proofErr w:type="spellEnd"/>
            <w:r w:rsidRPr="004E5509">
              <w:rPr>
                <w:rFonts w:ascii="Times New Roman" w:eastAsia="Times New Roman" w:hAnsi="Times New Roman" w:cs="Times New Roman"/>
                <w:lang w:eastAsia="ru-RU"/>
              </w:rPr>
              <w:t xml:space="preserve">, их размер остается стабильным даже после «излучения» лекарственного препарата. Высокая впитывающая способность полимера позволяет, к примеру, сорбировать до 75 мг </w:t>
            </w:r>
            <w:proofErr w:type="spellStart"/>
            <w:r w:rsidRPr="004E5509">
              <w:rPr>
                <w:rFonts w:ascii="Times New Roman" w:eastAsia="Times New Roman" w:hAnsi="Times New Roman" w:cs="Times New Roman"/>
                <w:lang w:eastAsia="ru-RU"/>
              </w:rPr>
              <w:t>доксорубицина</w:t>
            </w:r>
            <w:proofErr w:type="spellEnd"/>
            <w:r w:rsidRPr="004E5509">
              <w:rPr>
                <w:rFonts w:ascii="Times New Roman" w:eastAsia="Times New Roman" w:hAnsi="Times New Roman" w:cs="Times New Roman"/>
                <w:lang w:eastAsia="ru-RU"/>
              </w:rPr>
              <w:t xml:space="preserve"> на 25 мг </w:t>
            </w:r>
            <w:proofErr w:type="spellStart"/>
            <w:r w:rsidRPr="004E5509">
              <w:rPr>
                <w:rFonts w:ascii="Times New Roman" w:eastAsia="Times New Roman" w:hAnsi="Times New Roman" w:cs="Times New Roman"/>
                <w:lang w:eastAsia="ru-RU"/>
              </w:rPr>
              <w:t>гепасфер</w:t>
            </w:r>
            <w:proofErr w:type="spellEnd"/>
            <w:r w:rsidRPr="004E5509">
              <w:rPr>
                <w:rFonts w:ascii="Times New Roman" w:eastAsia="Times New Roman" w:hAnsi="Times New Roman" w:cs="Times New Roman"/>
                <w:lang w:eastAsia="ru-RU"/>
              </w:rPr>
              <w:t xml:space="preserve">. Это обусловлено тем, что сорбция идет не только на поверхности благодаря ионному взаимодействию, а по всему объему микросферы. Возможно также насыщение микросфер </w:t>
            </w:r>
            <w:proofErr w:type="spellStart"/>
            <w:r w:rsidRPr="004E5509">
              <w:rPr>
                <w:rFonts w:ascii="Times New Roman" w:eastAsia="Times New Roman" w:hAnsi="Times New Roman" w:cs="Times New Roman"/>
                <w:lang w:eastAsia="ru-RU"/>
              </w:rPr>
              <w:t>эринотеканом</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митомицином</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оксалиплатином</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гемзаром</w:t>
            </w:r>
            <w:proofErr w:type="spellEnd"/>
            <w:r w:rsidRPr="004E5509">
              <w:rPr>
                <w:rFonts w:ascii="Times New Roman" w:eastAsia="Times New Roman" w:hAnsi="Times New Roman" w:cs="Times New Roman"/>
                <w:lang w:eastAsia="ru-RU"/>
              </w:rPr>
              <w:t xml:space="preserve"> и другими препаратами. Благодаря свойственной им эластичности, микросферы способны временно деформироваться, что позволяет им беспрепятственно продвигаться по катетерам небольших диаметров. Гидрофильные, эластичные, сжимаемость до 80%. Возможность впитывать лекарственный препарат, увеличиваясь при этом в объеме в 64 раза, и затем постепенно излучать его в месте доставки без уменьшения диаметра частиц. Специально созданный сферический </w:t>
            </w:r>
            <w:proofErr w:type="spellStart"/>
            <w:r w:rsidRPr="004E5509">
              <w:rPr>
                <w:rFonts w:ascii="Times New Roman" w:eastAsia="Times New Roman" w:hAnsi="Times New Roman" w:cs="Times New Roman"/>
                <w:lang w:eastAsia="ru-RU"/>
              </w:rPr>
              <w:t>эмболизат</w:t>
            </w:r>
            <w:proofErr w:type="spellEnd"/>
            <w:r w:rsidRPr="004E5509">
              <w:rPr>
                <w:rFonts w:ascii="Times New Roman" w:eastAsia="Times New Roman" w:hAnsi="Times New Roman" w:cs="Times New Roman"/>
                <w:lang w:eastAsia="ru-RU"/>
              </w:rPr>
              <w:t xml:space="preserve">, каждая частица которого полностью соответствует диаметру целевого сосуда и обеспечивает таким образом адекватную </w:t>
            </w:r>
            <w:proofErr w:type="spellStart"/>
            <w:r w:rsidRPr="004E5509">
              <w:rPr>
                <w:rFonts w:ascii="Times New Roman" w:eastAsia="Times New Roman" w:hAnsi="Times New Roman" w:cs="Times New Roman"/>
                <w:lang w:eastAsia="ru-RU"/>
              </w:rPr>
              <w:t>эмболизацию</w:t>
            </w:r>
            <w:proofErr w:type="spellEnd"/>
            <w:r w:rsidRPr="004E5509">
              <w:rPr>
                <w:rFonts w:ascii="Times New Roman" w:eastAsia="Times New Roman" w:hAnsi="Times New Roman" w:cs="Times New Roman"/>
                <w:lang w:eastAsia="ru-RU"/>
              </w:rPr>
              <w:t xml:space="preserve">. Гидрофильная поверхность, которая препятствует </w:t>
            </w:r>
            <w:r w:rsidRPr="004E5509">
              <w:rPr>
                <w:rFonts w:ascii="Times New Roman" w:eastAsia="Times New Roman" w:hAnsi="Times New Roman" w:cs="Times New Roman"/>
                <w:lang w:eastAsia="ru-RU"/>
              </w:rPr>
              <w:lastRenderedPageBreak/>
              <w:t>слипанию частиц при прохождении через катетер и внутри сосуда. Эластичность, позволяющая частицам временно деформироваться для беспрепятственного движения по катетерам небольших диаметров. для изготовления применяется специальный высоко адсорбирующий полимер. Расширяющиеся микросферы поставляются в сухом виде во флаконах по 25мг и 50мг. Размеры частиц в сухом виде от 30 до 200 мкм. Размеры частиц в насыщенном виде от 120 до 800мкм</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B12D5C"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lastRenderedPageBreak/>
              <w:t>18</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tcPr>
          <w:p w:rsidR="00B12D5C" w:rsidRPr="004E5509" w:rsidRDefault="00B12D5C" w:rsidP="00B12D5C">
            <w:pPr>
              <w:rPr>
                <w:rFonts w:ascii="Times New Roman" w:hAnsi="Times New Roman" w:cs="Times New Roman"/>
              </w:rPr>
            </w:pPr>
            <w:r w:rsidRPr="004E5509">
              <w:rPr>
                <w:rFonts w:ascii="Times New Roman" w:hAnsi="Times New Roman" w:cs="Times New Roman"/>
              </w:rPr>
              <w:t xml:space="preserve">Проводник диагностический </w:t>
            </w:r>
          </w:p>
          <w:p w:rsidR="00D004D6" w:rsidRPr="004E5509" w:rsidRDefault="00D004D6" w:rsidP="00D004D6">
            <w:pPr>
              <w:spacing w:after="0" w:line="240" w:lineRule="auto"/>
              <w:rPr>
                <w:rFonts w:ascii="Times New Roman" w:eastAsia="Times New Roman" w:hAnsi="Times New Roman" w:cs="Times New Roman"/>
                <w:lang w:eastAsia="ru-RU"/>
              </w:rPr>
            </w:pP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D004D6" w:rsidRPr="004E5509" w:rsidRDefault="00B12D5C"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Широкий спектр диаметров диагностических проводников: 0,18" (0.46мм), 0,21"(0.53мм), 0,25"(0.64мм</w:t>
            </w:r>
            <w:proofErr w:type="gramStart"/>
            <w:r w:rsidRPr="004E5509">
              <w:rPr>
                <w:rFonts w:ascii="Times New Roman" w:eastAsia="Times New Roman" w:hAnsi="Times New Roman" w:cs="Times New Roman"/>
                <w:lang w:eastAsia="ru-RU"/>
              </w:rPr>
              <w:t>),  0</w:t>
            </w:r>
            <w:proofErr w:type="gramEnd"/>
            <w:r w:rsidRPr="004E5509">
              <w:rPr>
                <w:rFonts w:ascii="Times New Roman" w:eastAsia="Times New Roman" w:hAnsi="Times New Roman" w:cs="Times New Roman"/>
                <w:lang w:eastAsia="ru-RU"/>
              </w:rPr>
              <w:t xml:space="preserve">,35" (0.89мм), 0,38´´ (0.97мм). Длина проводников не менее 70,80, 100,145,150, и не более 180 </w:t>
            </w:r>
            <w:proofErr w:type="gramStart"/>
            <w:r w:rsidRPr="004E5509">
              <w:rPr>
                <w:rFonts w:ascii="Times New Roman" w:eastAsia="Times New Roman" w:hAnsi="Times New Roman" w:cs="Times New Roman"/>
                <w:lang w:eastAsia="ru-RU"/>
              </w:rPr>
              <w:t>см .</w:t>
            </w:r>
            <w:proofErr w:type="gramEnd"/>
            <w:r w:rsidRPr="004E5509">
              <w:rPr>
                <w:rFonts w:ascii="Times New Roman" w:eastAsia="Times New Roman" w:hAnsi="Times New Roman" w:cs="Times New Roman"/>
                <w:lang w:eastAsia="ru-RU"/>
              </w:rPr>
              <w:t xml:space="preserve"> Наличие прямых и/или J-изогнутого кончика проводника. Различный радиус J – загиба – 1.5, 3, 6 и 15мм. Различная длина гибкой дистальной части. Наличие проводников с двумя рабочими кончиками: J – изогнутый/прямой. Конфигурации прямых проводников: прямой (длина подвижного сегмента 7см). Наличие проводников с кончиком </w:t>
            </w:r>
            <w:proofErr w:type="spellStart"/>
            <w:r w:rsidRPr="004E5509">
              <w:rPr>
                <w:rFonts w:ascii="Times New Roman" w:eastAsia="Times New Roman" w:hAnsi="Times New Roman" w:cs="Times New Roman"/>
                <w:lang w:eastAsia="ru-RU"/>
              </w:rPr>
              <w:t>Rosen</w:t>
            </w:r>
            <w:proofErr w:type="spellEnd"/>
            <w:r w:rsidRPr="004E5509">
              <w:rPr>
                <w:rFonts w:ascii="Times New Roman" w:eastAsia="Times New Roman" w:hAnsi="Times New Roman" w:cs="Times New Roman"/>
                <w:lang w:eastAsia="ru-RU"/>
              </w:rPr>
              <w:t xml:space="preserve"> - для почечных артерий - сочетание </w:t>
            </w:r>
            <w:proofErr w:type="spellStart"/>
            <w:r w:rsidRPr="004E5509">
              <w:rPr>
                <w:rFonts w:ascii="Times New Roman" w:eastAsia="Times New Roman" w:hAnsi="Times New Roman" w:cs="Times New Roman"/>
                <w:lang w:eastAsia="ru-RU"/>
              </w:rPr>
              <w:t>атравматичного</w:t>
            </w:r>
            <w:proofErr w:type="spellEnd"/>
            <w:r w:rsidRPr="004E5509">
              <w:rPr>
                <w:rFonts w:ascii="Times New Roman" w:eastAsia="Times New Roman" w:hAnsi="Times New Roman" w:cs="Times New Roman"/>
                <w:lang w:eastAsia="ru-RU"/>
              </w:rPr>
              <w:t xml:space="preserve"> J-кончика большего изгиба с коротким сердечником. Возможность выбора </w:t>
            </w:r>
            <w:proofErr w:type="gramStart"/>
            <w:r w:rsidRPr="004E5509">
              <w:rPr>
                <w:rFonts w:ascii="Times New Roman" w:eastAsia="Times New Roman" w:hAnsi="Times New Roman" w:cs="Times New Roman"/>
                <w:lang w:eastAsia="ru-RU"/>
              </w:rPr>
              <w:t>проводников  с</w:t>
            </w:r>
            <w:proofErr w:type="gramEnd"/>
            <w:r w:rsidRPr="004E5509">
              <w:rPr>
                <w:rFonts w:ascii="Times New Roman" w:eastAsia="Times New Roman" w:hAnsi="Times New Roman" w:cs="Times New Roman"/>
                <w:lang w:eastAsia="ru-RU"/>
              </w:rPr>
              <w:t xml:space="preserve"> фиксированным и нефиксированным внутренним стержнем. Трехкомпонентный дизайн проводника - стержень, гибкая лента и PTFE (политетрафторэтилен) покрытие по всей длине, нанесенное метом грунтовки и придающее проводнику зеленый цвет. Возможность выбора проводников различной жесткости. Порт для промывания с механизмом </w:t>
            </w:r>
            <w:proofErr w:type="spellStart"/>
            <w:r w:rsidRPr="004E5509">
              <w:rPr>
                <w:rFonts w:ascii="Times New Roman" w:eastAsia="Times New Roman" w:hAnsi="Times New Roman" w:cs="Times New Roman"/>
                <w:lang w:eastAsia="ru-RU"/>
              </w:rPr>
              <w:t>Luer</w:t>
            </w:r>
            <w:proofErr w:type="spellEnd"/>
            <w:r w:rsidRPr="004E5509">
              <w:rPr>
                <w:rFonts w:ascii="Times New Roman" w:eastAsia="Times New Roman" w:hAnsi="Times New Roman" w:cs="Times New Roman"/>
                <w:lang w:eastAsia="ru-RU"/>
              </w:rPr>
              <w:t xml:space="preserve"> </w:t>
            </w:r>
            <w:proofErr w:type="spellStart"/>
            <w:r w:rsidRPr="004E5509">
              <w:rPr>
                <w:rFonts w:ascii="Times New Roman" w:eastAsia="Times New Roman" w:hAnsi="Times New Roman" w:cs="Times New Roman"/>
                <w:lang w:eastAsia="ru-RU"/>
              </w:rPr>
              <w:t>Lock</w:t>
            </w:r>
            <w:proofErr w:type="spellEnd"/>
            <w:r w:rsidRPr="004E5509">
              <w:rPr>
                <w:rFonts w:ascii="Times New Roman" w:eastAsia="Times New Roman" w:hAnsi="Times New Roman" w:cs="Times New Roman"/>
                <w:lang w:eastAsia="ru-RU"/>
              </w:rPr>
              <w:t xml:space="preserve">. Проводник </w:t>
            </w:r>
            <w:proofErr w:type="spellStart"/>
            <w:r w:rsidRPr="004E5509">
              <w:rPr>
                <w:rFonts w:ascii="Times New Roman" w:eastAsia="Times New Roman" w:hAnsi="Times New Roman" w:cs="Times New Roman"/>
                <w:lang w:eastAsia="ru-RU"/>
              </w:rPr>
              <w:t>упаковон</w:t>
            </w:r>
            <w:proofErr w:type="spellEnd"/>
            <w:r w:rsidRPr="004E5509">
              <w:rPr>
                <w:rFonts w:ascii="Times New Roman" w:eastAsia="Times New Roman" w:hAnsi="Times New Roman" w:cs="Times New Roman"/>
                <w:lang w:eastAsia="ru-RU"/>
              </w:rPr>
              <w:t xml:space="preserve"> в пластиковое кольцо. Наличие выпрямителя J-кончика. Материал стержня проводника - нержавеющая сталь</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B12D5C"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19</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D004D6" w:rsidRPr="004E5509" w:rsidRDefault="00B12D5C"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Контур дыхательный 0,8м (с </w:t>
            </w:r>
            <w:proofErr w:type="spellStart"/>
            <w:proofErr w:type="gramStart"/>
            <w:r w:rsidRPr="004E5509">
              <w:rPr>
                <w:rFonts w:ascii="Times New Roman" w:eastAsia="Times New Roman" w:hAnsi="Times New Roman" w:cs="Times New Roman"/>
                <w:lang w:eastAsia="ru-RU"/>
              </w:rPr>
              <w:t>влагосборником</w:t>
            </w:r>
            <w:proofErr w:type="spellEnd"/>
            <w:r w:rsidRPr="004E5509">
              <w:rPr>
                <w:rFonts w:ascii="Times New Roman" w:eastAsia="Times New Roman" w:hAnsi="Times New Roman" w:cs="Times New Roman"/>
                <w:lang w:eastAsia="ru-RU"/>
              </w:rPr>
              <w:t xml:space="preserve">)  </w:t>
            </w:r>
            <w:proofErr w:type="gramEnd"/>
          </w:p>
        </w:tc>
        <w:tc>
          <w:tcPr>
            <w:tcW w:w="6662" w:type="dxa"/>
            <w:tcBorders>
              <w:top w:val="single" w:sz="4" w:space="0" w:color="auto"/>
              <w:left w:val="nil"/>
              <w:bottom w:val="single" w:sz="4" w:space="0" w:color="auto"/>
              <w:right w:val="single" w:sz="4" w:space="0" w:color="auto"/>
            </w:tcBorders>
            <w:shd w:val="clear" w:color="000000" w:fill="FFFFFF"/>
          </w:tcPr>
          <w:p w:rsidR="00B12D5C"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"Контур дыхательный анестезиологический стандартный (взрослый)</w:t>
            </w:r>
          </w:p>
          <w:p w:rsidR="00B12D5C"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Состав: гофрированные конфигурируемые линии вдоха/выдоха (1,8 м) + лимб (0,9 м) + У-адаптер с портами + </w:t>
            </w:r>
            <w:proofErr w:type="spellStart"/>
            <w:r w:rsidRPr="004E5509">
              <w:rPr>
                <w:rFonts w:ascii="Times New Roman" w:eastAsia="Times New Roman" w:hAnsi="Times New Roman" w:cs="Times New Roman"/>
                <w:lang w:eastAsia="ru-RU"/>
              </w:rPr>
              <w:t>влагосборник</w:t>
            </w:r>
            <w:proofErr w:type="spellEnd"/>
            <w:r w:rsidRPr="004E5509">
              <w:rPr>
                <w:rFonts w:ascii="Times New Roman" w:eastAsia="Times New Roman" w:hAnsi="Times New Roman" w:cs="Times New Roman"/>
                <w:lang w:eastAsia="ru-RU"/>
              </w:rPr>
              <w:t xml:space="preserve"> (2 </w:t>
            </w:r>
            <w:proofErr w:type="spellStart"/>
            <w:r w:rsidRPr="004E5509">
              <w:rPr>
                <w:rFonts w:ascii="Times New Roman" w:eastAsia="Times New Roman" w:hAnsi="Times New Roman" w:cs="Times New Roman"/>
                <w:lang w:eastAsia="ru-RU"/>
              </w:rPr>
              <w:t>шт</w:t>
            </w:r>
            <w:proofErr w:type="spellEnd"/>
            <w:r w:rsidRPr="004E5509">
              <w:rPr>
                <w:rFonts w:ascii="Times New Roman" w:eastAsia="Times New Roman" w:hAnsi="Times New Roman" w:cs="Times New Roman"/>
                <w:lang w:eastAsia="ru-RU"/>
              </w:rPr>
              <w:t>)</w:t>
            </w:r>
          </w:p>
          <w:p w:rsidR="00B12D5C"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Описание: дыхательный контур анестезиологический гофрированный конфигурируемый: диаметр 22 мм, длина 1,8 м.</w:t>
            </w:r>
          </w:p>
          <w:p w:rsidR="00B12D5C"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Y - образный переходник с портами для измерения давления и температуры, с разъёмом 22М/15F со стороны пациента и защитно-тестирующей крышкой яркого красного цвета. </w:t>
            </w:r>
          </w:p>
          <w:p w:rsidR="00B12D5C" w:rsidRPr="004E5509" w:rsidRDefault="00B12D5C" w:rsidP="00B12D5C">
            <w:pPr>
              <w:spacing w:after="0" w:line="240" w:lineRule="auto"/>
              <w:rPr>
                <w:rFonts w:ascii="Times New Roman" w:eastAsia="Times New Roman" w:hAnsi="Times New Roman" w:cs="Times New Roman"/>
                <w:lang w:eastAsia="ru-RU"/>
              </w:rPr>
            </w:pPr>
            <w:proofErr w:type="gramStart"/>
            <w:r w:rsidRPr="004E5509">
              <w:rPr>
                <w:rFonts w:ascii="Times New Roman" w:eastAsia="Times New Roman" w:hAnsi="Times New Roman" w:cs="Times New Roman"/>
                <w:lang w:eastAsia="ru-RU"/>
              </w:rPr>
              <w:t>Дополнительный  шланг</w:t>
            </w:r>
            <w:proofErr w:type="gramEnd"/>
            <w:r w:rsidRPr="004E5509">
              <w:rPr>
                <w:rFonts w:ascii="Times New Roman" w:eastAsia="Times New Roman" w:hAnsi="Times New Roman" w:cs="Times New Roman"/>
                <w:lang w:eastAsia="ru-RU"/>
              </w:rPr>
              <w:t xml:space="preserve"> (лимб): диаметр 22 мм, длина 0,9 м.</w:t>
            </w:r>
          </w:p>
          <w:p w:rsidR="00B12D5C"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Встроенные полностью разборные </w:t>
            </w:r>
            <w:proofErr w:type="spellStart"/>
            <w:r w:rsidRPr="004E5509">
              <w:rPr>
                <w:rFonts w:ascii="Times New Roman" w:eastAsia="Times New Roman" w:hAnsi="Times New Roman" w:cs="Times New Roman"/>
                <w:lang w:eastAsia="ru-RU"/>
              </w:rPr>
              <w:t>влагосборники</w:t>
            </w:r>
            <w:proofErr w:type="spellEnd"/>
            <w:r w:rsidRPr="004E5509">
              <w:rPr>
                <w:rFonts w:ascii="Times New Roman" w:eastAsia="Times New Roman" w:hAnsi="Times New Roman" w:cs="Times New Roman"/>
                <w:lang w:eastAsia="ru-RU"/>
              </w:rPr>
              <w:t xml:space="preserve"> (2шт).</w:t>
            </w:r>
          </w:p>
          <w:p w:rsidR="00B12D5C"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Соединители: 22М-22М/15F.</w:t>
            </w:r>
          </w:p>
          <w:p w:rsidR="00B12D5C"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Все элементы в единой общей упаковке; все гибкие шланги </w:t>
            </w:r>
            <w:proofErr w:type="gramStart"/>
            <w:r w:rsidRPr="004E5509">
              <w:rPr>
                <w:rFonts w:ascii="Times New Roman" w:eastAsia="Times New Roman" w:hAnsi="Times New Roman" w:cs="Times New Roman"/>
                <w:lang w:eastAsia="ru-RU"/>
              </w:rPr>
              <w:t xml:space="preserve">контура  </w:t>
            </w:r>
            <w:proofErr w:type="spellStart"/>
            <w:r w:rsidRPr="004E5509">
              <w:rPr>
                <w:rFonts w:ascii="Times New Roman" w:eastAsia="Times New Roman" w:hAnsi="Times New Roman" w:cs="Times New Roman"/>
                <w:lang w:eastAsia="ru-RU"/>
              </w:rPr>
              <w:t>импрегнированны</w:t>
            </w:r>
            <w:proofErr w:type="spellEnd"/>
            <w:proofErr w:type="gramEnd"/>
            <w:r w:rsidRPr="004E5509">
              <w:rPr>
                <w:rFonts w:ascii="Times New Roman" w:eastAsia="Times New Roman" w:hAnsi="Times New Roman" w:cs="Times New Roman"/>
                <w:lang w:eastAsia="ru-RU"/>
              </w:rPr>
              <w:t xml:space="preserve"> активными ионами серебра для обеспечения эффективного антимикробного действия; сиреневая </w:t>
            </w:r>
            <w:proofErr w:type="spellStart"/>
            <w:r w:rsidRPr="004E5509">
              <w:rPr>
                <w:rFonts w:ascii="Times New Roman" w:eastAsia="Times New Roman" w:hAnsi="Times New Roman" w:cs="Times New Roman"/>
                <w:lang w:eastAsia="ru-RU"/>
              </w:rPr>
              <w:t>цветоиндикация</w:t>
            </w:r>
            <w:proofErr w:type="spellEnd"/>
            <w:r w:rsidRPr="004E5509">
              <w:rPr>
                <w:rFonts w:ascii="Times New Roman" w:eastAsia="Times New Roman" w:hAnsi="Times New Roman" w:cs="Times New Roman"/>
                <w:lang w:eastAsia="ru-RU"/>
              </w:rPr>
              <w:t xml:space="preserve"> импрегнации.</w:t>
            </w:r>
          </w:p>
          <w:p w:rsidR="00B12D5C"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Используемые материалы: полиэтилен, полипропилен, поливинилхлорид (не содержащий </w:t>
            </w:r>
            <w:proofErr w:type="spellStart"/>
            <w:r w:rsidRPr="004E5509">
              <w:rPr>
                <w:rFonts w:ascii="Times New Roman" w:eastAsia="Times New Roman" w:hAnsi="Times New Roman" w:cs="Times New Roman"/>
                <w:lang w:eastAsia="ru-RU"/>
              </w:rPr>
              <w:t>фталатов</w:t>
            </w:r>
            <w:proofErr w:type="spellEnd"/>
            <w:r w:rsidRPr="004E5509">
              <w:rPr>
                <w:rFonts w:ascii="Times New Roman" w:eastAsia="Times New Roman" w:hAnsi="Times New Roman" w:cs="Times New Roman"/>
                <w:lang w:eastAsia="ru-RU"/>
              </w:rPr>
              <w:t>)</w:t>
            </w:r>
          </w:p>
          <w:p w:rsidR="00B12D5C"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Все комплектующие в индивидуальной стерильной упаковке. </w:t>
            </w:r>
          </w:p>
          <w:p w:rsidR="00B12D5C"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Срок годности (срок гарантии): 5 лет от даты изготовления   </w:t>
            </w:r>
          </w:p>
          <w:p w:rsidR="00D004D6" w:rsidRPr="004E5509" w:rsidRDefault="00B12D5C" w:rsidP="00B12D5C">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B12D5C" w:rsidP="00D004D6">
            <w:pPr>
              <w:spacing w:after="0" w:line="240" w:lineRule="auto"/>
              <w:jc w:val="right"/>
              <w:rPr>
                <w:rFonts w:ascii="Times New Roman" w:eastAsia="Times New Roman" w:hAnsi="Times New Roman" w:cs="Times New Roman"/>
                <w:color w:val="000000"/>
                <w:lang w:eastAsia="ru-RU"/>
              </w:rPr>
            </w:pPr>
            <w:r w:rsidRPr="004E5509">
              <w:rPr>
                <w:rFonts w:ascii="Times New Roman" w:eastAsia="Times New Roman" w:hAnsi="Times New Roman" w:cs="Times New Roman"/>
                <w:color w:val="000000"/>
                <w:lang w:eastAsia="ru-RU"/>
              </w:rPr>
              <w:t>20</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D004D6" w:rsidRPr="004E5509" w:rsidRDefault="004113E1"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Контур дыхательный взр.анест.1,8м   Без </w:t>
            </w:r>
            <w:proofErr w:type="spellStart"/>
            <w:r w:rsidRPr="004E5509">
              <w:rPr>
                <w:rFonts w:ascii="Times New Roman" w:eastAsia="Times New Roman" w:hAnsi="Times New Roman" w:cs="Times New Roman"/>
                <w:lang w:eastAsia="ru-RU"/>
              </w:rPr>
              <w:t>влагосборника</w:t>
            </w:r>
            <w:proofErr w:type="spellEnd"/>
          </w:p>
        </w:tc>
        <w:tc>
          <w:tcPr>
            <w:tcW w:w="6662" w:type="dxa"/>
            <w:tcBorders>
              <w:top w:val="single" w:sz="4" w:space="0" w:color="auto"/>
              <w:left w:val="nil"/>
              <w:bottom w:val="single" w:sz="4" w:space="0" w:color="auto"/>
              <w:right w:val="single" w:sz="4" w:space="0" w:color="auto"/>
            </w:tcBorders>
            <w:shd w:val="clear" w:color="000000" w:fill="FFFFFF"/>
          </w:tcPr>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"Контур дыхательный без принадлежностей (взрослый).</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Состав: гофрированные </w:t>
            </w:r>
            <w:proofErr w:type="spellStart"/>
            <w:r w:rsidRPr="004E5509">
              <w:rPr>
                <w:rFonts w:ascii="Times New Roman" w:eastAsia="Times New Roman" w:hAnsi="Times New Roman" w:cs="Times New Roman"/>
                <w:lang w:eastAsia="ru-RU"/>
              </w:rPr>
              <w:t>неконфигурируемые</w:t>
            </w:r>
            <w:proofErr w:type="spellEnd"/>
            <w:r w:rsidRPr="004E5509">
              <w:rPr>
                <w:rFonts w:ascii="Times New Roman" w:eastAsia="Times New Roman" w:hAnsi="Times New Roman" w:cs="Times New Roman"/>
                <w:lang w:eastAsia="ru-RU"/>
              </w:rPr>
              <w:t xml:space="preserve"> линии вдоха/выдоха + У-адаптер с портами + угловой соединитель с портом СО2.</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Описание: дыхательный контур без принадлежностей (22мм) длина 1,8м в </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Y - образный переходник с портами для измерения давления и температуры, с разъёмом 22М/15F со стороны пациента и защитно-тестирующей крышкой яркого красного цвета.</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Со стороны аппарата гибкие коннекторы-манжеты с разъемом 22F.</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lastRenderedPageBreak/>
              <w:t xml:space="preserve">Все элементы в единой общей упаковке; все гибкие шланги </w:t>
            </w:r>
            <w:proofErr w:type="gramStart"/>
            <w:r w:rsidRPr="004E5509">
              <w:rPr>
                <w:rFonts w:ascii="Times New Roman" w:eastAsia="Times New Roman" w:hAnsi="Times New Roman" w:cs="Times New Roman"/>
                <w:lang w:eastAsia="ru-RU"/>
              </w:rPr>
              <w:t xml:space="preserve">контура  </w:t>
            </w:r>
            <w:proofErr w:type="spellStart"/>
            <w:r w:rsidRPr="004E5509">
              <w:rPr>
                <w:rFonts w:ascii="Times New Roman" w:eastAsia="Times New Roman" w:hAnsi="Times New Roman" w:cs="Times New Roman"/>
                <w:lang w:eastAsia="ru-RU"/>
              </w:rPr>
              <w:t>импрегнированны</w:t>
            </w:r>
            <w:proofErr w:type="spellEnd"/>
            <w:proofErr w:type="gramEnd"/>
            <w:r w:rsidRPr="004E5509">
              <w:rPr>
                <w:rFonts w:ascii="Times New Roman" w:eastAsia="Times New Roman" w:hAnsi="Times New Roman" w:cs="Times New Roman"/>
                <w:lang w:eastAsia="ru-RU"/>
              </w:rPr>
              <w:t xml:space="preserve"> активными ионами серебра для обеспечения эффективного антимикробного действия; сиреневая </w:t>
            </w:r>
            <w:proofErr w:type="spellStart"/>
            <w:r w:rsidRPr="004E5509">
              <w:rPr>
                <w:rFonts w:ascii="Times New Roman" w:eastAsia="Times New Roman" w:hAnsi="Times New Roman" w:cs="Times New Roman"/>
                <w:lang w:eastAsia="ru-RU"/>
              </w:rPr>
              <w:t>цветоиндикация</w:t>
            </w:r>
            <w:proofErr w:type="spellEnd"/>
            <w:r w:rsidRPr="004E5509">
              <w:rPr>
                <w:rFonts w:ascii="Times New Roman" w:eastAsia="Times New Roman" w:hAnsi="Times New Roman" w:cs="Times New Roman"/>
                <w:lang w:eastAsia="ru-RU"/>
              </w:rPr>
              <w:t xml:space="preserve"> импрегнации.</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Используемые материалы: полиэтилен, полипропилен, поливинилхлорид (не содержащий </w:t>
            </w:r>
            <w:proofErr w:type="spellStart"/>
            <w:r w:rsidRPr="004E5509">
              <w:rPr>
                <w:rFonts w:ascii="Times New Roman" w:eastAsia="Times New Roman" w:hAnsi="Times New Roman" w:cs="Times New Roman"/>
                <w:lang w:eastAsia="ru-RU"/>
              </w:rPr>
              <w:t>фталатов</w:t>
            </w:r>
            <w:proofErr w:type="spellEnd"/>
            <w:r w:rsidRPr="004E5509">
              <w:rPr>
                <w:rFonts w:ascii="Times New Roman" w:eastAsia="Times New Roman" w:hAnsi="Times New Roman" w:cs="Times New Roman"/>
                <w:lang w:eastAsia="ru-RU"/>
              </w:rPr>
              <w:t>).</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Все комплектующие в индивидуальной стерильной упаковке. </w:t>
            </w:r>
          </w:p>
          <w:p w:rsidR="00D004D6"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Срок годности (срок гарантии): 5 лет от даты изготовления   "</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4113E1" w:rsidP="00D004D6">
            <w:pPr>
              <w:spacing w:after="0" w:line="240" w:lineRule="auto"/>
              <w:jc w:val="right"/>
              <w:rPr>
                <w:rFonts w:ascii="Times New Roman" w:eastAsia="Times New Roman" w:hAnsi="Times New Roman" w:cs="Times New Roman"/>
                <w:color w:val="000000"/>
                <w:lang w:val="en-US" w:eastAsia="ru-RU"/>
              </w:rPr>
            </w:pPr>
            <w:r w:rsidRPr="004E5509">
              <w:rPr>
                <w:rFonts w:ascii="Times New Roman" w:eastAsia="Times New Roman" w:hAnsi="Times New Roman" w:cs="Times New Roman"/>
                <w:color w:val="000000"/>
                <w:lang w:val="en-US" w:eastAsia="ru-RU"/>
              </w:rPr>
              <w:lastRenderedPageBreak/>
              <w:t>21</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tcPr>
          <w:p w:rsidR="00D004D6" w:rsidRPr="004E5509" w:rsidRDefault="004113E1"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Маска лицевая о/р большая №4-5анестезиол-я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"Маска дыхательная. Анестезиологическая</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Маска дыхательная анестезиологическая лицевая для проведения масочного наркоза и искусственной вентиляции лёгких, в том числе с системами для ручного искусственного дыхания.</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Изготовлена из прозрачного </w:t>
            </w:r>
            <w:proofErr w:type="spellStart"/>
            <w:r w:rsidRPr="004E5509">
              <w:rPr>
                <w:rFonts w:ascii="Times New Roman" w:eastAsia="Times New Roman" w:hAnsi="Times New Roman" w:cs="Times New Roman"/>
                <w:lang w:eastAsia="ru-RU"/>
              </w:rPr>
              <w:t>имплантационно</w:t>
            </w:r>
            <w:proofErr w:type="spellEnd"/>
            <w:r w:rsidRPr="004E5509">
              <w:rPr>
                <w:rFonts w:ascii="Times New Roman" w:eastAsia="Times New Roman" w:hAnsi="Times New Roman" w:cs="Times New Roman"/>
                <w:lang w:eastAsia="ru-RU"/>
              </w:rPr>
              <w:t xml:space="preserve">-нетоксичного поливинилхлорида без применения латекса, что позволяет снизить риск аллергических реакций.        </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Размер: № 4;5</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Лицевая маска анатомической формы снабжена: </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коннектором для соединения с дыхательным контуром или мешком типа «</w:t>
            </w:r>
            <w:proofErr w:type="spellStart"/>
            <w:r w:rsidRPr="004E5509">
              <w:rPr>
                <w:rFonts w:ascii="Times New Roman" w:eastAsia="Times New Roman" w:hAnsi="Times New Roman" w:cs="Times New Roman"/>
                <w:lang w:eastAsia="ru-RU"/>
              </w:rPr>
              <w:t>Амбу</w:t>
            </w:r>
            <w:proofErr w:type="spellEnd"/>
            <w:r w:rsidRPr="004E5509">
              <w:rPr>
                <w:rFonts w:ascii="Times New Roman" w:eastAsia="Times New Roman" w:hAnsi="Times New Roman" w:cs="Times New Roman"/>
                <w:lang w:eastAsia="ru-RU"/>
              </w:rPr>
              <w:t>» (№ 4 ;5- 22F).</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мягкой манжетой, которая обеспечивает герметичное прилегание маски к лицу пациента;</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клапаном для раздувания манжеты с коннектором «</w:t>
            </w:r>
            <w:proofErr w:type="spellStart"/>
            <w:r w:rsidRPr="004E5509">
              <w:rPr>
                <w:rFonts w:ascii="Times New Roman" w:eastAsia="Times New Roman" w:hAnsi="Times New Roman" w:cs="Times New Roman"/>
                <w:lang w:eastAsia="ru-RU"/>
              </w:rPr>
              <w:t>Луер</w:t>
            </w:r>
            <w:proofErr w:type="spellEnd"/>
            <w:r w:rsidRPr="004E5509">
              <w:rPr>
                <w:rFonts w:ascii="Times New Roman" w:eastAsia="Times New Roman" w:hAnsi="Times New Roman" w:cs="Times New Roman"/>
                <w:lang w:eastAsia="ru-RU"/>
              </w:rPr>
              <w:t>»;</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 съемным кольцом с цветовой </w:t>
            </w:r>
            <w:proofErr w:type="gramStart"/>
            <w:r w:rsidRPr="004E5509">
              <w:rPr>
                <w:rFonts w:ascii="Times New Roman" w:eastAsia="Times New Roman" w:hAnsi="Times New Roman" w:cs="Times New Roman"/>
                <w:lang w:eastAsia="ru-RU"/>
              </w:rPr>
              <w:t>кодировкой( красный</w:t>
            </w:r>
            <w:proofErr w:type="gramEnd"/>
            <w:r w:rsidRPr="004E5509">
              <w:rPr>
                <w:rFonts w:ascii="Times New Roman" w:eastAsia="Times New Roman" w:hAnsi="Times New Roman" w:cs="Times New Roman"/>
                <w:lang w:eastAsia="ru-RU"/>
              </w:rPr>
              <w:t>, синий цвета соответственно) для закрепления фиксирующего устройства.</w:t>
            </w:r>
          </w:p>
          <w:p w:rsidR="00D004D6"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Индивидуальная стерильная упаковка. Стерилизация: оксид этилена.                                                                       Срок годности (стерильности) от даты производства: 5 лет."</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4113E1" w:rsidP="00D004D6">
            <w:pPr>
              <w:spacing w:after="0" w:line="240" w:lineRule="auto"/>
              <w:jc w:val="right"/>
              <w:rPr>
                <w:rFonts w:ascii="Times New Roman" w:eastAsia="Times New Roman" w:hAnsi="Times New Roman" w:cs="Times New Roman"/>
                <w:color w:val="000000"/>
                <w:lang w:val="en-US" w:eastAsia="ru-RU"/>
              </w:rPr>
            </w:pPr>
            <w:r w:rsidRPr="004E5509">
              <w:rPr>
                <w:rFonts w:ascii="Times New Roman" w:eastAsia="Times New Roman" w:hAnsi="Times New Roman" w:cs="Times New Roman"/>
                <w:color w:val="000000"/>
                <w:lang w:val="en-US" w:eastAsia="ru-RU"/>
              </w:rPr>
              <w:t>22</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4113E1" w:rsidRPr="004E5509" w:rsidRDefault="004113E1" w:rsidP="004113E1">
            <w:pPr>
              <w:rPr>
                <w:rFonts w:ascii="Times New Roman" w:hAnsi="Times New Roman" w:cs="Times New Roman"/>
              </w:rPr>
            </w:pPr>
            <w:r w:rsidRPr="004E5509">
              <w:rPr>
                <w:rFonts w:ascii="Times New Roman" w:hAnsi="Times New Roman" w:cs="Times New Roman"/>
              </w:rPr>
              <w:t xml:space="preserve">Фильтр дыхательный д/взрослых </w:t>
            </w:r>
            <w:proofErr w:type="spellStart"/>
            <w:r w:rsidRPr="004E5509">
              <w:rPr>
                <w:rFonts w:ascii="Times New Roman" w:hAnsi="Times New Roman" w:cs="Times New Roman"/>
              </w:rPr>
              <w:t>дых.контуров</w:t>
            </w:r>
            <w:proofErr w:type="spellEnd"/>
            <w:r w:rsidRPr="004E5509">
              <w:rPr>
                <w:rFonts w:ascii="Times New Roman" w:hAnsi="Times New Roman" w:cs="Times New Roman"/>
              </w:rPr>
              <w:t xml:space="preserve">  </w:t>
            </w:r>
          </w:p>
          <w:p w:rsidR="00D004D6" w:rsidRPr="004E5509" w:rsidRDefault="00D004D6" w:rsidP="00D004D6">
            <w:pPr>
              <w:spacing w:after="0" w:line="240" w:lineRule="auto"/>
              <w:rPr>
                <w:rFonts w:ascii="Times New Roman" w:eastAsia="Times New Roman" w:hAnsi="Times New Roman" w:cs="Times New Roman"/>
                <w:lang w:eastAsia="ru-RU"/>
              </w:rPr>
            </w:pPr>
          </w:p>
        </w:tc>
        <w:tc>
          <w:tcPr>
            <w:tcW w:w="6662" w:type="dxa"/>
            <w:tcBorders>
              <w:top w:val="single" w:sz="4" w:space="0" w:color="auto"/>
              <w:left w:val="nil"/>
              <w:bottom w:val="single" w:sz="4" w:space="0" w:color="auto"/>
              <w:right w:val="single" w:sz="4" w:space="0" w:color="auto"/>
            </w:tcBorders>
            <w:shd w:val="clear" w:color="000000" w:fill="FFFFFF"/>
          </w:tcPr>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"Фильтр дыхательный контура дыхательного </w:t>
            </w:r>
            <w:proofErr w:type="spellStart"/>
            <w:r w:rsidRPr="004E5509">
              <w:rPr>
                <w:rFonts w:ascii="Times New Roman" w:eastAsia="Times New Roman" w:hAnsi="Times New Roman" w:cs="Times New Roman"/>
                <w:lang w:eastAsia="ru-RU"/>
              </w:rPr>
              <w:t>вирусобактериальный</w:t>
            </w:r>
            <w:proofErr w:type="spellEnd"/>
            <w:r w:rsidRPr="004E5509">
              <w:rPr>
                <w:rFonts w:ascii="Times New Roman" w:eastAsia="Times New Roman" w:hAnsi="Times New Roman" w:cs="Times New Roman"/>
                <w:lang w:eastAsia="ru-RU"/>
              </w:rPr>
              <w:t xml:space="preserve"> электростатический для защиты пациента, персонала, аппаратуры в дыхательных и анестезиологических контурах, для взрослых.</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Отличается наиболее хорошим уровнем фильтрации и наименее низким сопротивлением потоку. </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Эффективность бактериальной фильтрации 99,9999%, эффективность вирусной фильтрации 99,999%. </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Сопротивление потоку при вентиляции </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(30 л/мин) 0,4 см H2O, </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(60 л/мин) 1,2 см H2O, </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(90 л/мин) 2,5 см H2O. </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Компрессионный объем 33 </w:t>
            </w:r>
            <w:proofErr w:type="gramStart"/>
            <w:r w:rsidRPr="004E5509">
              <w:rPr>
                <w:rFonts w:ascii="Times New Roman" w:eastAsia="Times New Roman" w:hAnsi="Times New Roman" w:cs="Times New Roman"/>
                <w:lang w:eastAsia="ru-RU"/>
              </w:rPr>
              <w:t>мл,  вес</w:t>
            </w:r>
            <w:proofErr w:type="gramEnd"/>
            <w:r w:rsidRPr="004E5509">
              <w:rPr>
                <w:rFonts w:ascii="Times New Roman" w:eastAsia="Times New Roman" w:hAnsi="Times New Roman" w:cs="Times New Roman"/>
                <w:lang w:eastAsia="ru-RU"/>
              </w:rPr>
              <w:t xml:space="preserve"> 19 гр. Фильтрующая поверхность 23 </w:t>
            </w:r>
            <w:proofErr w:type="spellStart"/>
            <w:r w:rsidRPr="004E5509">
              <w:rPr>
                <w:rFonts w:ascii="Times New Roman" w:eastAsia="Times New Roman" w:hAnsi="Times New Roman" w:cs="Times New Roman"/>
                <w:lang w:eastAsia="ru-RU"/>
              </w:rPr>
              <w:t>кв.см</w:t>
            </w:r>
            <w:proofErr w:type="spellEnd"/>
            <w:r w:rsidRPr="004E5509">
              <w:rPr>
                <w:rFonts w:ascii="Times New Roman" w:eastAsia="Times New Roman" w:hAnsi="Times New Roman" w:cs="Times New Roman"/>
                <w:lang w:eastAsia="ru-RU"/>
              </w:rPr>
              <w:t xml:space="preserve">. </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Коннекторы 22M/15F – 22F/15M. СО2-порт с разъемом </w:t>
            </w:r>
            <w:proofErr w:type="spellStart"/>
            <w:r w:rsidRPr="004E5509">
              <w:rPr>
                <w:rFonts w:ascii="Times New Roman" w:eastAsia="Times New Roman" w:hAnsi="Times New Roman" w:cs="Times New Roman"/>
                <w:lang w:eastAsia="ru-RU"/>
              </w:rPr>
              <w:t>Luer-Lock</w:t>
            </w:r>
            <w:proofErr w:type="spellEnd"/>
            <w:r w:rsidRPr="004E5509">
              <w:rPr>
                <w:rFonts w:ascii="Times New Roman" w:eastAsia="Times New Roman" w:hAnsi="Times New Roman" w:cs="Times New Roman"/>
                <w:lang w:eastAsia="ru-RU"/>
              </w:rPr>
              <w:t xml:space="preserve"> с эластичной заглушкой.</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Минимальный дыхательный объем 150мл.</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Время использования 24 часа.</w:t>
            </w:r>
          </w:p>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Индивидуальная стерильная упаковка.</w:t>
            </w:r>
          </w:p>
          <w:p w:rsidR="00D004D6"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Срок годности (стерильности) от даты производства: 5 лет."</w:t>
            </w:r>
          </w:p>
        </w:tc>
      </w:tr>
      <w:tr w:rsidR="00D004D6" w:rsidRPr="004E5509" w:rsidTr="004E5509">
        <w:trPr>
          <w:trHeight w:val="870"/>
        </w:trPr>
        <w:tc>
          <w:tcPr>
            <w:tcW w:w="567" w:type="dxa"/>
            <w:tcBorders>
              <w:top w:val="nil"/>
              <w:left w:val="single" w:sz="4" w:space="0" w:color="auto"/>
              <w:bottom w:val="single" w:sz="4" w:space="0" w:color="auto"/>
              <w:right w:val="single" w:sz="4" w:space="0" w:color="auto"/>
            </w:tcBorders>
            <w:shd w:val="clear" w:color="auto" w:fill="auto"/>
            <w:noWrap/>
            <w:vAlign w:val="bottom"/>
          </w:tcPr>
          <w:p w:rsidR="00D004D6" w:rsidRPr="004E5509" w:rsidRDefault="004113E1" w:rsidP="00D004D6">
            <w:pPr>
              <w:spacing w:after="0" w:line="240" w:lineRule="auto"/>
              <w:jc w:val="right"/>
              <w:rPr>
                <w:rFonts w:ascii="Times New Roman" w:eastAsia="Times New Roman" w:hAnsi="Times New Roman" w:cs="Times New Roman"/>
                <w:color w:val="000000"/>
                <w:lang w:val="en-US" w:eastAsia="ru-RU"/>
              </w:rPr>
            </w:pPr>
            <w:r w:rsidRPr="004E5509">
              <w:rPr>
                <w:rFonts w:ascii="Times New Roman" w:eastAsia="Times New Roman" w:hAnsi="Times New Roman" w:cs="Times New Roman"/>
                <w:color w:val="000000"/>
                <w:lang w:val="en-US" w:eastAsia="ru-RU"/>
              </w:rPr>
              <w:t>23</w:t>
            </w:r>
          </w:p>
        </w:tc>
        <w:tc>
          <w:tcPr>
            <w:tcW w:w="2552" w:type="dxa"/>
            <w:tcBorders>
              <w:top w:val="nil"/>
              <w:left w:val="nil"/>
              <w:bottom w:val="single" w:sz="4" w:space="0" w:color="auto"/>
              <w:right w:val="single" w:sz="4" w:space="0" w:color="auto"/>
            </w:tcBorders>
            <w:shd w:val="clear" w:color="000000" w:fill="FFFFFF"/>
            <w:vAlign w:val="center"/>
          </w:tcPr>
          <w:p w:rsidR="00D004D6" w:rsidRPr="004E5509" w:rsidRDefault="004113E1"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Дренажная емкость-</w:t>
            </w:r>
            <w:proofErr w:type="gramStart"/>
            <w:r w:rsidRPr="004E5509">
              <w:rPr>
                <w:rFonts w:ascii="Times New Roman" w:eastAsia="Times New Roman" w:hAnsi="Times New Roman" w:cs="Times New Roman"/>
                <w:lang w:eastAsia="ru-RU"/>
              </w:rPr>
              <w:t>контейнер  200</w:t>
            </w:r>
            <w:proofErr w:type="gramEnd"/>
            <w:r w:rsidRPr="004E5509">
              <w:rPr>
                <w:rFonts w:ascii="Times New Roman" w:eastAsia="Times New Roman" w:hAnsi="Times New Roman" w:cs="Times New Roman"/>
                <w:lang w:eastAsia="ru-RU"/>
              </w:rPr>
              <w:t xml:space="preserve">,0  </w:t>
            </w:r>
          </w:p>
        </w:tc>
        <w:tc>
          <w:tcPr>
            <w:tcW w:w="6662" w:type="dxa"/>
            <w:tcBorders>
              <w:top w:val="nil"/>
              <w:left w:val="nil"/>
              <w:bottom w:val="single" w:sz="4" w:space="0" w:color="auto"/>
              <w:right w:val="single" w:sz="4" w:space="0" w:color="auto"/>
            </w:tcBorders>
            <w:shd w:val="clear" w:color="000000" w:fill="FFFFFF"/>
          </w:tcPr>
          <w:p w:rsidR="004113E1"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Высокопроизводительные дренажные системы аспирации </w:t>
            </w:r>
            <w:proofErr w:type="gramStart"/>
            <w:r w:rsidRPr="004E5509">
              <w:rPr>
                <w:rFonts w:ascii="Times New Roman" w:eastAsia="Times New Roman" w:hAnsi="Times New Roman" w:cs="Times New Roman"/>
                <w:lang w:eastAsia="ru-RU"/>
              </w:rPr>
              <w:t>BELLOWS  в</w:t>
            </w:r>
            <w:proofErr w:type="gramEnd"/>
            <w:r w:rsidRPr="004E5509">
              <w:rPr>
                <w:rFonts w:ascii="Times New Roman" w:eastAsia="Times New Roman" w:hAnsi="Times New Roman" w:cs="Times New Roman"/>
                <w:lang w:eastAsia="ru-RU"/>
              </w:rPr>
              <w:t xml:space="preserve"> комплектации ( 1.Дренажная емкость контейнер “Гармошка» с объемом 200мл.</w:t>
            </w:r>
          </w:p>
          <w:p w:rsidR="00D004D6" w:rsidRPr="004E5509" w:rsidRDefault="004113E1" w:rsidP="004113E1">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 Разрежение создается за счет расправления эластичных стенок контейнера. Средний уровень вакуума около 100 мм </w:t>
            </w:r>
            <w:proofErr w:type="spellStart"/>
            <w:r w:rsidRPr="004E5509">
              <w:rPr>
                <w:rFonts w:ascii="Times New Roman" w:eastAsia="Times New Roman" w:hAnsi="Times New Roman" w:cs="Times New Roman"/>
                <w:lang w:eastAsia="ru-RU"/>
              </w:rPr>
              <w:t>рт.ст</w:t>
            </w:r>
            <w:proofErr w:type="spellEnd"/>
            <w:r w:rsidRPr="004E5509">
              <w:rPr>
                <w:rFonts w:ascii="Times New Roman" w:eastAsia="Times New Roman" w:hAnsi="Times New Roman" w:cs="Times New Roman"/>
                <w:lang w:eastAsia="ru-RU"/>
              </w:rPr>
              <w:t xml:space="preserve">. (-136 см </w:t>
            </w:r>
            <w:proofErr w:type="spellStart"/>
            <w:r w:rsidRPr="004E5509">
              <w:rPr>
                <w:rFonts w:ascii="Times New Roman" w:eastAsia="Times New Roman" w:hAnsi="Times New Roman" w:cs="Times New Roman"/>
                <w:lang w:eastAsia="ru-RU"/>
              </w:rPr>
              <w:t>вод.ст</w:t>
            </w:r>
            <w:proofErr w:type="spellEnd"/>
            <w:r w:rsidRPr="004E5509">
              <w:rPr>
                <w:rFonts w:ascii="Times New Roman" w:eastAsia="Times New Roman" w:hAnsi="Times New Roman" w:cs="Times New Roman"/>
                <w:lang w:eastAsia="ru-RU"/>
              </w:rPr>
              <w:t xml:space="preserve">.). Обязательно наличие внутренней металлической спирали. После заполнения дренажной емкости раневым отделяемым, последнее может быть удалено в мешок для сбора. </w:t>
            </w:r>
            <w:proofErr w:type="gramStart"/>
            <w:r w:rsidRPr="004E5509">
              <w:rPr>
                <w:rFonts w:ascii="Times New Roman" w:eastAsia="Times New Roman" w:hAnsi="Times New Roman" w:cs="Times New Roman"/>
                <w:lang w:eastAsia="ru-RU"/>
              </w:rPr>
              <w:t xml:space="preserve">Наличие  </w:t>
            </w:r>
            <w:proofErr w:type="spellStart"/>
            <w:r w:rsidRPr="004E5509">
              <w:rPr>
                <w:rFonts w:ascii="Times New Roman" w:eastAsia="Times New Roman" w:hAnsi="Times New Roman" w:cs="Times New Roman"/>
                <w:lang w:eastAsia="ru-RU"/>
              </w:rPr>
              <w:t>антирефлюксного</w:t>
            </w:r>
            <w:proofErr w:type="spellEnd"/>
            <w:proofErr w:type="gramEnd"/>
            <w:r w:rsidRPr="004E5509">
              <w:rPr>
                <w:rFonts w:ascii="Times New Roman" w:eastAsia="Times New Roman" w:hAnsi="Times New Roman" w:cs="Times New Roman"/>
                <w:lang w:eastAsia="ru-RU"/>
              </w:rPr>
              <w:t xml:space="preserve"> клапана. Стерилизовано </w:t>
            </w:r>
            <w:proofErr w:type="spellStart"/>
            <w:r w:rsidRPr="004E5509">
              <w:rPr>
                <w:rFonts w:ascii="Times New Roman" w:eastAsia="Times New Roman" w:hAnsi="Times New Roman" w:cs="Times New Roman"/>
                <w:lang w:eastAsia="ru-RU"/>
              </w:rPr>
              <w:t>этиленоксидом</w:t>
            </w:r>
            <w:proofErr w:type="spellEnd"/>
            <w:r w:rsidRPr="004E5509">
              <w:rPr>
                <w:rFonts w:ascii="Times New Roman" w:eastAsia="Times New Roman" w:hAnsi="Times New Roman" w:cs="Times New Roman"/>
                <w:lang w:eastAsia="ru-RU"/>
              </w:rPr>
              <w:t>.</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4113E1" w:rsidP="00D004D6">
            <w:pPr>
              <w:spacing w:after="0" w:line="240" w:lineRule="auto"/>
              <w:jc w:val="right"/>
              <w:rPr>
                <w:rFonts w:ascii="Times New Roman" w:eastAsia="Times New Roman" w:hAnsi="Times New Roman" w:cs="Times New Roman"/>
                <w:color w:val="000000"/>
                <w:lang w:val="en-US" w:eastAsia="ru-RU"/>
              </w:rPr>
            </w:pPr>
            <w:r w:rsidRPr="004E5509">
              <w:rPr>
                <w:rFonts w:ascii="Times New Roman" w:eastAsia="Times New Roman" w:hAnsi="Times New Roman" w:cs="Times New Roman"/>
                <w:color w:val="000000"/>
                <w:lang w:val="en-US" w:eastAsia="ru-RU"/>
              </w:rPr>
              <w:lastRenderedPageBreak/>
              <w:t>24</w:t>
            </w:r>
          </w:p>
        </w:tc>
        <w:tc>
          <w:tcPr>
            <w:tcW w:w="2552" w:type="dxa"/>
            <w:tcBorders>
              <w:top w:val="single" w:sz="4" w:space="0" w:color="auto"/>
              <w:left w:val="single" w:sz="4" w:space="0" w:color="auto"/>
              <w:bottom w:val="single" w:sz="4" w:space="0" w:color="auto"/>
              <w:right w:val="single" w:sz="4" w:space="0" w:color="auto"/>
            </w:tcBorders>
            <w:shd w:val="clear" w:color="000000" w:fill="FFFFFF"/>
            <w:vAlign w:val="center"/>
          </w:tcPr>
          <w:p w:rsidR="00D004D6" w:rsidRPr="004E5509" w:rsidRDefault="004113E1"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Комплект набор для оральной санации из ротовой полости пациента Стандартные</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D004D6" w:rsidRPr="004E5509" w:rsidRDefault="004113E1" w:rsidP="00D004D6">
            <w:pPr>
              <w:spacing w:after="0" w:line="240" w:lineRule="auto"/>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 xml:space="preserve">Набор для оральной санации предназначен для ухода за ротовой полостью пациента. В комплект входят </w:t>
            </w:r>
            <w:proofErr w:type="gramStart"/>
            <w:r w:rsidRPr="004E5509">
              <w:rPr>
                <w:rFonts w:ascii="Times New Roman" w:eastAsia="Times New Roman" w:hAnsi="Times New Roman" w:cs="Times New Roman"/>
                <w:lang w:eastAsia="ru-RU"/>
              </w:rPr>
              <w:t>наборы  инструментов</w:t>
            </w:r>
            <w:proofErr w:type="gramEnd"/>
            <w:r w:rsidRPr="004E5509">
              <w:rPr>
                <w:rFonts w:ascii="Times New Roman" w:eastAsia="Times New Roman" w:hAnsi="Times New Roman" w:cs="Times New Roman"/>
                <w:lang w:eastAsia="ru-RU"/>
              </w:rPr>
              <w:t xml:space="preserve"> для обработки оральной полости  в отдельных упаковках. Наборы </w:t>
            </w:r>
            <w:proofErr w:type="gramStart"/>
            <w:r w:rsidRPr="004E5509">
              <w:rPr>
                <w:rFonts w:ascii="Times New Roman" w:eastAsia="Times New Roman" w:hAnsi="Times New Roman" w:cs="Times New Roman"/>
                <w:lang w:eastAsia="ru-RU"/>
              </w:rPr>
              <w:t>используются  последовательно</w:t>
            </w:r>
            <w:proofErr w:type="gramEnd"/>
            <w:r w:rsidRPr="004E5509">
              <w:rPr>
                <w:rFonts w:ascii="Times New Roman" w:eastAsia="Times New Roman" w:hAnsi="Times New Roman" w:cs="Times New Roman"/>
                <w:lang w:eastAsia="ru-RU"/>
              </w:rPr>
              <w:t xml:space="preserve"> в соответствии с принятым протоколом. Основной набор - набор для предварительной обработки полости рта. В него входят: ручка с переключателем для отсасывающего устройства, самоочищающийся </w:t>
            </w:r>
            <w:proofErr w:type="spellStart"/>
            <w:r w:rsidRPr="004E5509">
              <w:rPr>
                <w:rFonts w:ascii="Times New Roman" w:eastAsia="Times New Roman" w:hAnsi="Times New Roman" w:cs="Times New Roman"/>
                <w:lang w:eastAsia="ru-RU"/>
              </w:rPr>
              <w:t>Янкауэр</w:t>
            </w:r>
            <w:proofErr w:type="spellEnd"/>
            <w:r w:rsidRPr="004E5509">
              <w:rPr>
                <w:rFonts w:ascii="Times New Roman" w:eastAsia="Times New Roman" w:hAnsi="Times New Roman" w:cs="Times New Roman"/>
                <w:lang w:eastAsia="ru-RU"/>
              </w:rPr>
              <w:t xml:space="preserve"> в оболочке и Y-образный адаптер для комбинирования схем оральной санации и закрытой </w:t>
            </w:r>
            <w:proofErr w:type="spellStart"/>
            <w:r w:rsidRPr="004E5509">
              <w:rPr>
                <w:rFonts w:ascii="Times New Roman" w:eastAsia="Times New Roman" w:hAnsi="Times New Roman" w:cs="Times New Roman"/>
                <w:lang w:eastAsia="ru-RU"/>
              </w:rPr>
              <w:t>санационной</w:t>
            </w:r>
            <w:proofErr w:type="spellEnd"/>
            <w:r w:rsidRPr="004E5509">
              <w:rPr>
                <w:rFonts w:ascii="Times New Roman" w:eastAsia="Times New Roman" w:hAnsi="Times New Roman" w:cs="Times New Roman"/>
                <w:lang w:eastAsia="ru-RU"/>
              </w:rPr>
              <w:t xml:space="preserve"> системы. Набор для предварительной обработки полости рта используется в течение 24 часов. В состав наборов однократной санации входят: 1 набор с отсасывающей зубной щёткой, тампоном (аппликатором) для увлажнения губ и чашей для раствора; 2 набора с отсасывающим тампоном, тампоном (аппликатором) для увлажнения губ и чашей для раствора. Упаковка: индивидуальная, клинически чистая. Срок годности (срок гарантии): 2 года от даты изготовления.</w:t>
            </w:r>
          </w:p>
        </w:tc>
      </w:tr>
      <w:tr w:rsidR="00D004D6" w:rsidRPr="004E5509" w:rsidTr="004E5509">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04D6" w:rsidRPr="004E5509" w:rsidRDefault="004113E1" w:rsidP="00D004D6">
            <w:pPr>
              <w:spacing w:after="0" w:line="240" w:lineRule="auto"/>
              <w:jc w:val="right"/>
              <w:rPr>
                <w:rFonts w:ascii="Times New Roman" w:eastAsia="Times New Roman" w:hAnsi="Times New Roman" w:cs="Times New Roman"/>
                <w:color w:val="000000"/>
                <w:lang w:val="en-US" w:eastAsia="ru-RU"/>
              </w:rPr>
            </w:pPr>
            <w:r w:rsidRPr="004E5509">
              <w:rPr>
                <w:rFonts w:ascii="Times New Roman" w:eastAsia="Times New Roman" w:hAnsi="Times New Roman" w:cs="Times New Roman"/>
                <w:color w:val="000000"/>
                <w:lang w:val="en-US" w:eastAsia="ru-RU"/>
              </w:rPr>
              <w:t>25</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D004D6" w:rsidRPr="004E5509" w:rsidRDefault="004113E1" w:rsidP="00D004D6">
            <w:pPr>
              <w:spacing w:after="0" w:line="240" w:lineRule="auto"/>
              <w:rPr>
                <w:rFonts w:ascii="Times New Roman" w:eastAsia="Times New Roman" w:hAnsi="Times New Roman" w:cs="Times New Roman"/>
                <w:lang w:eastAsia="ru-RU"/>
              </w:rPr>
            </w:pPr>
            <w:proofErr w:type="spellStart"/>
            <w:r w:rsidRPr="004E5509">
              <w:rPr>
                <w:rFonts w:ascii="Times New Roman" w:eastAsia="Times New Roman" w:hAnsi="Times New Roman" w:cs="Times New Roman"/>
                <w:lang w:eastAsia="ru-RU"/>
              </w:rPr>
              <w:t>Интродьюсер</w:t>
            </w:r>
            <w:proofErr w:type="spellEnd"/>
            <w:r w:rsidRPr="004E5509">
              <w:rPr>
                <w:rFonts w:ascii="Times New Roman" w:eastAsia="Times New Roman" w:hAnsi="Times New Roman" w:cs="Times New Roman"/>
                <w:lang w:eastAsia="ru-RU"/>
              </w:rPr>
              <w:t xml:space="preserve"> 6</w:t>
            </w:r>
            <w:proofErr w:type="gramStart"/>
            <w:r w:rsidRPr="004E5509">
              <w:rPr>
                <w:rFonts w:ascii="Times New Roman" w:eastAsia="Times New Roman" w:hAnsi="Times New Roman" w:cs="Times New Roman"/>
                <w:lang w:eastAsia="ru-RU"/>
              </w:rPr>
              <w:t>F  11</w:t>
            </w:r>
            <w:proofErr w:type="gramEnd"/>
            <w:r w:rsidRPr="004E5509">
              <w:rPr>
                <w:rFonts w:ascii="Times New Roman" w:eastAsia="Times New Roman" w:hAnsi="Times New Roman" w:cs="Times New Roman"/>
                <w:lang w:eastAsia="ru-RU"/>
              </w:rPr>
              <w:t xml:space="preserve"> см</w:t>
            </w:r>
          </w:p>
        </w:tc>
        <w:tc>
          <w:tcPr>
            <w:tcW w:w="6662" w:type="dxa"/>
            <w:tcBorders>
              <w:top w:val="single" w:sz="4" w:space="0" w:color="auto"/>
              <w:left w:val="nil"/>
              <w:bottom w:val="single" w:sz="4" w:space="0" w:color="auto"/>
              <w:right w:val="single" w:sz="4" w:space="0" w:color="auto"/>
            </w:tcBorders>
            <w:shd w:val="clear" w:color="000000" w:fill="FFFFFF"/>
          </w:tcPr>
          <w:p w:rsidR="00D004D6" w:rsidRPr="004E5509" w:rsidRDefault="005879B6" w:rsidP="004113E1">
            <w:pPr>
              <w:spacing w:after="0" w:line="240" w:lineRule="auto"/>
              <w:rPr>
                <w:rFonts w:ascii="Times New Roman" w:eastAsia="Times New Roman" w:hAnsi="Times New Roman" w:cs="Times New Roman"/>
                <w:lang w:eastAsia="ru-RU"/>
              </w:rPr>
            </w:pPr>
            <w:proofErr w:type="spellStart"/>
            <w:r w:rsidRPr="005879B6">
              <w:rPr>
                <w:rFonts w:ascii="Times New Roman" w:eastAsia="Times New Roman" w:hAnsi="Times New Roman" w:cs="Times New Roman"/>
                <w:lang w:eastAsia="ru-RU"/>
              </w:rPr>
              <w:t>Интродьюсеры</w:t>
            </w:r>
            <w:proofErr w:type="spellEnd"/>
            <w:r w:rsidRPr="005879B6">
              <w:rPr>
                <w:rFonts w:ascii="Times New Roman" w:eastAsia="Times New Roman" w:hAnsi="Times New Roman" w:cs="Times New Roman"/>
                <w:lang w:eastAsia="ru-RU"/>
              </w:rPr>
              <w:t xml:space="preserve"> длиной 11 или 23 см, с боковым полиуретановым портом для промывания, </w:t>
            </w:r>
            <w:proofErr w:type="spellStart"/>
            <w:r w:rsidRPr="005879B6">
              <w:rPr>
                <w:rFonts w:ascii="Times New Roman" w:eastAsia="Times New Roman" w:hAnsi="Times New Roman" w:cs="Times New Roman"/>
                <w:lang w:eastAsia="ru-RU"/>
              </w:rPr>
              <w:t>гемостатическим</w:t>
            </w:r>
            <w:proofErr w:type="spellEnd"/>
            <w:r w:rsidRPr="005879B6">
              <w:rPr>
                <w:rFonts w:ascii="Times New Roman" w:eastAsia="Times New Roman" w:hAnsi="Times New Roman" w:cs="Times New Roman"/>
                <w:lang w:eastAsia="ru-RU"/>
              </w:rPr>
              <w:t xml:space="preserve"> клапаном, 3-х ходовым краником. Стержень </w:t>
            </w:r>
            <w:proofErr w:type="spellStart"/>
            <w:r w:rsidRPr="005879B6">
              <w:rPr>
                <w:rFonts w:ascii="Times New Roman" w:eastAsia="Times New Roman" w:hAnsi="Times New Roman" w:cs="Times New Roman"/>
                <w:lang w:eastAsia="ru-RU"/>
              </w:rPr>
              <w:t>интродьюсера</w:t>
            </w:r>
            <w:proofErr w:type="spellEnd"/>
            <w:r w:rsidRPr="005879B6">
              <w:rPr>
                <w:rFonts w:ascii="Times New Roman" w:eastAsia="Times New Roman" w:hAnsi="Times New Roman" w:cs="Times New Roman"/>
                <w:lang w:eastAsia="ru-RU"/>
              </w:rPr>
              <w:t xml:space="preserve"> и дилататора </w:t>
            </w:r>
            <w:proofErr w:type="spellStart"/>
            <w:r w:rsidRPr="005879B6">
              <w:rPr>
                <w:rFonts w:ascii="Times New Roman" w:eastAsia="Times New Roman" w:hAnsi="Times New Roman" w:cs="Times New Roman"/>
                <w:lang w:eastAsia="ru-RU"/>
              </w:rPr>
              <w:t>рентгеноконтрастный</w:t>
            </w:r>
            <w:proofErr w:type="spellEnd"/>
            <w:r w:rsidRPr="005879B6">
              <w:rPr>
                <w:rFonts w:ascii="Times New Roman" w:eastAsia="Times New Roman" w:hAnsi="Times New Roman" w:cs="Times New Roman"/>
                <w:lang w:eastAsia="ru-RU"/>
              </w:rPr>
              <w:t xml:space="preserve">, </w:t>
            </w:r>
            <w:proofErr w:type="gramStart"/>
            <w:r w:rsidRPr="005879B6">
              <w:rPr>
                <w:rFonts w:ascii="Times New Roman" w:eastAsia="Times New Roman" w:hAnsi="Times New Roman" w:cs="Times New Roman"/>
                <w:lang w:eastAsia="ru-RU"/>
              </w:rPr>
              <w:t>материал  полиэтилен</w:t>
            </w:r>
            <w:proofErr w:type="gramEnd"/>
            <w:r w:rsidRPr="005879B6">
              <w:rPr>
                <w:rFonts w:ascii="Times New Roman" w:eastAsia="Times New Roman" w:hAnsi="Times New Roman" w:cs="Times New Roman"/>
                <w:lang w:eastAsia="ru-RU"/>
              </w:rPr>
              <w:t xml:space="preserve"> или полипропилен, снабжен вращающимся кольцом для крепления с помощью нитей. Все детали упакованы в пластиковое кольцо, которое позволяет промывать компоненты и обеспечивает сохранность деталей. Дилататор снабжен механизмом защелкивания </w:t>
            </w:r>
            <w:proofErr w:type="gramStart"/>
            <w:r w:rsidRPr="005879B6">
              <w:rPr>
                <w:rFonts w:ascii="Times New Roman" w:eastAsia="Times New Roman" w:hAnsi="Times New Roman" w:cs="Times New Roman"/>
                <w:lang w:eastAsia="ru-RU"/>
              </w:rPr>
              <w:t>для минимизация</w:t>
            </w:r>
            <w:proofErr w:type="gramEnd"/>
            <w:r w:rsidRPr="005879B6">
              <w:rPr>
                <w:rFonts w:ascii="Times New Roman" w:eastAsia="Times New Roman" w:hAnsi="Times New Roman" w:cs="Times New Roman"/>
                <w:lang w:eastAsia="ru-RU"/>
              </w:rPr>
              <w:t xml:space="preserve"> протекания крови и соскальзывания дилататора. Линия для промывания большого просвета наружного крепления. Наличие цветовой кодировки </w:t>
            </w:r>
            <w:proofErr w:type="spellStart"/>
            <w:r w:rsidRPr="005879B6">
              <w:rPr>
                <w:rFonts w:ascii="Times New Roman" w:eastAsia="Times New Roman" w:hAnsi="Times New Roman" w:cs="Times New Roman"/>
                <w:lang w:eastAsia="ru-RU"/>
              </w:rPr>
              <w:t>интродьюсера</w:t>
            </w:r>
            <w:proofErr w:type="spellEnd"/>
            <w:r w:rsidRPr="005879B6">
              <w:rPr>
                <w:rFonts w:ascii="Times New Roman" w:eastAsia="Times New Roman" w:hAnsi="Times New Roman" w:cs="Times New Roman"/>
                <w:lang w:eastAsia="ru-RU"/>
              </w:rPr>
              <w:t xml:space="preserve">, дилататора и краника по внутреннему диаметру 4 (красный), 5 (серый), 6 (зеленый),7 (оранжевый) и 8 (синий) </w:t>
            </w:r>
            <w:proofErr w:type="spellStart"/>
            <w:r w:rsidRPr="005879B6">
              <w:rPr>
                <w:rFonts w:ascii="Times New Roman" w:eastAsia="Times New Roman" w:hAnsi="Times New Roman" w:cs="Times New Roman"/>
                <w:lang w:eastAsia="ru-RU"/>
              </w:rPr>
              <w:t>Fr</w:t>
            </w:r>
            <w:proofErr w:type="spellEnd"/>
            <w:r w:rsidRPr="005879B6">
              <w:rPr>
                <w:rFonts w:ascii="Times New Roman" w:eastAsia="Times New Roman" w:hAnsi="Times New Roman" w:cs="Times New Roman"/>
                <w:lang w:eastAsia="ru-RU"/>
              </w:rPr>
              <w:t xml:space="preserve">.  Возможно наличие иглы в </w:t>
            </w:r>
            <w:proofErr w:type="gramStart"/>
            <w:r w:rsidRPr="005879B6">
              <w:rPr>
                <w:rFonts w:ascii="Times New Roman" w:eastAsia="Times New Roman" w:hAnsi="Times New Roman" w:cs="Times New Roman"/>
                <w:lang w:eastAsia="ru-RU"/>
              </w:rPr>
              <w:t>комплекте  18</w:t>
            </w:r>
            <w:proofErr w:type="gramEnd"/>
            <w:r w:rsidRPr="005879B6">
              <w:rPr>
                <w:rFonts w:ascii="Times New Roman" w:eastAsia="Times New Roman" w:hAnsi="Times New Roman" w:cs="Times New Roman"/>
                <w:lang w:eastAsia="ru-RU"/>
              </w:rPr>
              <w:t xml:space="preserve">G длиной 7см. Наличие цветовой кодировки втулки для разных размеров. Уникальный угол среза иглы. Количество частей 1.  Материал канюли нержавеющая сталь. Наличие силиконового покрытия всей поверхности иглы для облегчения проведения через ткани. Наличие дилататора в комплекте. Наличие или отсутствие проводника не менее 0.035" (0.89мм), 0.038" (0.97мм), длиной 50см (для </w:t>
            </w:r>
            <w:proofErr w:type="spellStart"/>
            <w:r w:rsidRPr="005879B6">
              <w:rPr>
                <w:rFonts w:ascii="Times New Roman" w:eastAsia="Times New Roman" w:hAnsi="Times New Roman" w:cs="Times New Roman"/>
                <w:lang w:eastAsia="ru-RU"/>
              </w:rPr>
              <w:t>интродьюсеров</w:t>
            </w:r>
            <w:proofErr w:type="spellEnd"/>
            <w:r w:rsidRPr="005879B6">
              <w:rPr>
                <w:rFonts w:ascii="Times New Roman" w:eastAsia="Times New Roman" w:hAnsi="Times New Roman" w:cs="Times New Roman"/>
                <w:lang w:eastAsia="ru-RU"/>
              </w:rPr>
              <w:t xml:space="preserve"> 11см) и 80см (для </w:t>
            </w:r>
            <w:proofErr w:type="spellStart"/>
            <w:r w:rsidRPr="005879B6">
              <w:rPr>
                <w:rFonts w:ascii="Times New Roman" w:eastAsia="Times New Roman" w:hAnsi="Times New Roman" w:cs="Times New Roman"/>
                <w:lang w:eastAsia="ru-RU"/>
              </w:rPr>
              <w:t>интродьюсеров</w:t>
            </w:r>
            <w:proofErr w:type="spellEnd"/>
            <w:r w:rsidRPr="005879B6">
              <w:rPr>
                <w:rFonts w:ascii="Times New Roman" w:eastAsia="Times New Roman" w:hAnsi="Times New Roman" w:cs="Times New Roman"/>
                <w:lang w:eastAsia="ru-RU"/>
              </w:rPr>
              <w:t xml:space="preserve"> 23см). Материал проводника нержавеющая сталь, проводник имеет два рабочих кончика: гибкий J-кончик 3мм и прямой гибкий кончик. Наличие </w:t>
            </w:r>
            <w:proofErr w:type="spellStart"/>
            <w:r w:rsidRPr="005879B6">
              <w:rPr>
                <w:rFonts w:ascii="Times New Roman" w:eastAsia="Times New Roman" w:hAnsi="Times New Roman" w:cs="Times New Roman"/>
                <w:lang w:eastAsia="ru-RU"/>
              </w:rPr>
              <w:t>интродьюсеров</w:t>
            </w:r>
            <w:proofErr w:type="spellEnd"/>
            <w:r w:rsidRPr="005879B6">
              <w:rPr>
                <w:rFonts w:ascii="Times New Roman" w:eastAsia="Times New Roman" w:hAnsi="Times New Roman" w:cs="Times New Roman"/>
                <w:lang w:eastAsia="ru-RU"/>
              </w:rPr>
              <w:t xml:space="preserve"> с маркерным </w:t>
            </w:r>
            <w:proofErr w:type="gramStart"/>
            <w:r w:rsidRPr="005879B6">
              <w:rPr>
                <w:rFonts w:ascii="Times New Roman" w:eastAsia="Times New Roman" w:hAnsi="Times New Roman" w:cs="Times New Roman"/>
                <w:lang w:eastAsia="ru-RU"/>
              </w:rPr>
              <w:t xml:space="preserve">кончиком,  </w:t>
            </w:r>
            <w:proofErr w:type="spellStart"/>
            <w:r w:rsidRPr="005879B6">
              <w:rPr>
                <w:rFonts w:ascii="Times New Roman" w:eastAsia="Times New Roman" w:hAnsi="Times New Roman" w:cs="Times New Roman"/>
                <w:lang w:eastAsia="ru-RU"/>
              </w:rPr>
              <w:t>интродьюсеров</w:t>
            </w:r>
            <w:proofErr w:type="spellEnd"/>
            <w:proofErr w:type="gramEnd"/>
            <w:r w:rsidRPr="005879B6">
              <w:rPr>
                <w:rFonts w:ascii="Times New Roman" w:eastAsia="Times New Roman" w:hAnsi="Times New Roman" w:cs="Times New Roman"/>
                <w:lang w:eastAsia="ru-RU"/>
              </w:rPr>
              <w:t xml:space="preserve"> с увеличенным просветом для забора крови по АСТ  Возможность различной комплектации наборов по желанию заказчика.</w:t>
            </w:r>
            <w:bookmarkStart w:id="0" w:name="_GoBack"/>
            <w:bookmarkEnd w:id="0"/>
          </w:p>
        </w:tc>
      </w:tr>
    </w:tbl>
    <w:p w:rsidR="00F67E6B" w:rsidRPr="004E5509" w:rsidRDefault="00F67E6B" w:rsidP="00F67E6B">
      <w:pPr>
        <w:rPr>
          <w:rFonts w:ascii="Times New Roman" w:hAnsi="Times New Roman" w:cs="Times New Roman"/>
        </w:rPr>
      </w:pPr>
    </w:p>
    <w:p w:rsidR="00F67E6B" w:rsidRPr="004E5509" w:rsidRDefault="00F67E6B" w:rsidP="00F67E6B">
      <w:pPr>
        <w:spacing w:after="0" w:line="240" w:lineRule="auto"/>
        <w:rPr>
          <w:rFonts w:ascii="Times New Roman" w:eastAsia="Times New Roman" w:hAnsi="Times New Roman" w:cs="Times New Roman"/>
          <w:b/>
          <w:bCs/>
          <w:color w:val="000000"/>
          <w:lang w:eastAsia="ru-RU"/>
        </w:rPr>
      </w:pPr>
      <w:r w:rsidRPr="004E5509">
        <w:rPr>
          <w:rFonts w:ascii="Times New Roman" w:eastAsia="Times New Roman" w:hAnsi="Times New Roman" w:cs="Times New Roman"/>
          <w:b/>
          <w:bCs/>
          <w:color w:val="000000"/>
          <w:lang w:eastAsia="ru-RU"/>
        </w:rPr>
        <w:t xml:space="preserve">Предоставить образец товара  </w:t>
      </w:r>
    </w:p>
    <w:p w:rsidR="00F67E6B" w:rsidRPr="004E5509" w:rsidRDefault="00F67E6B" w:rsidP="00F67E6B">
      <w:pPr>
        <w:rPr>
          <w:rFonts w:ascii="Times New Roman" w:hAnsi="Times New Roman" w:cs="Times New Roman"/>
        </w:rPr>
      </w:pPr>
    </w:p>
    <w:p w:rsidR="004E5509" w:rsidRPr="004E5509" w:rsidRDefault="004E5509" w:rsidP="004E5509">
      <w:pPr>
        <w:spacing w:after="0" w:line="240" w:lineRule="auto"/>
        <w:rPr>
          <w:rFonts w:ascii="Times New Roman" w:eastAsia="Times New Roman" w:hAnsi="Times New Roman" w:cs="Times New Roman"/>
          <w:b/>
          <w:lang w:eastAsia="ru-RU"/>
        </w:rPr>
      </w:pPr>
      <w:r w:rsidRPr="004E5509">
        <w:rPr>
          <w:rFonts w:ascii="Times New Roman" w:eastAsia="Times New Roman" w:hAnsi="Times New Roman" w:cs="Times New Roman"/>
          <w:b/>
          <w:lang w:eastAsia="ru-RU"/>
        </w:rPr>
        <w:t xml:space="preserve">Руководитель </w:t>
      </w:r>
      <w:proofErr w:type="spellStart"/>
      <w:r w:rsidRPr="004E5509">
        <w:rPr>
          <w:rFonts w:ascii="Times New Roman" w:eastAsia="Times New Roman" w:hAnsi="Times New Roman" w:cs="Times New Roman"/>
          <w:b/>
          <w:lang w:eastAsia="ru-RU"/>
        </w:rPr>
        <w:t>оперблока</w:t>
      </w:r>
      <w:proofErr w:type="spellEnd"/>
      <w:r w:rsidRPr="004E5509">
        <w:rPr>
          <w:rFonts w:ascii="Times New Roman" w:eastAsia="Times New Roman" w:hAnsi="Times New Roman" w:cs="Times New Roman"/>
          <w:b/>
          <w:lang w:eastAsia="ru-RU"/>
        </w:rPr>
        <w:t xml:space="preserve"> и ЦСО                                                                Б.К. </w:t>
      </w:r>
      <w:proofErr w:type="spellStart"/>
      <w:r w:rsidRPr="004E5509">
        <w:rPr>
          <w:rFonts w:ascii="Times New Roman" w:eastAsia="Times New Roman" w:hAnsi="Times New Roman" w:cs="Times New Roman"/>
          <w:b/>
          <w:lang w:eastAsia="ru-RU"/>
        </w:rPr>
        <w:t>Конакбай</w:t>
      </w:r>
      <w:proofErr w:type="spellEnd"/>
      <w:r w:rsidRPr="004E5509">
        <w:rPr>
          <w:rFonts w:ascii="Times New Roman" w:eastAsia="Times New Roman" w:hAnsi="Times New Roman" w:cs="Times New Roman"/>
          <w:b/>
          <w:lang w:eastAsia="ru-RU"/>
        </w:rPr>
        <w:t xml:space="preserve"> </w:t>
      </w:r>
    </w:p>
    <w:p w:rsidR="004E5509" w:rsidRPr="004E5509" w:rsidRDefault="004E5509" w:rsidP="004E5509">
      <w:pPr>
        <w:spacing w:after="0" w:line="240" w:lineRule="auto"/>
        <w:rPr>
          <w:rFonts w:ascii="Times New Roman" w:eastAsia="Times New Roman" w:hAnsi="Times New Roman" w:cs="Times New Roman"/>
          <w:b/>
          <w:lang w:eastAsia="ru-RU"/>
        </w:rPr>
      </w:pPr>
    </w:p>
    <w:p w:rsidR="004E5509" w:rsidRPr="004E5509" w:rsidRDefault="004E5509" w:rsidP="004E5509">
      <w:pPr>
        <w:spacing w:after="0" w:line="240" w:lineRule="auto"/>
        <w:rPr>
          <w:rFonts w:ascii="Times New Roman" w:eastAsia="Times New Roman" w:hAnsi="Times New Roman" w:cs="Times New Roman"/>
          <w:b/>
          <w:lang w:eastAsia="ru-RU"/>
        </w:rPr>
      </w:pPr>
      <w:proofErr w:type="gramStart"/>
      <w:r w:rsidRPr="004E5509">
        <w:rPr>
          <w:rFonts w:ascii="Times New Roman" w:eastAsia="Times New Roman" w:hAnsi="Times New Roman" w:cs="Times New Roman"/>
          <w:b/>
          <w:lang w:eastAsia="ru-RU"/>
        </w:rPr>
        <w:t>Руководитель  КХО</w:t>
      </w:r>
      <w:proofErr w:type="gramEnd"/>
      <w:r w:rsidRPr="004E5509">
        <w:rPr>
          <w:rFonts w:ascii="Times New Roman" w:eastAsia="Times New Roman" w:hAnsi="Times New Roman" w:cs="Times New Roman"/>
          <w:b/>
          <w:lang w:eastAsia="ru-RU"/>
        </w:rPr>
        <w:t xml:space="preserve">                                                                                       А.Б. </w:t>
      </w:r>
      <w:proofErr w:type="spellStart"/>
      <w:r w:rsidRPr="004E5509">
        <w:rPr>
          <w:rFonts w:ascii="Times New Roman" w:eastAsia="Times New Roman" w:hAnsi="Times New Roman" w:cs="Times New Roman"/>
          <w:b/>
          <w:lang w:eastAsia="ru-RU"/>
        </w:rPr>
        <w:t>Альбазаров</w:t>
      </w:r>
      <w:proofErr w:type="spellEnd"/>
      <w:r w:rsidRPr="004E5509">
        <w:rPr>
          <w:rFonts w:ascii="Times New Roman" w:eastAsia="Times New Roman" w:hAnsi="Times New Roman" w:cs="Times New Roman"/>
          <w:b/>
          <w:lang w:eastAsia="ru-RU"/>
        </w:rPr>
        <w:t xml:space="preserve"> </w:t>
      </w:r>
    </w:p>
    <w:p w:rsidR="004E5509" w:rsidRPr="004E5509" w:rsidRDefault="004E5509" w:rsidP="004E5509">
      <w:pPr>
        <w:spacing w:after="0" w:line="240" w:lineRule="auto"/>
        <w:rPr>
          <w:rFonts w:ascii="Times New Roman" w:eastAsia="Times New Roman" w:hAnsi="Times New Roman" w:cs="Times New Roman"/>
          <w:b/>
          <w:lang w:eastAsia="ru-RU"/>
        </w:rPr>
      </w:pPr>
    </w:p>
    <w:p w:rsidR="004E5509" w:rsidRPr="004E5509" w:rsidRDefault="004E5509" w:rsidP="004E5509">
      <w:pPr>
        <w:spacing w:after="0" w:line="240" w:lineRule="auto"/>
        <w:rPr>
          <w:rFonts w:ascii="Times New Roman" w:eastAsia="Times New Roman" w:hAnsi="Times New Roman" w:cs="Times New Roman"/>
          <w:b/>
          <w:lang w:eastAsia="ru-RU"/>
        </w:rPr>
      </w:pPr>
      <w:r w:rsidRPr="004E5509">
        <w:rPr>
          <w:rFonts w:ascii="Times New Roman" w:eastAsia="Times New Roman" w:hAnsi="Times New Roman" w:cs="Times New Roman"/>
          <w:b/>
          <w:lang w:eastAsia="ru-RU"/>
        </w:rPr>
        <w:t xml:space="preserve">Руководитель ОАРИТ                                                                                   М.Б. </w:t>
      </w:r>
      <w:proofErr w:type="spellStart"/>
      <w:r w:rsidRPr="004E5509">
        <w:rPr>
          <w:rFonts w:ascii="Times New Roman" w:eastAsia="Times New Roman" w:hAnsi="Times New Roman" w:cs="Times New Roman"/>
          <w:b/>
          <w:lang w:eastAsia="ru-RU"/>
        </w:rPr>
        <w:t>Смаилов</w:t>
      </w:r>
      <w:proofErr w:type="spellEnd"/>
      <w:r w:rsidRPr="004E5509">
        <w:rPr>
          <w:rFonts w:ascii="Times New Roman" w:eastAsia="Times New Roman" w:hAnsi="Times New Roman" w:cs="Times New Roman"/>
          <w:b/>
          <w:lang w:eastAsia="ru-RU"/>
        </w:rPr>
        <w:t xml:space="preserve"> </w:t>
      </w:r>
    </w:p>
    <w:p w:rsidR="004E5509" w:rsidRPr="004E5509" w:rsidRDefault="004E5509" w:rsidP="004E5509">
      <w:pPr>
        <w:spacing w:after="0" w:line="240" w:lineRule="auto"/>
        <w:rPr>
          <w:rFonts w:ascii="Times New Roman" w:eastAsia="Times New Roman" w:hAnsi="Times New Roman" w:cs="Times New Roman"/>
          <w:b/>
          <w:lang w:eastAsia="ru-RU"/>
        </w:rPr>
      </w:pPr>
    </w:p>
    <w:p w:rsidR="004E5509" w:rsidRPr="004E5509" w:rsidRDefault="004E5509" w:rsidP="004E5509">
      <w:pPr>
        <w:spacing w:after="0" w:line="240" w:lineRule="auto"/>
        <w:rPr>
          <w:rFonts w:ascii="Times New Roman" w:eastAsia="Times New Roman" w:hAnsi="Times New Roman" w:cs="Times New Roman"/>
          <w:b/>
          <w:lang w:eastAsia="ru-RU"/>
        </w:rPr>
      </w:pPr>
      <w:r w:rsidRPr="004E5509">
        <w:rPr>
          <w:rFonts w:ascii="Times New Roman" w:eastAsia="Times New Roman" w:hAnsi="Times New Roman" w:cs="Times New Roman"/>
          <w:b/>
          <w:lang w:eastAsia="ru-RU"/>
        </w:rPr>
        <w:t xml:space="preserve">Руководитель </w:t>
      </w:r>
      <w:proofErr w:type="spellStart"/>
      <w:r w:rsidRPr="004E5509">
        <w:rPr>
          <w:rFonts w:ascii="Times New Roman" w:eastAsia="Times New Roman" w:hAnsi="Times New Roman" w:cs="Times New Roman"/>
          <w:b/>
          <w:lang w:eastAsia="ru-RU"/>
        </w:rPr>
        <w:t>аритмологии</w:t>
      </w:r>
      <w:proofErr w:type="spellEnd"/>
      <w:r w:rsidRPr="004E5509">
        <w:rPr>
          <w:rFonts w:ascii="Times New Roman" w:eastAsia="Times New Roman" w:hAnsi="Times New Roman" w:cs="Times New Roman"/>
          <w:b/>
          <w:lang w:eastAsia="ru-RU"/>
        </w:rPr>
        <w:t xml:space="preserve">                                                                         У.Т. Кабаев           </w:t>
      </w:r>
    </w:p>
    <w:p w:rsidR="004E5509" w:rsidRPr="004E5509" w:rsidRDefault="004E5509" w:rsidP="00F67E6B">
      <w:pPr>
        <w:rPr>
          <w:rFonts w:ascii="Times New Roman" w:hAnsi="Times New Roman" w:cs="Times New Roman"/>
        </w:rPr>
      </w:pPr>
    </w:p>
    <w:sectPr w:rsidR="004E5509" w:rsidRPr="004E55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B32"/>
    <w:rsid w:val="00145525"/>
    <w:rsid w:val="0015114D"/>
    <w:rsid w:val="00242215"/>
    <w:rsid w:val="00274753"/>
    <w:rsid w:val="00337756"/>
    <w:rsid w:val="0037440E"/>
    <w:rsid w:val="004113E1"/>
    <w:rsid w:val="00424040"/>
    <w:rsid w:val="004E5509"/>
    <w:rsid w:val="00501891"/>
    <w:rsid w:val="005112CF"/>
    <w:rsid w:val="005879B6"/>
    <w:rsid w:val="005A43F2"/>
    <w:rsid w:val="00665638"/>
    <w:rsid w:val="00670F01"/>
    <w:rsid w:val="006771FA"/>
    <w:rsid w:val="0068667B"/>
    <w:rsid w:val="006B5F66"/>
    <w:rsid w:val="0070146B"/>
    <w:rsid w:val="00885E0A"/>
    <w:rsid w:val="008B3B32"/>
    <w:rsid w:val="009332F7"/>
    <w:rsid w:val="00942A46"/>
    <w:rsid w:val="0099233B"/>
    <w:rsid w:val="00B03C16"/>
    <w:rsid w:val="00B12D5C"/>
    <w:rsid w:val="00BF6A2E"/>
    <w:rsid w:val="00CF61F2"/>
    <w:rsid w:val="00D004D6"/>
    <w:rsid w:val="00E1492E"/>
    <w:rsid w:val="00E939F9"/>
    <w:rsid w:val="00F26FD7"/>
    <w:rsid w:val="00F67E6B"/>
    <w:rsid w:val="00F71C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F22CB-B3BD-47E6-B84E-A07AAE963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0F0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70F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34116">
      <w:bodyDiv w:val="1"/>
      <w:marLeft w:val="0"/>
      <w:marRight w:val="0"/>
      <w:marTop w:val="0"/>
      <w:marBottom w:val="0"/>
      <w:divBdr>
        <w:top w:val="none" w:sz="0" w:space="0" w:color="auto"/>
        <w:left w:val="none" w:sz="0" w:space="0" w:color="auto"/>
        <w:bottom w:val="none" w:sz="0" w:space="0" w:color="auto"/>
        <w:right w:val="none" w:sz="0" w:space="0" w:color="auto"/>
      </w:divBdr>
    </w:div>
    <w:div w:id="243760112">
      <w:bodyDiv w:val="1"/>
      <w:marLeft w:val="0"/>
      <w:marRight w:val="0"/>
      <w:marTop w:val="0"/>
      <w:marBottom w:val="0"/>
      <w:divBdr>
        <w:top w:val="none" w:sz="0" w:space="0" w:color="auto"/>
        <w:left w:val="none" w:sz="0" w:space="0" w:color="auto"/>
        <w:bottom w:val="none" w:sz="0" w:space="0" w:color="auto"/>
        <w:right w:val="none" w:sz="0" w:space="0" w:color="auto"/>
      </w:divBdr>
    </w:div>
    <w:div w:id="304699980">
      <w:bodyDiv w:val="1"/>
      <w:marLeft w:val="0"/>
      <w:marRight w:val="0"/>
      <w:marTop w:val="0"/>
      <w:marBottom w:val="0"/>
      <w:divBdr>
        <w:top w:val="none" w:sz="0" w:space="0" w:color="auto"/>
        <w:left w:val="none" w:sz="0" w:space="0" w:color="auto"/>
        <w:bottom w:val="none" w:sz="0" w:space="0" w:color="auto"/>
        <w:right w:val="none" w:sz="0" w:space="0" w:color="auto"/>
      </w:divBdr>
    </w:div>
    <w:div w:id="365957628">
      <w:bodyDiv w:val="1"/>
      <w:marLeft w:val="0"/>
      <w:marRight w:val="0"/>
      <w:marTop w:val="0"/>
      <w:marBottom w:val="0"/>
      <w:divBdr>
        <w:top w:val="none" w:sz="0" w:space="0" w:color="auto"/>
        <w:left w:val="none" w:sz="0" w:space="0" w:color="auto"/>
        <w:bottom w:val="none" w:sz="0" w:space="0" w:color="auto"/>
        <w:right w:val="none" w:sz="0" w:space="0" w:color="auto"/>
      </w:divBdr>
    </w:div>
    <w:div w:id="613171484">
      <w:bodyDiv w:val="1"/>
      <w:marLeft w:val="0"/>
      <w:marRight w:val="0"/>
      <w:marTop w:val="0"/>
      <w:marBottom w:val="0"/>
      <w:divBdr>
        <w:top w:val="none" w:sz="0" w:space="0" w:color="auto"/>
        <w:left w:val="none" w:sz="0" w:space="0" w:color="auto"/>
        <w:bottom w:val="none" w:sz="0" w:space="0" w:color="auto"/>
        <w:right w:val="none" w:sz="0" w:space="0" w:color="auto"/>
      </w:divBdr>
    </w:div>
    <w:div w:id="671640305">
      <w:bodyDiv w:val="1"/>
      <w:marLeft w:val="0"/>
      <w:marRight w:val="0"/>
      <w:marTop w:val="0"/>
      <w:marBottom w:val="0"/>
      <w:divBdr>
        <w:top w:val="none" w:sz="0" w:space="0" w:color="auto"/>
        <w:left w:val="none" w:sz="0" w:space="0" w:color="auto"/>
        <w:bottom w:val="none" w:sz="0" w:space="0" w:color="auto"/>
        <w:right w:val="none" w:sz="0" w:space="0" w:color="auto"/>
      </w:divBdr>
    </w:div>
    <w:div w:id="884678040">
      <w:bodyDiv w:val="1"/>
      <w:marLeft w:val="0"/>
      <w:marRight w:val="0"/>
      <w:marTop w:val="0"/>
      <w:marBottom w:val="0"/>
      <w:divBdr>
        <w:top w:val="none" w:sz="0" w:space="0" w:color="auto"/>
        <w:left w:val="none" w:sz="0" w:space="0" w:color="auto"/>
        <w:bottom w:val="none" w:sz="0" w:space="0" w:color="auto"/>
        <w:right w:val="none" w:sz="0" w:space="0" w:color="auto"/>
      </w:divBdr>
    </w:div>
    <w:div w:id="888033518">
      <w:bodyDiv w:val="1"/>
      <w:marLeft w:val="0"/>
      <w:marRight w:val="0"/>
      <w:marTop w:val="0"/>
      <w:marBottom w:val="0"/>
      <w:divBdr>
        <w:top w:val="none" w:sz="0" w:space="0" w:color="auto"/>
        <w:left w:val="none" w:sz="0" w:space="0" w:color="auto"/>
        <w:bottom w:val="none" w:sz="0" w:space="0" w:color="auto"/>
        <w:right w:val="none" w:sz="0" w:space="0" w:color="auto"/>
      </w:divBdr>
    </w:div>
    <w:div w:id="980814368">
      <w:bodyDiv w:val="1"/>
      <w:marLeft w:val="0"/>
      <w:marRight w:val="0"/>
      <w:marTop w:val="0"/>
      <w:marBottom w:val="0"/>
      <w:divBdr>
        <w:top w:val="none" w:sz="0" w:space="0" w:color="auto"/>
        <w:left w:val="none" w:sz="0" w:space="0" w:color="auto"/>
        <w:bottom w:val="none" w:sz="0" w:space="0" w:color="auto"/>
        <w:right w:val="none" w:sz="0" w:space="0" w:color="auto"/>
      </w:divBdr>
    </w:div>
    <w:div w:id="1242719946">
      <w:bodyDiv w:val="1"/>
      <w:marLeft w:val="0"/>
      <w:marRight w:val="0"/>
      <w:marTop w:val="0"/>
      <w:marBottom w:val="0"/>
      <w:divBdr>
        <w:top w:val="none" w:sz="0" w:space="0" w:color="auto"/>
        <w:left w:val="none" w:sz="0" w:space="0" w:color="auto"/>
        <w:bottom w:val="none" w:sz="0" w:space="0" w:color="auto"/>
        <w:right w:val="none" w:sz="0" w:space="0" w:color="auto"/>
      </w:divBdr>
    </w:div>
    <w:div w:id="1364866689">
      <w:bodyDiv w:val="1"/>
      <w:marLeft w:val="0"/>
      <w:marRight w:val="0"/>
      <w:marTop w:val="0"/>
      <w:marBottom w:val="0"/>
      <w:divBdr>
        <w:top w:val="none" w:sz="0" w:space="0" w:color="auto"/>
        <w:left w:val="none" w:sz="0" w:space="0" w:color="auto"/>
        <w:bottom w:val="none" w:sz="0" w:space="0" w:color="auto"/>
        <w:right w:val="none" w:sz="0" w:space="0" w:color="auto"/>
      </w:divBdr>
    </w:div>
    <w:div w:id="1410426781">
      <w:bodyDiv w:val="1"/>
      <w:marLeft w:val="0"/>
      <w:marRight w:val="0"/>
      <w:marTop w:val="0"/>
      <w:marBottom w:val="0"/>
      <w:divBdr>
        <w:top w:val="none" w:sz="0" w:space="0" w:color="auto"/>
        <w:left w:val="none" w:sz="0" w:space="0" w:color="auto"/>
        <w:bottom w:val="none" w:sz="0" w:space="0" w:color="auto"/>
        <w:right w:val="none" w:sz="0" w:space="0" w:color="auto"/>
      </w:divBdr>
    </w:div>
    <w:div w:id="1419407561">
      <w:bodyDiv w:val="1"/>
      <w:marLeft w:val="0"/>
      <w:marRight w:val="0"/>
      <w:marTop w:val="0"/>
      <w:marBottom w:val="0"/>
      <w:divBdr>
        <w:top w:val="none" w:sz="0" w:space="0" w:color="auto"/>
        <w:left w:val="none" w:sz="0" w:space="0" w:color="auto"/>
        <w:bottom w:val="none" w:sz="0" w:space="0" w:color="auto"/>
        <w:right w:val="none" w:sz="0" w:space="0" w:color="auto"/>
      </w:divBdr>
    </w:div>
    <w:div w:id="1525362618">
      <w:bodyDiv w:val="1"/>
      <w:marLeft w:val="0"/>
      <w:marRight w:val="0"/>
      <w:marTop w:val="0"/>
      <w:marBottom w:val="0"/>
      <w:divBdr>
        <w:top w:val="none" w:sz="0" w:space="0" w:color="auto"/>
        <w:left w:val="none" w:sz="0" w:space="0" w:color="auto"/>
        <w:bottom w:val="none" w:sz="0" w:space="0" w:color="auto"/>
        <w:right w:val="none" w:sz="0" w:space="0" w:color="auto"/>
      </w:divBdr>
    </w:div>
    <w:div w:id="1602183862">
      <w:bodyDiv w:val="1"/>
      <w:marLeft w:val="0"/>
      <w:marRight w:val="0"/>
      <w:marTop w:val="0"/>
      <w:marBottom w:val="0"/>
      <w:divBdr>
        <w:top w:val="none" w:sz="0" w:space="0" w:color="auto"/>
        <w:left w:val="none" w:sz="0" w:space="0" w:color="auto"/>
        <w:bottom w:val="none" w:sz="0" w:space="0" w:color="auto"/>
        <w:right w:val="none" w:sz="0" w:space="0" w:color="auto"/>
      </w:divBdr>
    </w:div>
    <w:div w:id="1872843627">
      <w:bodyDiv w:val="1"/>
      <w:marLeft w:val="0"/>
      <w:marRight w:val="0"/>
      <w:marTop w:val="0"/>
      <w:marBottom w:val="0"/>
      <w:divBdr>
        <w:top w:val="none" w:sz="0" w:space="0" w:color="auto"/>
        <w:left w:val="none" w:sz="0" w:space="0" w:color="auto"/>
        <w:bottom w:val="none" w:sz="0" w:space="0" w:color="auto"/>
        <w:right w:val="none" w:sz="0" w:space="0" w:color="auto"/>
      </w:divBdr>
    </w:div>
    <w:div w:id="1888487658">
      <w:bodyDiv w:val="1"/>
      <w:marLeft w:val="0"/>
      <w:marRight w:val="0"/>
      <w:marTop w:val="0"/>
      <w:marBottom w:val="0"/>
      <w:divBdr>
        <w:top w:val="none" w:sz="0" w:space="0" w:color="auto"/>
        <w:left w:val="none" w:sz="0" w:space="0" w:color="auto"/>
        <w:bottom w:val="none" w:sz="0" w:space="0" w:color="auto"/>
        <w:right w:val="none" w:sz="0" w:space="0" w:color="auto"/>
      </w:divBdr>
    </w:div>
    <w:div w:id="189327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632</TotalTime>
  <Pages>8</Pages>
  <Words>3740</Words>
  <Characters>21320</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2018-02-14T11:54:00Z</cp:lastPrinted>
  <dcterms:created xsi:type="dcterms:W3CDTF">2018-01-30T07:48:00Z</dcterms:created>
  <dcterms:modified xsi:type="dcterms:W3CDTF">2018-02-16T06:38:00Z</dcterms:modified>
</cp:coreProperties>
</file>