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7C" w:rsidRPr="0046767C" w:rsidRDefault="0046767C" w:rsidP="004676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о закупе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реагентов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EA30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</w:p>
    <w:p w:rsidR="0046767C" w:rsidRPr="0046767C" w:rsidRDefault="0046767C" w:rsidP="004676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Астана                                                                                            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0</w:t>
      </w:r>
      <w:r w:rsidR="00EA30E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.02.201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8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год.</w:t>
      </w:r>
    </w:p>
    <w:p w:rsidR="0046767C" w:rsidRPr="0046767C" w:rsidRDefault="0046767C" w:rsidP="004676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46767C" w:rsidRPr="0046767C" w:rsidRDefault="0046767C" w:rsidP="0046767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6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Заказчик  и</w:t>
      </w:r>
      <w:proofErr w:type="gramEnd"/>
      <w:r w:rsidRPr="004676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организатор закупок: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"Национальный научный   медицинский центр", 010000, </w:t>
      </w:r>
      <w:proofErr w:type="spell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оспект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хана 42, г. Астана, Республика Казахстан.</w:t>
      </w:r>
    </w:p>
    <w:p w:rsidR="0046767C" w:rsidRPr="0046767C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46767C" w:rsidRPr="0046767C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 «</w:t>
      </w:r>
      <w:proofErr w:type="gram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научный медицинский центр»  (далее – АО «ННМЦ»), г. Астана, </w:t>
      </w:r>
      <w:proofErr w:type="spell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пр.Абылай</w:t>
      </w:r>
      <w:proofErr w:type="spell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хана 42, в период с 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EA30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</w:t>
      </w:r>
      <w:r w:rsidR="00EA30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провело закуп реагентов способом запроса ценовых предложений.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6767C" w:rsidRPr="0046767C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закупок способом запроса ценовых </w:t>
      </w:r>
      <w:proofErr w:type="gram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 АО</w:t>
      </w:r>
      <w:proofErr w:type="gram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«ННМЦ»  руководствовалось  Постановлением Правительства Республики Казахстан от 30 октября 2009 года №1729  от 18.11.2009г.  "Об утверждении Правил организации и проведения закупа лекарственных средств, профилактических (</w:t>
      </w:r>
      <w:proofErr w:type="spell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иммуннобиологических</w:t>
      </w:r>
      <w:proofErr w:type="spell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диагностических, </w:t>
      </w:r>
      <w:proofErr w:type="spell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дизинфицирующих</w:t>
      </w:r>
      <w:proofErr w:type="spell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препаратов,изделий</w:t>
      </w:r>
      <w:proofErr w:type="spellEnd"/>
      <w:proofErr w:type="gram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назначения и медицинской техники, фармацевтических услуг по оказанию гарантированного объема медицинской помощи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медицинской помощи в системе обязательного социального медицинского страхования 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6767C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закупок в срок до 1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 0</w:t>
      </w:r>
      <w:r w:rsidR="00EA30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01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4676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были</w:t>
      </w:r>
      <w:proofErr w:type="gramEnd"/>
      <w:r w:rsidRPr="0046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следующие ценовые предложения: </w:t>
      </w:r>
      <w:r w:rsidRPr="004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6767C" w:rsidRPr="0046767C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415"/>
        <w:gridCol w:w="992"/>
        <w:gridCol w:w="851"/>
        <w:gridCol w:w="1134"/>
        <w:gridCol w:w="2007"/>
        <w:gridCol w:w="1509"/>
        <w:gridCol w:w="1364"/>
      </w:tblGrid>
      <w:tr w:rsidR="00CD61C1" w:rsidRPr="0046767C" w:rsidTr="00CD61C1">
        <w:trPr>
          <w:trHeight w:val="1467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6415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Количество, объём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за единицу, тенге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Общая сумма, </w:t>
            </w:r>
            <w:proofErr w:type="gramStart"/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утвержденная  для</w:t>
            </w:r>
            <w:proofErr w:type="gramEnd"/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закупки в тенге</w:t>
            </w:r>
          </w:p>
        </w:tc>
        <w:tc>
          <w:tcPr>
            <w:tcW w:w="1509" w:type="dxa"/>
            <w:shd w:val="clear" w:color="000000" w:fill="FFFFFF"/>
          </w:tcPr>
          <w:p w:rsidR="0046767C" w:rsidRPr="0046767C" w:rsidRDefault="0046767C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</w:t>
            </w:r>
            <w:r w:rsidR="00EA30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Медицина </w:t>
            </w:r>
            <w:proofErr w:type="gramStart"/>
            <w:r w:rsidR="00EA30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Әлемы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proofErr w:type="gramEnd"/>
          </w:p>
        </w:tc>
        <w:tc>
          <w:tcPr>
            <w:tcW w:w="1364" w:type="dxa"/>
            <w:shd w:val="clear" w:color="000000" w:fill="FFFFFF"/>
          </w:tcPr>
          <w:p w:rsidR="0046767C" w:rsidRPr="0046767C" w:rsidRDefault="0046767C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ТОО «</w:t>
            </w:r>
            <w:r w:rsidR="00EA30E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Тарлан Инт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CD61C1" w:rsidRPr="0046767C" w:rsidTr="00CD61C1">
        <w:trPr>
          <w:trHeight w:val="390"/>
        </w:trPr>
        <w:tc>
          <w:tcPr>
            <w:tcW w:w="668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415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007" w:type="dxa"/>
            <w:shd w:val="clear" w:color="000000" w:fill="FFFFFF"/>
            <w:vAlign w:val="center"/>
            <w:hideMark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509" w:type="dxa"/>
            <w:shd w:val="clear" w:color="000000" w:fill="FFFFFF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4" w:type="dxa"/>
            <w:shd w:val="clear" w:color="000000" w:fill="FFFFFF"/>
          </w:tcPr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6767C" w:rsidRPr="0046767C" w:rsidTr="00CD61C1">
        <w:trPr>
          <w:trHeight w:val="491"/>
        </w:trPr>
        <w:tc>
          <w:tcPr>
            <w:tcW w:w="14940" w:type="dxa"/>
            <w:gridSpan w:val="8"/>
            <w:shd w:val="clear" w:color="000000" w:fill="FFFFFF"/>
            <w:vAlign w:val="center"/>
            <w:hideMark/>
          </w:tcPr>
          <w:p w:rsidR="0046767C" w:rsidRPr="0046767C" w:rsidRDefault="00EA30E3" w:rsidP="00EA3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Реагенты д</w:t>
            </w:r>
            <w:r w:rsidR="0046767C" w:rsidRPr="0046767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ля автоматизированной системы исследования гемостаза</w:t>
            </w:r>
            <w:r w:rsidR="0046767C" w:rsidRPr="004676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 </w:t>
            </w:r>
            <w:r w:rsidR="0046767C" w:rsidRPr="004676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ACL</w:t>
            </w:r>
            <w:r w:rsidR="0046767C" w:rsidRPr="004676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6767C" w:rsidRPr="004676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TOP</w:t>
            </w:r>
            <w:r w:rsidR="0046767C" w:rsidRPr="004676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46767C" w:rsidRPr="004676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elit</w:t>
            </w:r>
            <w:proofErr w:type="spellEnd"/>
            <w:r w:rsidR="0046767C" w:rsidRPr="004676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46767C" w:rsidRPr="0046767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</w:t>
            </w:r>
            <w:r w:rsidR="0046767C" w:rsidRPr="004676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»</w:t>
            </w:r>
            <w:r w:rsidR="0046767C"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6767C" w:rsidRPr="0046767C" w:rsidRDefault="0046767C" w:rsidP="0046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61C1" w:rsidRPr="0046767C" w:rsidTr="00CD61C1">
        <w:trPr>
          <w:trHeight w:val="271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632336" w:rsidRPr="00DF2B69" w:rsidRDefault="00EA30E3" w:rsidP="006323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Probe Conditioning/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Кондиционер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для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проб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, 1L5640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BE348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BE348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127 330,0</w:t>
            </w:r>
            <w:r w:rsidRPr="00DF2B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07" w:type="dxa"/>
            <w:shd w:val="clear" w:color="000000" w:fill="FFFFFF"/>
          </w:tcPr>
          <w:p w:rsidR="00EA30E3" w:rsidRPr="00BE348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127 330,0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127329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127330</w:t>
            </w:r>
          </w:p>
        </w:tc>
      </w:tr>
      <w:tr w:rsidR="00CD61C1" w:rsidRPr="0046767C" w:rsidTr="00CD61C1">
        <w:trPr>
          <w:trHeight w:val="289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Pre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-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Trigger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/р-р пре-триггера (1лх4) 36000тест  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56 525,0</w:t>
            </w:r>
          </w:p>
        </w:tc>
        <w:tc>
          <w:tcPr>
            <w:tcW w:w="2007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226 100,0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56524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56525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Trigger/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Триггер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р-р (1лх4)  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25 585,0</w:t>
            </w:r>
          </w:p>
        </w:tc>
        <w:tc>
          <w:tcPr>
            <w:tcW w:w="2007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102 340,0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25584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25585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Anti-HBs  reagent 100 tests  ARCHITECT i1000SR,7С1825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BE348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EA30E3" w:rsidRPr="00BE348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88 655,00</w:t>
            </w:r>
          </w:p>
        </w:tc>
        <w:tc>
          <w:tcPr>
            <w:tcW w:w="2007" w:type="dxa"/>
            <w:shd w:val="clear" w:color="000000" w:fill="FFFFFF"/>
          </w:tcPr>
          <w:p w:rsidR="00EA30E3" w:rsidRPr="00BE348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354 620,0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88654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88655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 Anti-HBs  Calibrator ARCHITECT I1000sr, 7С1801  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BE348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BE348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45 220,00</w:t>
            </w:r>
          </w:p>
        </w:tc>
        <w:tc>
          <w:tcPr>
            <w:tcW w:w="2007" w:type="dxa"/>
            <w:shd w:val="clear" w:color="000000" w:fill="FFFFFF"/>
          </w:tcPr>
          <w:p w:rsidR="00EA30E3" w:rsidRPr="00BE348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45 220,0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45219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45220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Anti-HBs  Controls ARCHITECT i1000SR , 7С1810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64 260,00</w:t>
            </w:r>
          </w:p>
        </w:tc>
        <w:tc>
          <w:tcPr>
            <w:tcW w:w="2007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64259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64260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HBc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 Reagent 100 tests ARCHITECT i1000SR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92 820,00</w:t>
            </w:r>
          </w:p>
        </w:tc>
        <w:tc>
          <w:tcPr>
            <w:tcW w:w="2007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185 640,0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92819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92820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HBc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 Calibrators ARCHITECT i1000SR  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45 220,00</w:t>
            </w:r>
          </w:p>
        </w:tc>
        <w:tc>
          <w:tcPr>
            <w:tcW w:w="2007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45 220,0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45219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45220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HBc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 Controls  ARCHITECT i1000SR, 8 L4410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64 260,00</w:t>
            </w:r>
          </w:p>
        </w:tc>
        <w:tc>
          <w:tcPr>
            <w:tcW w:w="2007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64259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64260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</w:tcPr>
          <w:p w:rsidR="00EA30E3" w:rsidRPr="00DF2B69" w:rsidRDefault="00EA30E3" w:rsidP="00CD61C1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Hbe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Ag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реагент-антиген с вирусному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</w:rPr>
              <w:t>гепатитуВ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</w:rPr>
              <w:t xml:space="preserve"> 100 тест  </w:t>
            </w:r>
            <w:r w:rsidRPr="00DF2B69">
              <w:rPr>
                <w:rFonts w:ascii="Times New Roman" w:hAnsi="Times New Roman"/>
                <w:sz w:val="20"/>
                <w:szCs w:val="20"/>
                <w:lang w:val="kk-KZ"/>
              </w:rPr>
              <w:t>6С3225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186 235,00</w:t>
            </w:r>
          </w:p>
        </w:tc>
        <w:tc>
          <w:tcPr>
            <w:tcW w:w="2007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372 470,0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186234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186235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Калибратор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HbeAg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</w:rPr>
              <w:t xml:space="preserve">-антиген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</w:rPr>
              <w:t>вир.геп.В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</w:rPr>
              <w:t xml:space="preserve"> 2х4мл, 6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3201  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45 220,00</w:t>
            </w:r>
          </w:p>
        </w:tc>
        <w:tc>
          <w:tcPr>
            <w:tcW w:w="2007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45 220,0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45219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45220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Контроль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HbeAg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</w:rPr>
              <w:t xml:space="preserve">-антиген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</w:rPr>
              <w:t>вир.геп.В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</w:rPr>
              <w:t xml:space="preserve"> 2х8мл, 6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3210  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64 260,00</w:t>
            </w:r>
          </w:p>
        </w:tc>
        <w:tc>
          <w:tcPr>
            <w:tcW w:w="2007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64259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64260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HBc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-IgM Reagent 100 tests ARCITECT i1000SR  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112 455,00</w:t>
            </w:r>
          </w:p>
        </w:tc>
        <w:tc>
          <w:tcPr>
            <w:tcW w:w="2007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112 455,0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112454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112455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HBc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-IgM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Сalibrator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ARCITECT i1000SR , 6C3301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64 260,00</w:t>
            </w:r>
          </w:p>
        </w:tc>
        <w:tc>
          <w:tcPr>
            <w:tcW w:w="2007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64259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64260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HBc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-IgM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Сontrols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ARCITECT i1000SR , 6C3425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64 260,00</w:t>
            </w:r>
          </w:p>
        </w:tc>
        <w:tc>
          <w:tcPr>
            <w:tcW w:w="2007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64259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64260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HBe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Reagent Pack 100 tests ARCHITECT i1000SR  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126 140,00</w:t>
            </w:r>
          </w:p>
        </w:tc>
        <w:tc>
          <w:tcPr>
            <w:tcW w:w="2007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126 140,0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126139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126140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HBe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Calibrator ARCHITECT I1000sr, 6C3401  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45 220,00</w:t>
            </w:r>
          </w:p>
        </w:tc>
        <w:tc>
          <w:tcPr>
            <w:tcW w:w="2007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45 220,0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45219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45220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EA30E3" w:rsidRPr="00EA30E3" w:rsidRDefault="00EA30E3" w:rsidP="00EA30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EA30E3" w:rsidRPr="00DF2B69" w:rsidRDefault="00EA30E3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HBe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Controls  ARCHITECT I1000sr, 6C3410  </w:t>
            </w:r>
          </w:p>
        </w:tc>
        <w:tc>
          <w:tcPr>
            <w:tcW w:w="992" w:type="dxa"/>
            <w:shd w:val="clear" w:color="000000" w:fill="FFFFFF"/>
          </w:tcPr>
          <w:p w:rsidR="00EA30E3" w:rsidRPr="00DF2B69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64 260,00</w:t>
            </w:r>
          </w:p>
        </w:tc>
        <w:tc>
          <w:tcPr>
            <w:tcW w:w="2007" w:type="dxa"/>
            <w:shd w:val="clear" w:color="000000" w:fill="FFFFFF"/>
          </w:tcPr>
          <w:p w:rsidR="00EA30E3" w:rsidRPr="004C1AE7" w:rsidRDefault="00EA30E3" w:rsidP="00EA30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64259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EA30E3" w:rsidRPr="0033645B" w:rsidRDefault="0033645B" w:rsidP="00EA3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64260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632336" w:rsidRPr="00EA30E3" w:rsidRDefault="00632336" w:rsidP="006323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632336" w:rsidRPr="00B102E5" w:rsidRDefault="00632336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2E5">
              <w:rPr>
                <w:rFonts w:ascii="Times New Roman" w:hAnsi="Times New Roman"/>
                <w:sz w:val="20"/>
                <w:szCs w:val="20"/>
              </w:rPr>
              <w:t>ARC</w:t>
            </w:r>
            <w:r w:rsidRPr="00B102E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102E5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B102E5">
              <w:rPr>
                <w:rFonts w:ascii="Times New Roman" w:hAnsi="Times New Roman"/>
                <w:sz w:val="20"/>
                <w:szCs w:val="20"/>
              </w:rPr>
              <w:t>-HCV</w:t>
            </w:r>
            <w:r w:rsidRPr="00B102E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реагент </w:t>
            </w:r>
            <w:r w:rsidRPr="00B102E5">
              <w:rPr>
                <w:rFonts w:ascii="Times New Roman" w:hAnsi="Times New Roman"/>
                <w:sz w:val="20"/>
                <w:szCs w:val="20"/>
              </w:rPr>
              <w:t xml:space="preserve">антитела </w:t>
            </w:r>
            <w:proofErr w:type="gramStart"/>
            <w:r w:rsidRPr="00B102E5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spellStart"/>
            <w:r w:rsidRPr="00B102E5">
              <w:rPr>
                <w:rFonts w:ascii="Times New Roman" w:hAnsi="Times New Roman"/>
                <w:sz w:val="20"/>
                <w:szCs w:val="20"/>
              </w:rPr>
              <w:t>вир</w:t>
            </w:r>
            <w:proofErr w:type="gramEnd"/>
            <w:r w:rsidRPr="00B102E5">
              <w:rPr>
                <w:rFonts w:ascii="Times New Roman" w:hAnsi="Times New Roman"/>
                <w:sz w:val="20"/>
                <w:szCs w:val="20"/>
              </w:rPr>
              <w:t>.геп.С</w:t>
            </w:r>
            <w:proofErr w:type="spellEnd"/>
            <w:r w:rsidRPr="00B102E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100 тест, 6С3737</w:t>
            </w:r>
            <w:r w:rsidRPr="00B102E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000000" w:fill="FFFFFF"/>
          </w:tcPr>
          <w:p w:rsidR="00632336" w:rsidRPr="00B102E5" w:rsidRDefault="00632336" w:rsidP="00632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2E5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632336" w:rsidRPr="00B102E5" w:rsidRDefault="00632336" w:rsidP="00632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2E5">
              <w:rPr>
                <w:rFonts w:ascii="Times New Roman" w:hAnsi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1134" w:type="dxa"/>
            <w:shd w:val="clear" w:color="000000" w:fill="FFFFFF"/>
          </w:tcPr>
          <w:p w:rsidR="00632336" w:rsidRPr="00B102E5" w:rsidRDefault="00632336" w:rsidP="00632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2E5">
              <w:rPr>
                <w:rFonts w:ascii="Times New Roman" w:hAnsi="Times New Roman"/>
                <w:sz w:val="20"/>
                <w:szCs w:val="20"/>
                <w:lang w:val="kk-KZ"/>
              </w:rPr>
              <w:t>135065</w:t>
            </w:r>
          </w:p>
        </w:tc>
        <w:tc>
          <w:tcPr>
            <w:tcW w:w="2007" w:type="dxa"/>
            <w:shd w:val="clear" w:color="000000" w:fill="FFFFFF"/>
          </w:tcPr>
          <w:p w:rsidR="00632336" w:rsidRPr="00B102E5" w:rsidRDefault="00632336" w:rsidP="00632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2E5">
              <w:rPr>
                <w:rFonts w:ascii="Times New Roman" w:hAnsi="Times New Roman"/>
                <w:sz w:val="20"/>
                <w:szCs w:val="20"/>
                <w:lang w:val="kk-KZ"/>
              </w:rPr>
              <w:t>4 997 405,00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632336" w:rsidRPr="00B102E5" w:rsidRDefault="00B102E5" w:rsidP="0063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02E5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632336" w:rsidRPr="00B102E5" w:rsidRDefault="00B102E5" w:rsidP="0063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02E5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632336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632336" w:rsidRPr="00EA30E3" w:rsidRDefault="00632336" w:rsidP="0063233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632336" w:rsidRPr="00632336" w:rsidRDefault="00632336" w:rsidP="00CD61C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2336">
              <w:rPr>
                <w:rFonts w:ascii="Times New Roman" w:hAnsi="Times New Roman"/>
                <w:sz w:val="20"/>
                <w:szCs w:val="20"/>
                <w:lang w:val="en-US"/>
              </w:rPr>
              <w:t>ARC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 xml:space="preserve"> Калибратор </w:t>
            </w:r>
            <w:r w:rsidRPr="00632336">
              <w:rPr>
                <w:rFonts w:ascii="Times New Roman" w:hAnsi="Times New Roman"/>
                <w:sz w:val="20"/>
                <w:szCs w:val="20"/>
                <w:lang w:val="en-US"/>
              </w:rPr>
              <w:t>Anti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>-</w:t>
            </w:r>
            <w:r w:rsidRPr="00632336">
              <w:rPr>
                <w:rFonts w:ascii="Times New Roman" w:hAnsi="Times New Roman"/>
                <w:sz w:val="20"/>
                <w:szCs w:val="20"/>
                <w:lang w:val="en-US"/>
              </w:rPr>
              <w:t>HCV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 xml:space="preserve">-антитела к </w:t>
            </w:r>
            <w:proofErr w:type="spellStart"/>
            <w:r w:rsidRPr="00632336">
              <w:rPr>
                <w:rFonts w:ascii="Times New Roman" w:hAnsi="Times New Roman"/>
                <w:sz w:val="20"/>
                <w:szCs w:val="20"/>
              </w:rPr>
              <w:t>вир.геп.С</w:t>
            </w:r>
            <w:proofErr w:type="spellEnd"/>
            <w:r w:rsidRPr="00632336">
              <w:rPr>
                <w:rFonts w:ascii="Times New Roman" w:hAnsi="Times New Roman"/>
                <w:sz w:val="20"/>
                <w:szCs w:val="20"/>
              </w:rPr>
              <w:t xml:space="preserve"> 1х4мл, 6</w:t>
            </w:r>
            <w:r w:rsidRPr="0063233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 xml:space="preserve">3701  </w:t>
            </w:r>
          </w:p>
        </w:tc>
        <w:tc>
          <w:tcPr>
            <w:tcW w:w="992" w:type="dxa"/>
            <w:shd w:val="clear" w:color="000000" w:fill="FFFFFF"/>
          </w:tcPr>
          <w:p w:rsidR="00632336" w:rsidRPr="00B102E5" w:rsidRDefault="00632336" w:rsidP="00632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2E5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632336" w:rsidRPr="00B102E5" w:rsidRDefault="00632336" w:rsidP="00632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2E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632336" w:rsidRPr="00B102E5" w:rsidRDefault="00CE3908" w:rsidP="00632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2E5">
              <w:rPr>
                <w:rFonts w:ascii="Times New Roman" w:hAnsi="Times New Roman"/>
                <w:sz w:val="20"/>
                <w:szCs w:val="20"/>
                <w:lang w:val="kk-KZ"/>
              </w:rPr>
              <w:t>45220</w:t>
            </w:r>
          </w:p>
        </w:tc>
        <w:tc>
          <w:tcPr>
            <w:tcW w:w="2007" w:type="dxa"/>
            <w:shd w:val="clear" w:color="000000" w:fill="FFFFFF"/>
          </w:tcPr>
          <w:p w:rsidR="00632336" w:rsidRPr="00B102E5" w:rsidRDefault="00CE3908" w:rsidP="00632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02E5">
              <w:rPr>
                <w:rFonts w:ascii="Times New Roman" w:hAnsi="Times New Roman"/>
                <w:sz w:val="20"/>
                <w:szCs w:val="20"/>
                <w:lang w:val="kk-KZ"/>
              </w:rPr>
              <w:t>45220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632336" w:rsidRPr="00B102E5" w:rsidRDefault="00CE3908" w:rsidP="0063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02E5">
              <w:rPr>
                <w:rFonts w:ascii="Times New Roman" w:eastAsia="Times New Roman" w:hAnsi="Times New Roman" w:cs="Times New Roman"/>
                <w:lang w:val="kk-KZ" w:eastAsia="ru-RU"/>
              </w:rPr>
              <w:t>45219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632336" w:rsidRPr="00B102E5" w:rsidRDefault="00CE3908" w:rsidP="0063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102E5">
              <w:rPr>
                <w:rFonts w:ascii="Times New Roman" w:eastAsia="Times New Roman" w:hAnsi="Times New Roman" w:cs="Times New Roman"/>
                <w:lang w:val="kk-KZ" w:eastAsia="ru-RU"/>
              </w:rPr>
              <w:t>45220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CE3908" w:rsidRPr="00EA30E3" w:rsidRDefault="00CE3908" w:rsidP="00CE39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CE3908" w:rsidRPr="00DF2B69" w:rsidRDefault="00CE3908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 Anti-HСV  Control  ARCHITECT I1000sr, 6C3710</w:t>
            </w:r>
          </w:p>
        </w:tc>
        <w:tc>
          <w:tcPr>
            <w:tcW w:w="992" w:type="dxa"/>
            <w:shd w:val="clear" w:color="000000" w:fill="FFFFFF"/>
          </w:tcPr>
          <w:p w:rsidR="00CE3908" w:rsidRPr="00DF2B69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CE3908" w:rsidRPr="004C1AE7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CE3908" w:rsidRPr="004C1AE7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64 260,00</w:t>
            </w:r>
          </w:p>
        </w:tc>
        <w:tc>
          <w:tcPr>
            <w:tcW w:w="2007" w:type="dxa"/>
            <w:shd w:val="clear" w:color="000000" w:fill="FFFFFF"/>
          </w:tcPr>
          <w:p w:rsidR="00CE3908" w:rsidRPr="004C1AE7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CE3908" w:rsidRPr="0033645B" w:rsidRDefault="00CE3908" w:rsidP="00CE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64259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CE3908" w:rsidRPr="0033645B" w:rsidRDefault="00CE3908" w:rsidP="00CE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64260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CE3908" w:rsidRPr="00EA30E3" w:rsidRDefault="00CE3908" w:rsidP="00CE39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CE3908" w:rsidRPr="00DF2B69" w:rsidRDefault="00CE3908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HbsAg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QUAL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реагент поверхностному антигену вирусный гепатит В</w:t>
            </w:r>
          </w:p>
        </w:tc>
        <w:tc>
          <w:tcPr>
            <w:tcW w:w="992" w:type="dxa"/>
            <w:shd w:val="clear" w:color="000000" w:fill="FFFFFF"/>
          </w:tcPr>
          <w:p w:rsidR="00CE3908" w:rsidRPr="00DF2B69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CE3908" w:rsidRPr="00DF2B69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000000" w:fill="FFFFFF"/>
          </w:tcPr>
          <w:p w:rsidR="00CE3908" w:rsidRPr="00DF2B69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49 385,00</w:t>
            </w:r>
          </w:p>
        </w:tc>
        <w:tc>
          <w:tcPr>
            <w:tcW w:w="2007" w:type="dxa"/>
            <w:shd w:val="clear" w:color="000000" w:fill="FFFFFF"/>
          </w:tcPr>
          <w:p w:rsidR="00CE3908" w:rsidRPr="00DF2B69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1 530 935,0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CE3908" w:rsidRPr="0033645B" w:rsidRDefault="00CE3908" w:rsidP="00CE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49384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CE3908" w:rsidRPr="0033645B" w:rsidRDefault="00CE3908" w:rsidP="00CE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49385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CE3908" w:rsidRPr="00EA30E3" w:rsidRDefault="00CE3908" w:rsidP="00CE39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CE3908" w:rsidRPr="00DF2B69" w:rsidRDefault="00CE3908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 HBSAG QUAL II CAL  ARCHITECT i1000SR  </w:t>
            </w:r>
          </w:p>
        </w:tc>
        <w:tc>
          <w:tcPr>
            <w:tcW w:w="992" w:type="dxa"/>
            <w:shd w:val="clear" w:color="000000" w:fill="FFFFFF"/>
          </w:tcPr>
          <w:p w:rsidR="00CE3908" w:rsidRPr="00DF2B69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CE3908" w:rsidRPr="00346EDB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CE3908" w:rsidRPr="00346EDB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64 260,00</w:t>
            </w:r>
          </w:p>
        </w:tc>
        <w:tc>
          <w:tcPr>
            <w:tcW w:w="2007" w:type="dxa"/>
            <w:shd w:val="clear" w:color="000000" w:fill="FFFFFF"/>
          </w:tcPr>
          <w:p w:rsidR="00CE3908" w:rsidRPr="00346EDB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CE3908" w:rsidRPr="0033645B" w:rsidRDefault="00CE3908" w:rsidP="00CE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64259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CE3908" w:rsidRPr="0033645B" w:rsidRDefault="00CE3908" w:rsidP="00CE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64260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CE3908" w:rsidRPr="00EA30E3" w:rsidRDefault="00CE3908" w:rsidP="00CE390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CE3908" w:rsidRPr="00632336" w:rsidRDefault="00CE3908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HbsAg</w:t>
            </w:r>
            <w:proofErr w:type="spellEnd"/>
            <w:r w:rsidRPr="00632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QUAL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</w:rPr>
              <w:t>поверх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>.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632336">
              <w:rPr>
                <w:rFonts w:ascii="Times New Roman" w:hAnsi="Times New Roman"/>
                <w:sz w:val="20"/>
                <w:szCs w:val="20"/>
              </w:rPr>
              <w:t>/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г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</w:rPr>
              <w:t>вир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>.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геп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>.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>, 2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32336">
              <w:rPr>
                <w:rFonts w:ascii="Times New Roman" w:hAnsi="Times New Roman"/>
                <w:sz w:val="20"/>
                <w:szCs w:val="20"/>
              </w:rPr>
              <w:t xml:space="preserve">2210  </w:t>
            </w:r>
          </w:p>
        </w:tc>
        <w:tc>
          <w:tcPr>
            <w:tcW w:w="992" w:type="dxa"/>
            <w:shd w:val="clear" w:color="000000" w:fill="FFFFFF"/>
          </w:tcPr>
          <w:p w:rsidR="00CE3908" w:rsidRPr="00DF2B69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CE3908" w:rsidRPr="00DF2B69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CE3908" w:rsidRPr="00DF2B69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64 260,00</w:t>
            </w:r>
          </w:p>
        </w:tc>
        <w:tc>
          <w:tcPr>
            <w:tcW w:w="2007" w:type="dxa"/>
            <w:shd w:val="clear" w:color="000000" w:fill="FFFFFF"/>
          </w:tcPr>
          <w:p w:rsidR="00CE3908" w:rsidRPr="00DF2B69" w:rsidRDefault="00CE3908" w:rsidP="00CE39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64 260,0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CE3908" w:rsidRPr="0033645B" w:rsidRDefault="00B102E5" w:rsidP="00CE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634259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CE3908" w:rsidRPr="0033645B" w:rsidRDefault="00B102E5" w:rsidP="00CE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64260</w:t>
            </w:r>
          </w:p>
        </w:tc>
      </w:tr>
      <w:tr w:rsidR="00B102E5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 HBSAG QUAL II CONF RGT 50 TEST  ARCHITECT I1000sr, 2G2325  </w:t>
            </w:r>
          </w:p>
        </w:tc>
        <w:tc>
          <w:tcPr>
            <w:tcW w:w="992" w:type="dxa"/>
            <w:shd w:val="clear" w:color="000000" w:fill="FFFFFF"/>
          </w:tcPr>
          <w:p w:rsidR="00B102E5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125 545,00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627 725,0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125544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125545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 Реагент для определения АЛТ, 7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5621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137 311,00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137 311,0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137370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137311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 Реагент для определения АСТ,7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8121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155 221,00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155 221,0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155220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155221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 Реагент для определения общего билирубина, 6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4521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78 274,00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78 274,0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78273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78274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 Реагент для определения глюкозы, 3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8221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42 454,00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42 454,0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42453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42454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 Реагент для определения прямого билирубина,8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6321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108 124,00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108 124,0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108123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108124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 Реагент для определения 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</w:rPr>
              <w:t>, 3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8122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80 927,00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80 927,0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80926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80927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 Реагент для определения общего белка, 7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7321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103 481,00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103 481,0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103480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103487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 Реагент для определения мочевины, 7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7521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90 877,00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90 877,0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90876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90877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4000 Детергент А (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</w:rPr>
              <w:t>толька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</w:rPr>
              <w:t xml:space="preserve"> для с8000), 1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7220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63 017,00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630 170,0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63016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63017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с4000Детергент Б  (</w:t>
            </w:r>
            <w:proofErr w:type="spellStart"/>
            <w:r w:rsidRPr="00DF2B69">
              <w:rPr>
                <w:rFonts w:ascii="Times New Roman" w:hAnsi="Times New Roman"/>
                <w:sz w:val="20"/>
                <w:szCs w:val="20"/>
              </w:rPr>
              <w:t>толька</w:t>
            </w:r>
            <w:proofErr w:type="spellEnd"/>
            <w:r w:rsidRPr="00DF2B69">
              <w:rPr>
                <w:rFonts w:ascii="Times New Roman" w:hAnsi="Times New Roman"/>
                <w:sz w:val="20"/>
                <w:szCs w:val="20"/>
              </w:rPr>
              <w:t xml:space="preserve"> для с8000), 4х250мл, 2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9420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408 616,0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408 616,00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408615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408616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 Кислотный промывающий р-р, 2х150мл, 6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0120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57 710,00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230 840,0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57709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57710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4000 Щелочной промывающий р-р, 2х500мл, 9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3120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57 710,00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346 260,0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57709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57710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 Билирубин калибратор, 1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6604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111 441,00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111 441,0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111440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111441</w:t>
            </w:r>
          </w:p>
        </w:tc>
      </w:tr>
      <w:tr w:rsidR="00CD61C1" w:rsidRPr="0046767C" w:rsidTr="00CD61C1">
        <w:trPr>
          <w:trHeight w:val="20"/>
        </w:trPr>
        <w:tc>
          <w:tcPr>
            <w:tcW w:w="668" w:type="dxa"/>
            <w:shd w:val="clear" w:color="000000" w:fill="FFFFFF"/>
            <w:vAlign w:val="center"/>
          </w:tcPr>
          <w:p w:rsidR="00B102E5" w:rsidRPr="00EA30E3" w:rsidRDefault="00B102E5" w:rsidP="00B102E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415" w:type="dxa"/>
            <w:shd w:val="clear" w:color="000000" w:fill="FFFFFF"/>
          </w:tcPr>
          <w:p w:rsidR="00B102E5" w:rsidRPr="00DF2B69" w:rsidRDefault="00B102E5" w:rsidP="00CD6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ARCHITECT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 xml:space="preserve"> с4000 Мульти-калибратор, 1</w:t>
            </w:r>
            <w:r w:rsidRPr="00DF2B6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F2B69">
              <w:rPr>
                <w:rFonts w:ascii="Times New Roman" w:hAnsi="Times New Roman"/>
                <w:sz w:val="20"/>
                <w:szCs w:val="20"/>
              </w:rPr>
              <w:t>6505</w:t>
            </w:r>
          </w:p>
        </w:tc>
        <w:tc>
          <w:tcPr>
            <w:tcW w:w="992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851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86 234,00</w:t>
            </w:r>
          </w:p>
        </w:tc>
        <w:tc>
          <w:tcPr>
            <w:tcW w:w="2007" w:type="dxa"/>
            <w:shd w:val="clear" w:color="000000" w:fill="FFFFFF"/>
          </w:tcPr>
          <w:p w:rsidR="00B102E5" w:rsidRPr="00DF2B69" w:rsidRDefault="00B102E5" w:rsidP="00B10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86 234,0</w:t>
            </w:r>
          </w:p>
        </w:tc>
        <w:tc>
          <w:tcPr>
            <w:tcW w:w="1509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86233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B102E5" w:rsidRPr="0033645B" w:rsidRDefault="00B102E5" w:rsidP="00B1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86234</w:t>
            </w:r>
          </w:p>
        </w:tc>
      </w:tr>
    </w:tbl>
    <w:p w:rsidR="00EA30E3" w:rsidRPr="0033645B" w:rsidRDefault="00FC2578" w:rsidP="00FC2578">
      <w:pPr>
        <w:rPr>
          <w:rFonts w:ascii="Times New Roman" w:hAnsi="Times New Roman" w:cs="Times New Roman"/>
          <w:lang w:val="kk-KZ"/>
        </w:rPr>
      </w:pPr>
      <w:r w:rsidRPr="00FC2578">
        <w:rPr>
          <w:rFonts w:ascii="Times New Roman" w:hAnsi="Times New Roman" w:cs="Times New Roman"/>
        </w:rPr>
        <w:t>3.  По результатам рассмотрения ценовых предложений у потенциальных поставщиков: у п/п:</w:t>
      </w:r>
      <w:r w:rsidR="00B102E5">
        <w:rPr>
          <w:rFonts w:ascii="Times New Roman" w:hAnsi="Times New Roman" w:cs="Times New Roman"/>
          <w:lang w:val="kk-KZ"/>
        </w:rPr>
        <w:t xml:space="preserve"> ТОО «Медицина әлемы» </w:t>
      </w:r>
      <w:r w:rsidR="0033645B">
        <w:rPr>
          <w:rFonts w:ascii="Times New Roman" w:hAnsi="Times New Roman" w:cs="Times New Roman"/>
          <w:lang w:val="kk-KZ"/>
        </w:rPr>
        <w:t>№1,2,3,4,5,6,7,8,9,10,11,12,13,14,15,16,17,18,</w:t>
      </w:r>
      <w:r w:rsidR="00B102E5">
        <w:rPr>
          <w:rFonts w:ascii="Times New Roman" w:hAnsi="Times New Roman" w:cs="Times New Roman"/>
          <w:lang w:val="kk-KZ"/>
        </w:rPr>
        <w:t xml:space="preserve"> </w:t>
      </w:r>
      <w:r w:rsidR="0033645B">
        <w:rPr>
          <w:rFonts w:ascii="Times New Roman" w:hAnsi="Times New Roman" w:cs="Times New Roman"/>
          <w:lang w:val="kk-KZ"/>
        </w:rPr>
        <w:t>20,21,22,23,</w:t>
      </w:r>
      <w:r w:rsidR="00B102E5">
        <w:rPr>
          <w:rFonts w:ascii="Times New Roman" w:hAnsi="Times New Roman" w:cs="Times New Roman"/>
          <w:lang w:val="kk-KZ"/>
        </w:rPr>
        <w:t>24,</w:t>
      </w:r>
      <w:r w:rsidR="0033645B">
        <w:rPr>
          <w:rFonts w:ascii="Times New Roman" w:hAnsi="Times New Roman" w:cs="Times New Roman"/>
          <w:lang w:val="kk-KZ"/>
        </w:rPr>
        <w:t>25,26,27,28,29,30,31,32,33,34,35,36,37,38,39</w:t>
      </w:r>
      <w:r w:rsidR="00CD61C1">
        <w:rPr>
          <w:rFonts w:ascii="Times New Roman" w:hAnsi="Times New Roman" w:cs="Times New Roman"/>
          <w:lang w:val="kk-KZ"/>
        </w:rPr>
        <w:t xml:space="preserve"> цены наимен</w:t>
      </w:r>
      <w:r w:rsidR="000376EC">
        <w:rPr>
          <w:rFonts w:ascii="Times New Roman" w:hAnsi="Times New Roman" w:cs="Times New Roman"/>
          <w:lang w:val="kk-KZ"/>
        </w:rPr>
        <w:t>ьше</w:t>
      </w:r>
    </w:p>
    <w:p w:rsidR="0033645B" w:rsidRDefault="00DC630A" w:rsidP="00FC2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4. лот №</w:t>
      </w:r>
      <w:r w:rsidR="00B102E5">
        <w:rPr>
          <w:rFonts w:ascii="Times New Roman" w:hAnsi="Times New Roman" w:cs="Times New Roman"/>
          <w:lang w:val="kk-KZ"/>
        </w:rPr>
        <w:t xml:space="preserve">19 </w:t>
      </w:r>
      <w:r>
        <w:rPr>
          <w:rFonts w:ascii="Times New Roman" w:hAnsi="Times New Roman" w:cs="Times New Roman"/>
          <w:lang w:val="kk-KZ"/>
        </w:rPr>
        <w:t>отменен в связи несоответствие пункта 101 главы 9</w:t>
      </w:r>
      <w:r w:rsidR="00FC2578" w:rsidRPr="00FC2578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</w:p>
    <w:p w:rsidR="0033645B" w:rsidRDefault="0033645B" w:rsidP="00FC2578">
      <w:pPr>
        <w:rPr>
          <w:rFonts w:ascii="Times New Roman" w:hAnsi="Times New Roman" w:cs="Times New Roman"/>
        </w:rPr>
      </w:pPr>
    </w:p>
    <w:p w:rsidR="001E5C99" w:rsidRPr="00FC2578" w:rsidRDefault="00FC2578" w:rsidP="00FC2578">
      <w:pPr>
        <w:rPr>
          <w:rFonts w:ascii="Times New Roman" w:hAnsi="Times New Roman" w:cs="Times New Roman"/>
        </w:rPr>
      </w:pPr>
      <w:r w:rsidRPr="00FC2578">
        <w:rPr>
          <w:rFonts w:ascii="Times New Roman" w:hAnsi="Times New Roman" w:cs="Times New Roman"/>
        </w:rPr>
        <w:t xml:space="preserve"> Уполномоченный представитель организатора государственных </w:t>
      </w:r>
      <w:proofErr w:type="gramStart"/>
      <w:r w:rsidRPr="00FC2578">
        <w:rPr>
          <w:rFonts w:ascii="Times New Roman" w:hAnsi="Times New Roman" w:cs="Times New Roman"/>
        </w:rPr>
        <w:t xml:space="preserve">закупок:  </w:t>
      </w:r>
      <w:r w:rsidRPr="00FC2578">
        <w:rPr>
          <w:rFonts w:ascii="Times New Roman" w:hAnsi="Times New Roman" w:cs="Times New Roman"/>
          <w:b/>
        </w:rPr>
        <w:t>Руководитель</w:t>
      </w:r>
      <w:proofErr w:type="gramEnd"/>
      <w:r w:rsidRPr="00FC2578">
        <w:rPr>
          <w:rFonts w:ascii="Times New Roman" w:hAnsi="Times New Roman" w:cs="Times New Roman"/>
          <w:b/>
        </w:rPr>
        <w:t xml:space="preserve">  ОГЗ  Рахимова Л.З 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E5C99" w:rsidRPr="00FC2578" w:rsidSect="004676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01756"/>
    <w:multiLevelType w:val="hybridMultilevel"/>
    <w:tmpl w:val="D2E66EA4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D7"/>
    <w:rsid w:val="000376EC"/>
    <w:rsid w:val="00043BF4"/>
    <w:rsid w:val="001E5C99"/>
    <w:rsid w:val="002352D7"/>
    <w:rsid w:val="0033645B"/>
    <w:rsid w:val="003A556C"/>
    <w:rsid w:val="003D241B"/>
    <w:rsid w:val="0046767C"/>
    <w:rsid w:val="00632336"/>
    <w:rsid w:val="008642BC"/>
    <w:rsid w:val="00AF5C4F"/>
    <w:rsid w:val="00B102E5"/>
    <w:rsid w:val="00CD61C1"/>
    <w:rsid w:val="00CE3908"/>
    <w:rsid w:val="00DC630A"/>
    <w:rsid w:val="00DD3BF5"/>
    <w:rsid w:val="00EA30E3"/>
    <w:rsid w:val="00FC2578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39A7-8BAF-4DCA-AADA-850C7E14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7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AEC2-3794-4FAF-94A6-B1400A0A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2018-02-05T10:20:00Z</cp:lastPrinted>
  <dcterms:created xsi:type="dcterms:W3CDTF">2018-02-02T06:38:00Z</dcterms:created>
  <dcterms:modified xsi:type="dcterms:W3CDTF">2018-02-05T10:25:00Z</dcterms:modified>
</cp:coreProperties>
</file>