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70" w:rsidRDefault="006C32AB" w:rsidP="00006D70">
      <w:pPr>
        <w:ind w:left="360"/>
        <w:jc w:val="center"/>
        <w:rPr>
          <w:b/>
          <w:lang w:val="kk-KZ"/>
        </w:rPr>
      </w:pPr>
      <w:r>
        <w:rPr>
          <w:b/>
          <w:lang w:val="kk-KZ"/>
        </w:rPr>
        <w:t>Про</w:t>
      </w:r>
      <w:r w:rsidR="00504F62">
        <w:rPr>
          <w:b/>
          <w:lang w:val="kk-KZ"/>
        </w:rPr>
        <w:t xml:space="preserve">токол </w:t>
      </w:r>
      <w:r w:rsidR="00AD3CB0">
        <w:rPr>
          <w:b/>
          <w:lang w:val="kk-KZ"/>
        </w:rPr>
        <w:t xml:space="preserve">итогов тендера </w:t>
      </w:r>
      <w:r w:rsidR="00504F62">
        <w:rPr>
          <w:b/>
          <w:lang w:val="kk-KZ"/>
        </w:rPr>
        <w:t>№</w:t>
      </w:r>
      <w:r w:rsidR="00152BB5">
        <w:rPr>
          <w:b/>
          <w:lang w:val="kk-KZ"/>
        </w:rPr>
        <w:t xml:space="preserve"> </w:t>
      </w:r>
      <w:r w:rsidR="008F25CF">
        <w:rPr>
          <w:b/>
          <w:lang w:val="kk-KZ"/>
        </w:rPr>
        <w:t>3</w:t>
      </w:r>
      <w:r w:rsidR="00152BB5">
        <w:rPr>
          <w:b/>
          <w:lang w:val="kk-KZ"/>
        </w:rPr>
        <w:t xml:space="preserve">                                                                      </w:t>
      </w:r>
      <w:r w:rsidR="00006D70">
        <w:rPr>
          <w:b/>
          <w:lang w:val="kk-KZ"/>
        </w:rPr>
        <w:t xml:space="preserve">   </w:t>
      </w:r>
    </w:p>
    <w:p w:rsidR="001975D9" w:rsidRDefault="00AD3CB0" w:rsidP="00006D70">
      <w:pPr>
        <w:ind w:left="360"/>
        <w:jc w:val="center"/>
        <w:rPr>
          <w:b/>
          <w:bCs/>
          <w:color w:val="000000"/>
        </w:rPr>
      </w:pPr>
      <w:r>
        <w:rPr>
          <w:b/>
          <w:lang w:val="kk-KZ"/>
        </w:rPr>
        <w:t>по закупкам</w:t>
      </w:r>
      <w:r w:rsidR="00F55795">
        <w:rPr>
          <w:b/>
          <w:lang w:val="kk-KZ"/>
        </w:rPr>
        <w:t xml:space="preserve"> </w:t>
      </w:r>
      <w:r w:rsidR="001811A3">
        <w:rPr>
          <w:b/>
          <w:lang w:val="kk-KZ"/>
        </w:rPr>
        <w:t xml:space="preserve"> </w:t>
      </w:r>
      <w:r w:rsidR="0039678E">
        <w:rPr>
          <w:b/>
          <w:lang w:val="kk-KZ"/>
        </w:rPr>
        <w:t>расходных материалов</w:t>
      </w:r>
    </w:p>
    <w:p w:rsidR="001975D9" w:rsidRPr="00E338D1" w:rsidRDefault="006B0DAE" w:rsidP="00306097">
      <w:pPr>
        <w:ind w:left="360"/>
        <w:rPr>
          <w:lang w:val="kk-KZ"/>
        </w:rPr>
      </w:pPr>
      <w:r>
        <w:rPr>
          <w:b/>
          <w:bCs/>
          <w:color w:val="000000"/>
          <w:lang w:val="kk-KZ"/>
        </w:rPr>
        <w:t xml:space="preserve">                </w:t>
      </w:r>
      <w:r w:rsidR="00C1219D">
        <w:rPr>
          <w:b/>
          <w:bCs/>
          <w:color w:val="000000"/>
          <w:lang w:val="kk-KZ"/>
        </w:rPr>
        <w:t xml:space="preserve"> </w:t>
      </w:r>
      <w:r w:rsidR="00E338D1" w:rsidRPr="00E338D1">
        <w:rPr>
          <w:lang w:val="kk-KZ"/>
        </w:rPr>
        <w:t xml:space="preserve">  </w:t>
      </w:r>
    </w:p>
    <w:p w:rsidR="001975D9" w:rsidRPr="00B63274" w:rsidRDefault="001975D9" w:rsidP="001975D9">
      <w:pPr>
        <w:jc w:val="both"/>
        <w:rPr>
          <w:b/>
          <w:highlight w:val="yellow"/>
          <w:lang w:val="kk-KZ"/>
        </w:rPr>
      </w:pPr>
      <w:r>
        <w:rPr>
          <w:b/>
        </w:rPr>
        <w:t>АО</w:t>
      </w:r>
      <w:r w:rsidRPr="00D171F3">
        <w:rPr>
          <w:b/>
        </w:rPr>
        <w:t xml:space="preserve"> «Национальный научный медицинский центр»        </w:t>
      </w:r>
      <w:r w:rsidR="00156921">
        <w:rPr>
          <w:b/>
        </w:rPr>
        <w:t xml:space="preserve">                 </w:t>
      </w:r>
      <w:r w:rsidR="00156921" w:rsidRPr="007E036C">
        <w:rPr>
          <w:b/>
        </w:rPr>
        <w:t>10</w:t>
      </w:r>
      <w:r w:rsidRPr="007E036C">
        <w:rPr>
          <w:b/>
        </w:rPr>
        <w:t xml:space="preserve"> час 00 мин.</w:t>
      </w:r>
    </w:p>
    <w:p w:rsidR="001975D9" w:rsidRDefault="001975D9" w:rsidP="001975D9">
      <w:pPr>
        <w:jc w:val="both"/>
      </w:pPr>
      <w:r w:rsidRPr="007E036C">
        <w:rPr>
          <w:b/>
        </w:rPr>
        <w:t xml:space="preserve">г. Астана </w:t>
      </w:r>
      <w:proofErr w:type="spellStart"/>
      <w:r w:rsidRPr="007E036C">
        <w:rPr>
          <w:b/>
        </w:rPr>
        <w:t>пр</w:t>
      </w:r>
      <w:proofErr w:type="gramStart"/>
      <w:r w:rsidRPr="007E036C">
        <w:rPr>
          <w:b/>
        </w:rPr>
        <w:t>.А</w:t>
      </w:r>
      <w:proofErr w:type="gramEnd"/>
      <w:r w:rsidRPr="007E036C">
        <w:rPr>
          <w:b/>
        </w:rPr>
        <w:t>былай</w:t>
      </w:r>
      <w:proofErr w:type="spellEnd"/>
      <w:r w:rsidRPr="007E036C">
        <w:rPr>
          <w:b/>
        </w:rPr>
        <w:t xml:space="preserve">-хана, 42                                                                </w:t>
      </w:r>
      <w:r w:rsidR="001811A3" w:rsidRPr="007E036C">
        <w:rPr>
          <w:b/>
          <w:lang w:val="kk-KZ"/>
        </w:rPr>
        <w:t xml:space="preserve"> </w:t>
      </w:r>
      <w:r w:rsidR="008F25CF">
        <w:rPr>
          <w:b/>
          <w:lang w:val="kk-KZ"/>
        </w:rPr>
        <w:t>14</w:t>
      </w:r>
      <w:r w:rsidR="001811A3" w:rsidRPr="00FF32D2">
        <w:rPr>
          <w:b/>
          <w:lang w:val="kk-KZ"/>
        </w:rPr>
        <w:t>.0</w:t>
      </w:r>
      <w:r w:rsidR="008F25CF">
        <w:rPr>
          <w:b/>
          <w:lang w:val="kk-KZ"/>
        </w:rPr>
        <w:t>3</w:t>
      </w:r>
      <w:r w:rsidR="00EC5F05" w:rsidRPr="00FF32D2">
        <w:rPr>
          <w:b/>
          <w:lang w:val="kk-KZ"/>
        </w:rPr>
        <w:t>.</w:t>
      </w:r>
      <w:r w:rsidR="00006D70" w:rsidRPr="00FF32D2">
        <w:rPr>
          <w:b/>
          <w:lang w:val="kk-KZ"/>
        </w:rPr>
        <w:t>201</w:t>
      </w:r>
      <w:r w:rsidR="008F25CF">
        <w:rPr>
          <w:b/>
          <w:lang w:val="kk-KZ"/>
        </w:rPr>
        <w:t>8</w:t>
      </w:r>
      <w:r w:rsidRPr="00FF32D2">
        <w:rPr>
          <w:b/>
          <w:lang w:val="kk-KZ"/>
        </w:rPr>
        <w:t>год</w:t>
      </w:r>
      <w:r w:rsidRPr="00D171F3">
        <w:rPr>
          <w:b/>
        </w:rPr>
        <w:t xml:space="preserve">     </w:t>
      </w:r>
      <w:r>
        <w:rPr>
          <w:b/>
        </w:rPr>
        <w:t xml:space="preserve">   </w:t>
      </w:r>
      <w:r>
        <w:t xml:space="preserve">                                                                                            </w:t>
      </w:r>
    </w:p>
    <w:p w:rsidR="001811A3" w:rsidRDefault="001811A3" w:rsidP="001811A3"/>
    <w:p w:rsidR="001811A3" w:rsidRDefault="001811A3" w:rsidP="001811A3"/>
    <w:p w:rsidR="001975D9" w:rsidRDefault="001811A3" w:rsidP="001811A3">
      <w:r>
        <w:t xml:space="preserve">Тендерная </w:t>
      </w:r>
      <w:r w:rsidR="00DC13E0">
        <w:t>комиссия пров</w:t>
      </w:r>
      <w:r>
        <w:t xml:space="preserve">ела тендер по закупкам </w:t>
      </w:r>
      <w:r w:rsidR="0039678E">
        <w:t>расходных материалов</w:t>
      </w:r>
      <w:r w:rsidR="00DC13E0">
        <w:t>.</w:t>
      </w:r>
    </w:p>
    <w:p w:rsidR="00BD48D6" w:rsidRDefault="001975D9" w:rsidP="00236FBE">
      <w:pPr>
        <w:autoSpaceDE w:val="0"/>
        <w:autoSpaceDN w:val="0"/>
        <w:ind w:left="360"/>
        <w:jc w:val="both"/>
        <w:rPr>
          <w:b/>
          <w:lang w:val="kk-KZ"/>
        </w:rPr>
      </w:pPr>
      <w:r>
        <w:rPr>
          <w:b/>
          <w:lang w:val="kk-KZ"/>
        </w:rPr>
        <w:t xml:space="preserve">    </w:t>
      </w:r>
    </w:p>
    <w:p w:rsidR="00006D70" w:rsidRDefault="00DC13E0" w:rsidP="00564A4C">
      <w:pPr>
        <w:autoSpaceDE w:val="0"/>
        <w:autoSpaceDN w:val="0"/>
        <w:jc w:val="both"/>
        <w:rPr>
          <w:b/>
        </w:rPr>
      </w:pPr>
      <w:r>
        <w:t>1. Общая сумма, выделенная для закупки по лотам</w:t>
      </w:r>
      <w:r w:rsidR="006F706B">
        <w:t xml:space="preserve"> </w:t>
      </w:r>
      <w:r w:rsidR="0071585E" w:rsidRPr="0071585E">
        <w:rPr>
          <w:b/>
        </w:rPr>
        <w:t>574 631 486,00</w:t>
      </w:r>
      <w:r w:rsidRPr="00006D70">
        <w:rPr>
          <w:b/>
        </w:rPr>
        <w:t xml:space="preserve"> </w:t>
      </w:r>
      <w:r w:rsidRPr="00A66CB7">
        <w:rPr>
          <w:b/>
        </w:rPr>
        <w:t>(</w:t>
      </w:r>
      <w:r w:rsidR="0071585E" w:rsidRPr="0071585E">
        <w:rPr>
          <w:b/>
        </w:rPr>
        <w:t>Пятьсот семьдесят четыре миллиона шестьсот тридцать одна тысяча четыреста восемьдесят шесть</w:t>
      </w:r>
      <w:r w:rsidR="00006D70" w:rsidRPr="00A66CB7">
        <w:rPr>
          <w:b/>
          <w:bCs/>
        </w:rPr>
        <w:t>)</w:t>
      </w:r>
      <w:r w:rsidR="00006D70">
        <w:rPr>
          <w:b/>
          <w:bCs/>
        </w:rPr>
        <w:t xml:space="preserve"> </w:t>
      </w:r>
      <w:r w:rsidR="00564A4C">
        <w:rPr>
          <w:b/>
          <w:bCs/>
        </w:rPr>
        <w:t>тенге</w:t>
      </w:r>
      <w:r w:rsidRPr="00006D70">
        <w:rPr>
          <w:b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850"/>
        <w:gridCol w:w="1134"/>
        <w:gridCol w:w="2268"/>
      </w:tblGrid>
      <w:tr w:rsidR="00006D70" w:rsidRPr="000F6AD3" w:rsidTr="0071585E">
        <w:trPr>
          <w:trHeight w:val="692"/>
        </w:trPr>
        <w:tc>
          <w:tcPr>
            <w:tcW w:w="675" w:type="dxa"/>
            <w:shd w:val="clear" w:color="auto" w:fill="auto"/>
            <w:vAlign w:val="center"/>
          </w:tcPr>
          <w:p w:rsidR="00006D70" w:rsidRPr="000F6AD3" w:rsidRDefault="00006D70" w:rsidP="00306097">
            <w:pPr>
              <w:rPr>
                <w:b/>
                <w:bCs/>
              </w:rPr>
            </w:pPr>
            <w:r w:rsidRPr="000F6AD3">
              <w:rPr>
                <w:b/>
                <w:bCs/>
              </w:rPr>
              <w:t>№ лота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006D70" w:rsidRPr="000F6AD3" w:rsidRDefault="00006D70" w:rsidP="00C1274C">
            <w:pPr>
              <w:rPr>
                <w:b/>
                <w:bCs/>
              </w:rPr>
            </w:pPr>
            <w:r w:rsidRPr="000F6AD3">
              <w:rPr>
                <w:b/>
                <w:bCs/>
              </w:rPr>
              <w:t>Наименование товара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06D70" w:rsidRPr="000F6AD3" w:rsidRDefault="00006D70" w:rsidP="00564A4C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6D70" w:rsidRPr="000F6AD3" w:rsidRDefault="00006D70" w:rsidP="00564A4C">
            <w:pPr>
              <w:jc w:val="center"/>
              <w:rPr>
                <w:b/>
                <w:bCs/>
              </w:rPr>
            </w:pPr>
            <w:proofErr w:type="gramStart"/>
            <w:r w:rsidRPr="000F6AD3">
              <w:rPr>
                <w:b/>
                <w:bCs/>
              </w:rPr>
              <w:t>К-во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006D70" w:rsidRPr="000F6AD3" w:rsidRDefault="00006D70" w:rsidP="00564A4C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 xml:space="preserve">Сумма, </w:t>
            </w:r>
            <w:r w:rsidRPr="000F6AD3">
              <w:rPr>
                <w:b/>
              </w:rPr>
              <w:t>выделенная для закупа способом тендера</w:t>
            </w:r>
            <w:r w:rsidRPr="000F6AD3">
              <w:rPr>
                <w:b/>
                <w:bCs/>
              </w:rPr>
              <w:t>, тенге</w:t>
            </w:r>
          </w:p>
        </w:tc>
      </w:tr>
      <w:tr w:rsidR="00564A4C" w:rsidRPr="000F6AD3" w:rsidTr="00C1274C">
        <w:trPr>
          <w:trHeight w:val="170"/>
        </w:trPr>
        <w:tc>
          <w:tcPr>
            <w:tcW w:w="9889" w:type="dxa"/>
            <w:gridSpan w:val="5"/>
            <w:shd w:val="clear" w:color="auto" w:fill="auto"/>
          </w:tcPr>
          <w:p w:rsidR="00564A4C" w:rsidRPr="00564A4C" w:rsidRDefault="00564A4C" w:rsidP="00564A4C">
            <w:pPr>
              <w:jc w:val="center"/>
              <w:rPr>
                <w:b/>
              </w:rPr>
            </w:pP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Стабилизатор миокарда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38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8 360 000,00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proofErr w:type="spellStart"/>
            <w:r w:rsidRPr="00855CA8">
              <w:t>Стент</w:t>
            </w:r>
            <w:proofErr w:type="spellEnd"/>
            <w:r w:rsidRPr="00855CA8">
              <w:t xml:space="preserve"> </w:t>
            </w:r>
            <w:proofErr w:type="spellStart"/>
            <w:r w:rsidRPr="00855CA8">
              <w:t>графт</w:t>
            </w:r>
            <w:proofErr w:type="spellEnd"/>
            <w:r w:rsidRPr="00855CA8">
              <w:t xml:space="preserve"> </w:t>
            </w:r>
            <w:proofErr w:type="spellStart"/>
            <w:r w:rsidRPr="00855CA8">
              <w:t>торакал</w:t>
            </w:r>
            <w:proofErr w:type="gramStart"/>
            <w:r w:rsidRPr="00855CA8">
              <w:t>.а</w:t>
            </w:r>
            <w:proofErr w:type="gramEnd"/>
            <w:r w:rsidRPr="00855CA8">
              <w:t>орт.прямой</w:t>
            </w:r>
            <w:proofErr w:type="spellEnd"/>
            <w:r w:rsidRPr="00855CA8">
              <w:t xml:space="preserve">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7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16 800 000,00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proofErr w:type="spellStart"/>
            <w:r w:rsidRPr="00855CA8">
              <w:t>Стент</w:t>
            </w:r>
            <w:proofErr w:type="spellEnd"/>
            <w:r w:rsidRPr="00855CA8">
              <w:t xml:space="preserve"> для почечных артерий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125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28 087 500,00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Система коронарного </w:t>
            </w:r>
            <w:proofErr w:type="spellStart"/>
            <w:r w:rsidRPr="00855CA8">
              <w:t>стента</w:t>
            </w:r>
            <w:proofErr w:type="spellEnd"/>
            <w:r w:rsidRPr="00855CA8">
              <w:t xml:space="preserve"> с  </w:t>
            </w:r>
            <w:proofErr w:type="spellStart"/>
            <w:r w:rsidRPr="00855CA8">
              <w:t>биодеградируемым</w:t>
            </w:r>
            <w:proofErr w:type="spellEnd"/>
            <w:r w:rsidRPr="00855CA8">
              <w:t xml:space="preserve"> покрытием </w:t>
            </w:r>
            <w:proofErr w:type="spellStart"/>
            <w:r w:rsidRPr="00855CA8">
              <w:t>Биолимус</w:t>
            </w:r>
            <w:proofErr w:type="spellEnd"/>
            <w:r w:rsidRPr="00855CA8">
              <w:t xml:space="preserve"> А</w:t>
            </w:r>
            <w:proofErr w:type="gramStart"/>
            <w:r w:rsidRPr="00855CA8">
              <w:t>9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417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77 145 000,00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proofErr w:type="spellStart"/>
            <w:r w:rsidRPr="00855CA8">
              <w:t>Стент</w:t>
            </w:r>
            <w:proofErr w:type="spellEnd"/>
            <w:r w:rsidRPr="00855CA8">
              <w:t xml:space="preserve"> коронарный </w:t>
            </w:r>
            <w:proofErr w:type="spellStart"/>
            <w:r w:rsidRPr="00855CA8">
              <w:t>кобаль</w:t>
            </w:r>
            <w:proofErr w:type="spellEnd"/>
            <w:r w:rsidRPr="00855CA8">
              <w:t>-хром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300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56 100 000,00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Управляемы направляющий </w:t>
            </w:r>
            <w:proofErr w:type="spellStart"/>
            <w:r w:rsidRPr="00855CA8">
              <w:t>интродюсер</w:t>
            </w:r>
            <w:proofErr w:type="spellEnd"/>
            <w:r w:rsidRPr="00855CA8"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34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12 051 776,00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proofErr w:type="spellStart"/>
            <w:r w:rsidRPr="00855CA8">
              <w:t>Цертофикс</w:t>
            </w:r>
            <w:proofErr w:type="spellEnd"/>
            <w:r w:rsidRPr="00855CA8">
              <w:t xml:space="preserve"> моно 320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471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3 042 660,00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Шприц к </w:t>
            </w:r>
            <w:proofErr w:type="spellStart"/>
            <w:r w:rsidRPr="00855CA8">
              <w:t>перфузору</w:t>
            </w:r>
            <w:proofErr w:type="spellEnd"/>
            <w:r w:rsidRPr="00855CA8">
              <w:t xml:space="preserve"> 50 мл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7667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4 983 550,00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Шприцы  с сухим гепарином для </w:t>
            </w:r>
            <w:proofErr w:type="spellStart"/>
            <w:r w:rsidRPr="00855CA8">
              <w:t>взяия</w:t>
            </w:r>
            <w:proofErr w:type="spellEnd"/>
            <w:r w:rsidRPr="00855CA8">
              <w:t xml:space="preserve"> артериальной крови </w:t>
            </w:r>
            <w:proofErr w:type="spellStart"/>
            <w:r w:rsidRPr="00855CA8">
              <w:t>Pico</w:t>
            </w:r>
            <w:proofErr w:type="spellEnd"/>
            <w:r w:rsidRPr="00855CA8">
              <w:t xml:space="preserve"> 50 объемами: 2,0 мл (артериальные, без иглы, 1 коробка 100 штук.)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proofErr w:type="spellStart"/>
            <w:r w:rsidRPr="00855CA8">
              <w:t>упк</w:t>
            </w:r>
            <w:proofErr w:type="spellEnd"/>
            <w:r w:rsidRPr="00855CA8">
              <w:t>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819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11 466 000,00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Шприцы  с сухим гепарином для </w:t>
            </w:r>
            <w:proofErr w:type="spellStart"/>
            <w:r w:rsidRPr="00855CA8">
              <w:t>взяия</w:t>
            </w:r>
            <w:proofErr w:type="spellEnd"/>
            <w:r w:rsidRPr="00855CA8">
              <w:t xml:space="preserve"> артериальной крови </w:t>
            </w:r>
            <w:proofErr w:type="spellStart"/>
            <w:r w:rsidRPr="00855CA8">
              <w:t>Pico</w:t>
            </w:r>
            <w:proofErr w:type="spellEnd"/>
            <w:r w:rsidRPr="00855CA8">
              <w:t xml:space="preserve"> 70 объемами: 1,5 и размерами игл и размерами игл 23Gх 16mm (коробка 100шт.)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proofErr w:type="spellStart"/>
            <w:r w:rsidRPr="00855CA8">
              <w:t>упк</w:t>
            </w:r>
            <w:proofErr w:type="spellEnd"/>
            <w:r w:rsidRPr="00855CA8">
              <w:t>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791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11 469 500,00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Электрод биполярный 4296-78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25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8 225 000,00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>Электрод биполярный д/</w:t>
            </w:r>
            <w:proofErr w:type="spellStart"/>
            <w:r w:rsidRPr="00855CA8">
              <w:t>хир</w:t>
            </w:r>
            <w:proofErr w:type="gramStart"/>
            <w:r w:rsidRPr="00855CA8">
              <w:t>.а</w:t>
            </w:r>
            <w:proofErr w:type="gramEnd"/>
            <w:r w:rsidRPr="00855CA8">
              <w:t>блации</w:t>
            </w:r>
            <w:proofErr w:type="spellEnd"/>
            <w:r w:rsidRPr="00855CA8">
              <w:t xml:space="preserve">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13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9 878 700,00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Электрод для </w:t>
            </w:r>
            <w:proofErr w:type="spellStart"/>
            <w:r w:rsidRPr="00855CA8">
              <w:t>дефибриляции</w:t>
            </w:r>
            <w:proofErr w:type="spellEnd"/>
            <w:r w:rsidRPr="00855CA8">
              <w:t xml:space="preserve"> 6947М-62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134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50 652 000,00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Электрод для </w:t>
            </w:r>
            <w:proofErr w:type="spellStart"/>
            <w:r w:rsidRPr="00855CA8">
              <w:t>кардиостимуляции</w:t>
            </w:r>
            <w:proofErr w:type="spellEnd"/>
            <w:r w:rsidRPr="00855CA8">
              <w:t xml:space="preserve"> 5076-58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134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21 306 000,00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Электрод для ресинхронизации-4298-78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125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41 000 000,00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Электрод для стимуляции </w:t>
            </w:r>
            <w:proofErr w:type="spellStart"/>
            <w:r w:rsidRPr="00855CA8">
              <w:t>лев</w:t>
            </w:r>
            <w:proofErr w:type="gramStart"/>
            <w:r w:rsidRPr="00855CA8">
              <w:t>.ж</w:t>
            </w:r>
            <w:proofErr w:type="gramEnd"/>
            <w:r w:rsidRPr="00855CA8">
              <w:t>елудочка</w:t>
            </w:r>
            <w:proofErr w:type="spellEnd"/>
            <w:r w:rsidRPr="00855CA8">
              <w:t xml:space="preserve">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34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11 152 000,00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Электрод с </w:t>
            </w:r>
            <w:proofErr w:type="spellStart"/>
            <w:r w:rsidRPr="00855CA8">
              <w:t>актив</w:t>
            </w:r>
            <w:proofErr w:type="gramStart"/>
            <w:r w:rsidRPr="00855CA8">
              <w:t>.ф</w:t>
            </w:r>
            <w:proofErr w:type="gramEnd"/>
            <w:r w:rsidRPr="00855CA8">
              <w:t>иксацией</w:t>
            </w:r>
            <w:proofErr w:type="spellEnd"/>
            <w:r w:rsidRPr="00855CA8">
              <w:t xml:space="preserve"> 52 см биполярный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275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43 450 000,00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ЭЛЕКТРОД шоковый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15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4 350 000,00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Электроды д/внешней </w:t>
            </w:r>
            <w:proofErr w:type="spellStart"/>
            <w:r w:rsidRPr="00855CA8">
              <w:t>дефибриляции</w:t>
            </w:r>
            <w:proofErr w:type="spellEnd"/>
            <w:r w:rsidRPr="00855CA8">
              <w:t xml:space="preserve"> о/</w:t>
            </w:r>
            <w:proofErr w:type="gramStart"/>
            <w:r w:rsidRPr="00855CA8">
              <w:t>р</w:t>
            </w:r>
            <w:proofErr w:type="gramEnd"/>
            <w:r w:rsidRPr="00855CA8">
              <w:t xml:space="preserve"> для взрослых и детей, длина кабеля 1,5м. Н327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proofErr w:type="spellStart"/>
            <w:r w:rsidRPr="00855CA8">
              <w:t>уп</w:t>
            </w:r>
            <w:proofErr w:type="spellEnd"/>
            <w:r w:rsidRPr="00855CA8">
              <w:t>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375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13 500 000,00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Электрокардиостимулятор  </w:t>
            </w:r>
            <w:proofErr w:type="spellStart"/>
            <w:r w:rsidRPr="00855CA8">
              <w:t>имплантир</w:t>
            </w:r>
            <w:proofErr w:type="spellEnd"/>
            <w:r w:rsidRPr="00855CA8"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75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27 675 000,00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Электрокардиостимулятор 2х-камер.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25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12 375 000,00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Электрокардиостимулятор 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proofErr w:type="spellStart"/>
            <w:r w:rsidRPr="00855CA8">
              <w:t>упк</w:t>
            </w:r>
            <w:proofErr w:type="spellEnd"/>
            <w:r w:rsidRPr="00855CA8">
              <w:t>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81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38 718 000,00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Электрокардиостимулятор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17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13 243 000,00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Электрокардиостимулятор (однокамерный)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20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7 580 000,00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r w:rsidRPr="00855CA8">
              <w:t xml:space="preserve">Электрокардиостимулятор с </w:t>
            </w:r>
            <w:proofErr w:type="spellStart"/>
            <w:r w:rsidRPr="00855CA8">
              <w:t>функ</w:t>
            </w:r>
            <w:proofErr w:type="gramStart"/>
            <w:r w:rsidRPr="00855CA8">
              <w:t>.р</w:t>
            </w:r>
            <w:proofErr w:type="gramEnd"/>
            <w:r w:rsidRPr="00855CA8">
              <w:t>есинх.терапии</w:t>
            </w:r>
            <w:proofErr w:type="spellEnd"/>
            <w:r w:rsidRPr="00855CA8">
              <w:t xml:space="preserve">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34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29 546 000,00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proofErr w:type="spellStart"/>
            <w:r w:rsidRPr="00855CA8">
              <w:t>Эндокардиальный</w:t>
            </w:r>
            <w:proofErr w:type="spellEnd"/>
            <w:r w:rsidRPr="00855CA8">
              <w:t xml:space="preserve"> электрод МРТ-</w:t>
            </w:r>
            <w:proofErr w:type="spellStart"/>
            <w:r w:rsidRPr="00855CA8">
              <w:lastRenderedPageBreak/>
              <w:t>совмест.SoliaS</w:t>
            </w:r>
            <w:proofErr w:type="spellEnd"/>
            <w:r w:rsidRPr="00855CA8">
              <w:t xml:space="preserve"> 53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lastRenderedPageBreak/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Pr="00855CA8" w:rsidRDefault="0071585E" w:rsidP="00860ECF">
            <w:r w:rsidRPr="00855CA8">
              <w:t>59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7 077 050,00</w:t>
            </w:r>
          </w:p>
        </w:tc>
      </w:tr>
      <w:tr w:rsidR="0071585E" w:rsidRPr="000F6AD3" w:rsidTr="0071585E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1585E" w:rsidRDefault="007158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</w:t>
            </w:r>
          </w:p>
        </w:tc>
        <w:tc>
          <w:tcPr>
            <w:tcW w:w="4962" w:type="dxa"/>
            <w:shd w:val="clear" w:color="auto" w:fill="auto"/>
          </w:tcPr>
          <w:p w:rsidR="0071585E" w:rsidRPr="00855CA8" w:rsidRDefault="0071585E" w:rsidP="00860ECF">
            <w:proofErr w:type="spellStart"/>
            <w:r w:rsidRPr="00855CA8">
              <w:t>Эндокардиальный</w:t>
            </w:r>
            <w:proofErr w:type="spellEnd"/>
            <w:r w:rsidRPr="00855CA8">
              <w:t xml:space="preserve"> электрод МРТ-</w:t>
            </w:r>
            <w:proofErr w:type="spellStart"/>
            <w:r w:rsidRPr="00855CA8">
              <w:t>совмест.SoliaS</w:t>
            </w:r>
            <w:proofErr w:type="spellEnd"/>
            <w:r w:rsidRPr="00855CA8">
              <w:t xml:space="preserve"> 60  </w:t>
            </w:r>
          </w:p>
        </w:tc>
        <w:tc>
          <w:tcPr>
            <w:tcW w:w="850" w:type="dxa"/>
            <w:shd w:val="clear" w:color="auto" w:fill="auto"/>
          </w:tcPr>
          <w:p w:rsidR="0071585E" w:rsidRPr="00855CA8" w:rsidRDefault="0071585E" w:rsidP="00860ECF">
            <w:r w:rsidRPr="00855CA8">
              <w:t>шт.</w:t>
            </w:r>
          </w:p>
        </w:tc>
        <w:tc>
          <w:tcPr>
            <w:tcW w:w="1134" w:type="dxa"/>
            <w:shd w:val="clear" w:color="auto" w:fill="auto"/>
          </w:tcPr>
          <w:p w:rsidR="0071585E" w:rsidRDefault="0071585E" w:rsidP="00860ECF">
            <w:r w:rsidRPr="00855CA8">
              <w:t>45</w:t>
            </w:r>
          </w:p>
        </w:tc>
        <w:tc>
          <w:tcPr>
            <w:tcW w:w="2268" w:type="dxa"/>
            <w:shd w:val="clear" w:color="auto" w:fill="auto"/>
          </w:tcPr>
          <w:p w:rsidR="0071585E" w:rsidRDefault="00715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5 397 750,00</w:t>
            </w:r>
          </w:p>
        </w:tc>
      </w:tr>
    </w:tbl>
    <w:p w:rsidR="00DC13E0" w:rsidRDefault="00006D70" w:rsidP="00006D70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E345DD" w:rsidRPr="00D015EE" w:rsidRDefault="000D5270" w:rsidP="00D015EE">
      <w:pPr>
        <w:rPr>
          <w:bCs/>
        </w:rPr>
      </w:pPr>
      <w:r w:rsidRPr="000D5270">
        <w:rPr>
          <w:bCs/>
        </w:rPr>
        <w:t>2. Тендерную заявку на участие в тендере представили следующие потенциальные поставщики:</w:t>
      </w:r>
    </w:p>
    <w:p w:rsidR="004A6A5E" w:rsidRDefault="00020F1D" w:rsidP="001975D9">
      <w:pPr>
        <w:jc w:val="both"/>
      </w:pPr>
      <w:r>
        <w:t xml:space="preserve">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6"/>
        <w:gridCol w:w="3827"/>
        <w:gridCol w:w="1701"/>
        <w:gridCol w:w="1559"/>
      </w:tblGrid>
      <w:tr w:rsidR="00D015EE" w:rsidRPr="00306097" w:rsidTr="00306097">
        <w:tc>
          <w:tcPr>
            <w:tcW w:w="568" w:type="dxa"/>
          </w:tcPr>
          <w:p w:rsidR="00D015EE" w:rsidRPr="00306097" w:rsidRDefault="00D015EE" w:rsidP="001D4A32">
            <w:pPr>
              <w:jc w:val="both"/>
              <w:rPr>
                <w:b/>
                <w:sz w:val="22"/>
                <w:szCs w:val="22"/>
              </w:rPr>
            </w:pPr>
            <w:r w:rsidRPr="00306097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306097">
              <w:rPr>
                <w:b/>
                <w:sz w:val="22"/>
                <w:szCs w:val="22"/>
              </w:rPr>
              <w:t>п</w:t>
            </w:r>
            <w:proofErr w:type="gramEnd"/>
            <w:r w:rsidRPr="00306097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015EE" w:rsidRPr="00306097" w:rsidRDefault="00D015EE" w:rsidP="001D4A32">
            <w:pPr>
              <w:jc w:val="both"/>
              <w:rPr>
                <w:b/>
                <w:sz w:val="22"/>
                <w:szCs w:val="22"/>
              </w:rPr>
            </w:pPr>
            <w:r w:rsidRPr="00306097">
              <w:rPr>
                <w:b/>
                <w:sz w:val="22"/>
                <w:szCs w:val="22"/>
              </w:rPr>
              <w:t xml:space="preserve">Наименование </w:t>
            </w:r>
            <w:proofErr w:type="gramStart"/>
            <w:r w:rsidRPr="00306097">
              <w:rPr>
                <w:b/>
                <w:sz w:val="22"/>
                <w:szCs w:val="22"/>
              </w:rPr>
              <w:t>потенциальных</w:t>
            </w:r>
            <w:proofErr w:type="gramEnd"/>
          </w:p>
          <w:p w:rsidR="00D015EE" w:rsidRPr="00306097" w:rsidRDefault="00D015EE" w:rsidP="001D4A32">
            <w:pPr>
              <w:jc w:val="both"/>
              <w:rPr>
                <w:b/>
                <w:sz w:val="22"/>
                <w:szCs w:val="22"/>
              </w:rPr>
            </w:pPr>
            <w:r w:rsidRPr="00306097">
              <w:rPr>
                <w:b/>
                <w:sz w:val="22"/>
                <w:szCs w:val="22"/>
              </w:rPr>
              <w:t>поставщиков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015EE" w:rsidRPr="00306097" w:rsidRDefault="008F25CF" w:rsidP="00D015EE">
            <w:pPr>
              <w:jc w:val="both"/>
              <w:rPr>
                <w:b/>
                <w:sz w:val="22"/>
                <w:szCs w:val="22"/>
              </w:rPr>
            </w:pPr>
            <w:r w:rsidRPr="00306097">
              <w:rPr>
                <w:b/>
                <w:sz w:val="22"/>
                <w:szCs w:val="22"/>
              </w:rPr>
              <w:t>Местонахождение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015EE" w:rsidRPr="00306097" w:rsidRDefault="00D015EE" w:rsidP="008F25CF">
            <w:pPr>
              <w:jc w:val="both"/>
              <w:rPr>
                <w:b/>
                <w:sz w:val="22"/>
                <w:szCs w:val="22"/>
              </w:rPr>
            </w:pPr>
            <w:r w:rsidRPr="00306097">
              <w:rPr>
                <w:b/>
                <w:sz w:val="22"/>
                <w:szCs w:val="22"/>
              </w:rPr>
              <w:t xml:space="preserve"> </w:t>
            </w:r>
            <w:r w:rsidR="008F25CF" w:rsidRPr="00306097">
              <w:rPr>
                <w:b/>
                <w:sz w:val="22"/>
                <w:szCs w:val="22"/>
              </w:rPr>
              <w:t>Номер лота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15EE" w:rsidRPr="00306097" w:rsidRDefault="00D015EE" w:rsidP="00D015EE">
            <w:pPr>
              <w:jc w:val="both"/>
              <w:rPr>
                <w:b/>
                <w:sz w:val="22"/>
                <w:szCs w:val="22"/>
              </w:rPr>
            </w:pPr>
            <w:r w:rsidRPr="00306097">
              <w:rPr>
                <w:b/>
                <w:sz w:val="22"/>
                <w:szCs w:val="22"/>
              </w:rPr>
              <w:t>Дата и время представления</w:t>
            </w:r>
          </w:p>
        </w:tc>
      </w:tr>
      <w:tr w:rsidR="00F86CDB" w:rsidRPr="00306097" w:rsidTr="00306097">
        <w:trPr>
          <w:trHeight w:val="235"/>
        </w:trPr>
        <w:tc>
          <w:tcPr>
            <w:tcW w:w="568" w:type="dxa"/>
            <w:tcBorders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ТОО </w:t>
            </w:r>
            <w:proofErr w:type="spellStart"/>
            <w:r w:rsidRPr="00306097">
              <w:rPr>
                <w:sz w:val="22"/>
                <w:szCs w:val="22"/>
              </w:rPr>
              <w:t>Favorite</w:t>
            </w:r>
            <w:proofErr w:type="spellEnd"/>
            <w:r w:rsidRPr="00306097">
              <w:rPr>
                <w:sz w:val="22"/>
                <w:szCs w:val="22"/>
              </w:rPr>
              <w:t xml:space="preserve"> </w:t>
            </w:r>
            <w:proofErr w:type="spellStart"/>
            <w:r w:rsidRPr="00306097">
              <w:rPr>
                <w:sz w:val="22"/>
                <w:szCs w:val="22"/>
              </w:rPr>
              <w:t>Medical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г. Астана, пр. </w:t>
            </w:r>
            <w:proofErr w:type="spellStart"/>
            <w:r w:rsidRPr="00306097">
              <w:rPr>
                <w:sz w:val="22"/>
                <w:szCs w:val="22"/>
              </w:rPr>
              <w:t>Тәуелсіздік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7,8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26.02.2018г 8 час 40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ТОО </w:t>
            </w:r>
            <w:proofErr w:type="spellStart"/>
            <w:r w:rsidRPr="00306097">
              <w:rPr>
                <w:sz w:val="22"/>
                <w:szCs w:val="22"/>
              </w:rPr>
              <w:t>Medical</w:t>
            </w:r>
            <w:proofErr w:type="spellEnd"/>
            <w:r w:rsidRPr="00306097">
              <w:rPr>
                <w:sz w:val="22"/>
                <w:szCs w:val="22"/>
              </w:rPr>
              <w:t xml:space="preserve"> BEST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г. Астана, пер. </w:t>
            </w:r>
            <w:proofErr w:type="spellStart"/>
            <w:r w:rsidRPr="00306097">
              <w:rPr>
                <w:sz w:val="22"/>
                <w:szCs w:val="22"/>
              </w:rPr>
              <w:t>Култобе</w:t>
            </w:r>
            <w:proofErr w:type="spellEnd"/>
            <w:r w:rsidRPr="00306097">
              <w:rPr>
                <w:sz w:val="22"/>
                <w:szCs w:val="22"/>
              </w:rPr>
              <w:t>, д. 11,67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26.02.2018г 15 час 55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ТОО </w:t>
            </w:r>
            <w:proofErr w:type="spellStart"/>
            <w:r w:rsidRPr="00306097">
              <w:rPr>
                <w:sz w:val="22"/>
                <w:szCs w:val="22"/>
              </w:rPr>
              <w:t>Гелика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г. Петропавловск, ул. Маяковского, 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27.02.2018г 15 час 25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ТОО </w:t>
            </w:r>
            <w:proofErr w:type="spellStart"/>
            <w:r w:rsidRPr="00306097">
              <w:rPr>
                <w:sz w:val="22"/>
                <w:szCs w:val="22"/>
              </w:rPr>
              <w:t>Asia</w:t>
            </w:r>
            <w:proofErr w:type="spellEnd"/>
            <w:r w:rsidRPr="00306097">
              <w:rPr>
                <w:sz w:val="22"/>
                <w:szCs w:val="22"/>
              </w:rPr>
              <w:t xml:space="preserve"> </w:t>
            </w:r>
            <w:proofErr w:type="spellStart"/>
            <w:r w:rsidRPr="00306097">
              <w:rPr>
                <w:sz w:val="22"/>
                <w:szCs w:val="22"/>
              </w:rPr>
              <w:t>Med</w:t>
            </w:r>
            <w:proofErr w:type="spellEnd"/>
            <w:r w:rsidRPr="00306097">
              <w:rPr>
                <w:sz w:val="22"/>
                <w:szCs w:val="22"/>
              </w:rPr>
              <w:t xml:space="preserve"> </w:t>
            </w:r>
            <w:proofErr w:type="spellStart"/>
            <w:r w:rsidRPr="00306097">
              <w:rPr>
                <w:sz w:val="22"/>
                <w:szCs w:val="22"/>
              </w:rPr>
              <w:t>Engineering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г. Алматы, ул. Тимирязева, 42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18,20,26,27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28.02.2018г 10 час 45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ТОО </w:t>
            </w:r>
            <w:proofErr w:type="spellStart"/>
            <w:r w:rsidRPr="00306097">
              <w:rPr>
                <w:sz w:val="22"/>
                <w:szCs w:val="22"/>
              </w:rPr>
              <w:t>Med</w:t>
            </w:r>
            <w:proofErr w:type="spellEnd"/>
            <w:r w:rsidRPr="00306097">
              <w:rPr>
                <w:sz w:val="22"/>
                <w:szCs w:val="22"/>
              </w:rPr>
              <w:t xml:space="preserve"> </w:t>
            </w:r>
            <w:proofErr w:type="spellStart"/>
            <w:r w:rsidRPr="00306097">
              <w:rPr>
                <w:sz w:val="22"/>
                <w:szCs w:val="22"/>
              </w:rPr>
              <w:t>Co</w:t>
            </w:r>
            <w:proofErr w:type="spellEnd"/>
            <w:r w:rsidRPr="00306097">
              <w:rPr>
                <w:sz w:val="22"/>
                <w:szCs w:val="22"/>
              </w:rPr>
              <w:t xml:space="preserve"> (Мед</w:t>
            </w:r>
            <w:proofErr w:type="gramStart"/>
            <w:r w:rsidRPr="00306097">
              <w:rPr>
                <w:sz w:val="22"/>
                <w:szCs w:val="22"/>
              </w:rPr>
              <w:t xml:space="preserve"> К</w:t>
            </w:r>
            <w:proofErr w:type="gramEnd"/>
            <w:r w:rsidRPr="00306097">
              <w:rPr>
                <w:sz w:val="22"/>
                <w:szCs w:val="22"/>
              </w:rPr>
              <w:t>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г. Алматы, ул. Маркова 22/37, оф.303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18,20,26,27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28.02.2018г 11 час 10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ТОО </w:t>
            </w:r>
            <w:proofErr w:type="spellStart"/>
            <w:r w:rsidRPr="00306097">
              <w:rPr>
                <w:sz w:val="22"/>
                <w:szCs w:val="22"/>
              </w:rPr>
              <w:t>Dana</w:t>
            </w:r>
            <w:proofErr w:type="spellEnd"/>
            <w:r w:rsidRPr="00306097">
              <w:rPr>
                <w:sz w:val="22"/>
                <w:szCs w:val="22"/>
              </w:rPr>
              <w:t xml:space="preserve"> </w:t>
            </w:r>
            <w:proofErr w:type="spellStart"/>
            <w:r w:rsidRPr="00306097">
              <w:rPr>
                <w:sz w:val="22"/>
                <w:szCs w:val="22"/>
              </w:rPr>
              <w:t>Estrella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г. Алматы, ул. Гоголя, 89</w:t>
            </w:r>
            <w:proofErr w:type="gramStart"/>
            <w:r w:rsidRPr="00306097">
              <w:rPr>
                <w:sz w:val="22"/>
                <w:szCs w:val="22"/>
              </w:rPr>
              <w:t xml:space="preserve"> А</w:t>
            </w:r>
            <w:proofErr w:type="gramEnd"/>
            <w:r w:rsidRPr="00306097">
              <w:rPr>
                <w:sz w:val="22"/>
                <w:szCs w:val="22"/>
              </w:rPr>
              <w:t>, офис 101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1,11,12,13,14,15,16,17,22,23,24,25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28.02.2018г 14 час 30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ТОО ЛПУ </w:t>
            </w:r>
            <w:proofErr w:type="spellStart"/>
            <w:r w:rsidRPr="00306097">
              <w:rPr>
                <w:sz w:val="22"/>
                <w:szCs w:val="22"/>
              </w:rPr>
              <w:t>снаб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г. </w:t>
            </w:r>
            <w:proofErr w:type="spellStart"/>
            <w:r w:rsidRPr="00306097">
              <w:rPr>
                <w:sz w:val="22"/>
                <w:szCs w:val="22"/>
              </w:rPr>
              <w:t>Костанай</w:t>
            </w:r>
            <w:proofErr w:type="spellEnd"/>
            <w:r w:rsidRPr="00306097">
              <w:rPr>
                <w:sz w:val="22"/>
                <w:szCs w:val="22"/>
              </w:rPr>
              <w:t>, ул. Ш. Шаяхметова, д. 146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28.02.2018г 16 час 09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ТОО Сапа Мед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г. Астана, ул. </w:t>
            </w:r>
            <w:proofErr w:type="spellStart"/>
            <w:r w:rsidRPr="00306097">
              <w:rPr>
                <w:sz w:val="22"/>
                <w:szCs w:val="22"/>
              </w:rPr>
              <w:t>Жубанова</w:t>
            </w:r>
            <w:proofErr w:type="spellEnd"/>
            <w:r w:rsidRPr="00306097">
              <w:rPr>
                <w:sz w:val="22"/>
                <w:szCs w:val="22"/>
              </w:rPr>
              <w:t xml:space="preserve"> 23/1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4,7,8,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28.02.2018г 16 час 50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ТОО Фирма Меда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г. Алматы, </w:t>
            </w:r>
            <w:proofErr w:type="spellStart"/>
            <w:r w:rsidRPr="00306097">
              <w:rPr>
                <w:sz w:val="22"/>
                <w:szCs w:val="22"/>
              </w:rPr>
              <w:t>мкр</w:t>
            </w:r>
            <w:proofErr w:type="spellEnd"/>
            <w:r w:rsidRPr="00306097">
              <w:rPr>
                <w:sz w:val="22"/>
                <w:szCs w:val="22"/>
              </w:rPr>
              <w:t xml:space="preserve">. </w:t>
            </w:r>
            <w:proofErr w:type="spellStart"/>
            <w:r w:rsidRPr="00306097">
              <w:rPr>
                <w:sz w:val="22"/>
                <w:szCs w:val="22"/>
              </w:rPr>
              <w:t>Сайран</w:t>
            </w:r>
            <w:proofErr w:type="spellEnd"/>
            <w:r w:rsidRPr="00306097">
              <w:rPr>
                <w:sz w:val="22"/>
                <w:szCs w:val="22"/>
              </w:rPr>
              <w:t xml:space="preserve"> 17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3,4,5,6,17,18,21,24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01.03.2018г 07 час 55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ТОО </w:t>
            </w:r>
            <w:proofErr w:type="spellStart"/>
            <w:r w:rsidRPr="00306097">
              <w:rPr>
                <w:sz w:val="22"/>
                <w:szCs w:val="22"/>
              </w:rPr>
              <w:t>Genta</w:t>
            </w:r>
            <w:proofErr w:type="spellEnd"/>
            <w:r w:rsidRPr="00306097">
              <w:rPr>
                <w:sz w:val="22"/>
                <w:szCs w:val="22"/>
              </w:rPr>
              <w:t xml:space="preserve"> </w:t>
            </w:r>
            <w:proofErr w:type="spellStart"/>
            <w:r w:rsidRPr="00306097">
              <w:rPr>
                <w:sz w:val="22"/>
                <w:szCs w:val="22"/>
              </w:rPr>
              <w:t>Med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г. </w:t>
            </w:r>
            <w:proofErr w:type="spellStart"/>
            <w:r w:rsidRPr="00306097">
              <w:rPr>
                <w:sz w:val="22"/>
                <w:szCs w:val="22"/>
              </w:rPr>
              <w:t>Алиаты</w:t>
            </w:r>
            <w:proofErr w:type="spellEnd"/>
            <w:r w:rsidRPr="00306097">
              <w:rPr>
                <w:sz w:val="22"/>
                <w:szCs w:val="22"/>
              </w:rPr>
              <w:t xml:space="preserve">, пр. </w:t>
            </w:r>
            <w:proofErr w:type="spellStart"/>
            <w:r w:rsidRPr="00306097">
              <w:rPr>
                <w:sz w:val="22"/>
                <w:szCs w:val="22"/>
              </w:rPr>
              <w:t>Райымбека</w:t>
            </w:r>
            <w:proofErr w:type="spellEnd"/>
            <w:r w:rsidRPr="00306097">
              <w:rPr>
                <w:sz w:val="22"/>
                <w:szCs w:val="22"/>
              </w:rPr>
              <w:t>, д. 348, оф.111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4,5,6,17,18,21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01.03.2018г 08 час 00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ТОО Формат НС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г. Астана, ул. Сары арка 31/2 ВП24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01.03.2018г 08 час 10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ТОО </w:t>
            </w:r>
            <w:proofErr w:type="spellStart"/>
            <w:r w:rsidRPr="00306097">
              <w:rPr>
                <w:sz w:val="22"/>
                <w:szCs w:val="22"/>
              </w:rPr>
              <w:t>Локал</w:t>
            </w:r>
            <w:proofErr w:type="spellEnd"/>
            <w:r w:rsidRPr="00306097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06097">
              <w:rPr>
                <w:sz w:val="22"/>
                <w:szCs w:val="22"/>
              </w:rPr>
              <w:t>Фарм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г. Астана, пр. Сары арка, 31/2, ВП 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01.03.2018г 08 час 24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ТОО ABM-</w:t>
            </w:r>
            <w:proofErr w:type="spellStart"/>
            <w:r w:rsidRPr="00306097">
              <w:rPr>
                <w:sz w:val="22"/>
                <w:szCs w:val="22"/>
              </w:rPr>
              <w:t>Medicus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г. Астана, ул. А. </w:t>
            </w:r>
            <w:proofErr w:type="spellStart"/>
            <w:r w:rsidRPr="00306097">
              <w:rPr>
                <w:sz w:val="22"/>
                <w:szCs w:val="22"/>
              </w:rPr>
              <w:t>Бокейхан</w:t>
            </w:r>
            <w:proofErr w:type="spellEnd"/>
            <w:r w:rsidRPr="00306097">
              <w:rPr>
                <w:sz w:val="22"/>
                <w:szCs w:val="22"/>
              </w:rPr>
              <w:t xml:space="preserve"> 19, кв.1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01.03.2018г 08 час 40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ТОО AB </w:t>
            </w:r>
            <w:proofErr w:type="spellStart"/>
            <w:r w:rsidRPr="00306097">
              <w:rPr>
                <w:sz w:val="22"/>
                <w:szCs w:val="22"/>
              </w:rPr>
              <w:t>Service</w:t>
            </w:r>
            <w:proofErr w:type="spellEnd"/>
            <w:r w:rsidRPr="00306097">
              <w:rPr>
                <w:sz w:val="22"/>
                <w:szCs w:val="22"/>
              </w:rPr>
              <w:t xml:space="preserve"> </w:t>
            </w:r>
            <w:proofErr w:type="spellStart"/>
            <w:r w:rsidRPr="00306097">
              <w:rPr>
                <w:sz w:val="22"/>
                <w:szCs w:val="22"/>
              </w:rPr>
              <w:t>Company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г. Астана, ул. Петрова 23-148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01.03.2018г 09 час 00 мин.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ТОО </w:t>
            </w:r>
            <w:proofErr w:type="spellStart"/>
            <w:r w:rsidRPr="00306097">
              <w:rPr>
                <w:sz w:val="22"/>
                <w:szCs w:val="22"/>
              </w:rPr>
              <w:t>Алтынмед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г. Астана, ул. Петрова, 18/1, оф. 2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 2,3,4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01.03.2018г 09 час 00 мин</w:t>
            </w:r>
          </w:p>
        </w:tc>
      </w:tr>
      <w:tr w:rsidR="00F86CDB" w:rsidRPr="00306097" w:rsidTr="00306097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86CDB" w:rsidRPr="00306097" w:rsidRDefault="00F86CDB" w:rsidP="001D4A32">
            <w:pPr>
              <w:jc w:val="both"/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FB53BD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 xml:space="preserve">ТОО </w:t>
            </w:r>
            <w:proofErr w:type="spellStart"/>
            <w:r w:rsidRPr="00306097">
              <w:rPr>
                <w:sz w:val="22"/>
                <w:szCs w:val="22"/>
              </w:rPr>
              <w:t>Кабулан</w:t>
            </w:r>
            <w:proofErr w:type="spellEnd"/>
            <w:r w:rsidRPr="00306097">
              <w:rPr>
                <w:sz w:val="22"/>
                <w:szCs w:val="22"/>
              </w:rPr>
              <w:t xml:space="preserve"> </w:t>
            </w:r>
            <w:proofErr w:type="spellStart"/>
            <w:r w:rsidRPr="00306097">
              <w:rPr>
                <w:sz w:val="22"/>
                <w:szCs w:val="22"/>
              </w:rPr>
              <w:t>Медикал</w:t>
            </w:r>
            <w:proofErr w:type="spellEnd"/>
            <w:r w:rsidRPr="00306097">
              <w:rPr>
                <w:sz w:val="22"/>
                <w:szCs w:val="22"/>
              </w:rPr>
              <w:t xml:space="preserve"> </w:t>
            </w:r>
            <w:proofErr w:type="spellStart"/>
            <w:r w:rsidRPr="00306097">
              <w:rPr>
                <w:sz w:val="22"/>
                <w:szCs w:val="22"/>
              </w:rPr>
              <w:t>Аппаратус</w:t>
            </w:r>
            <w:proofErr w:type="spellEnd"/>
            <w:r w:rsidRPr="00306097">
              <w:rPr>
                <w:sz w:val="22"/>
                <w:szCs w:val="22"/>
              </w:rPr>
              <w:t xml:space="preserve"> энд </w:t>
            </w:r>
            <w:proofErr w:type="spellStart"/>
            <w:r w:rsidRPr="00306097">
              <w:rPr>
                <w:sz w:val="22"/>
                <w:szCs w:val="22"/>
              </w:rPr>
              <w:t>Инструменес</w:t>
            </w:r>
            <w:proofErr w:type="spellEnd"/>
            <w:r w:rsidRPr="00306097">
              <w:rPr>
                <w:sz w:val="22"/>
                <w:szCs w:val="22"/>
              </w:rPr>
              <w:t xml:space="preserve"> </w:t>
            </w:r>
            <w:proofErr w:type="spellStart"/>
            <w:r w:rsidRPr="00306097">
              <w:rPr>
                <w:sz w:val="22"/>
                <w:szCs w:val="22"/>
              </w:rPr>
              <w:t>Экьюпмент</w:t>
            </w:r>
            <w:proofErr w:type="spellEnd"/>
            <w:proofErr w:type="gramStart"/>
            <w:r w:rsidRPr="00306097">
              <w:rPr>
                <w:sz w:val="22"/>
                <w:szCs w:val="22"/>
              </w:rPr>
              <w:t xml:space="preserve"> К</w:t>
            </w:r>
            <w:proofErr w:type="gramEnd"/>
            <w:r w:rsidRPr="00306097">
              <w:rPr>
                <w:sz w:val="22"/>
                <w:szCs w:val="22"/>
              </w:rPr>
              <w:t>о. ЛТД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6D0C24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г. Астана, ул. Петрова, 18/1, оф. 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DB" w:rsidRPr="00306097" w:rsidRDefault="00F86CDB" w:rsidP="003457C8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№4,5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CDB" w:rsidRPr="00306097" w:rsidRDefault="00F86CDB" w:rsidP="00FE11D3">
            <w:pPr>
              <w:rPr>
                <w:sz w:val="22"/>
                <w:szCs w:val="22"/>
              </w:rPr>
            </w:pPr>
            <w:r w:rsidRPr="00306097">
              <w:rPr>
                <w:sz w:val="22"/>
                <w:szCs w:val="22"/>
              </w:rPr>
              <w:t>01.03.2018г 09 час 00 мин</w:t>
            </w:r>
          </w:p>
        </w:tc>
      </w:tr>
    </w:tbl>
    <w:p w:rsidR="0025008E" w:rsidRDefault="0025008E" w:rsidP="001975D9">
      <w:pPr>
        <w:jc w:val="both"/>
      </w:pPr>
    </w:p>
    <w:p w:rsidR="00020F1D" w:rsidRDefault="00F95175" w:rsidP="001975D9">
      <w:pPr>
        <w:jc w:val="both"/>
        <w:rPr>
          <w:lang w:val="kk-KZ"/>
        </w:rPr>
      </w:pPr>
      <w:proofErr w:type="gramStart"/>
      <w:r>
        <w:t>3</w:t>
      </w:r>
      <w:r w:rsidR="00F51A01" w:rsidRPr="00FD13DC">
        <w:rPr>
          <w:lang w:val="kk-KZ"/>
        </w:rPr>
        <w:t>.</w:t>
      </w:r>
      <w:r w:rsidR="00F51A01" w:rsidRPr="00FB769D">
        <w:rPr>
          <w:lang w:val="kk-KZ"/>
        </w:rPr>
        <w:t>Квалификационные данные потенциа</w:t>
      </w:r>
      <w:r w:rsidRPr="00FB769D">
        <w:rPr>
          <w:lang w:val="kk-KZ"/>
        </w:rPr>
        <w:t>льных поставщиков, представившего</w:t>
      </w:r>
      <w:r w:rsidR="00F51A01" w:rsidRPr="00FB769D">
        <w:rPr>
          <w:lang w:val="kk-KZ"/>
        </w:rPr>
        <w:t xml:space="preserve"> тендерн</w:t>
      </w:r>
      <w:r w:rsidR="008F25CF">
        <w:rPr>
          <w:lang w:val="kk-KZ"/>
        </w:rPr>
        <w:t>ую заявку с</w:t>
      </w:r>
      <w:r w:rsidR="004062FF">
        <w:rPr>
          <w:lang w:val="kk-KZ"/>
        </w:rPr>
        <w:t>оответствую</w:t>
      </w:r>
      <w:r>
        <w:rPr>
          <w:lang w:val="kk-KZ"/>
        </w:rPr>
        <w:t>т</w:t>
      </w:r>
      <w:r w:rsidR="00F51A01" w:rsidRPr="00F51A01">
        <w:rPr>
          <w:lang w:val="kk-KZ"/>
        </w:rPr>
        <w:t xml:space="preserve"> т</w:t>
      </w:r>
      <w:r>
        <w:rPr>
          <w:lang w:val="kk-KZ"/>
        </w:rPr>
        <w:t>ребованиям, п.</w:t>
      </w:r>
      <w:r w:rsidR="00D0531B">
        <w:rPr>
          <w:lang w:val="kk-KZ"/>
        </w:rPr>
        <w:t>1</w:t>
      </w:r>
      <w:r w:rsidR="008B2708">
        <w:rPr>
          <w:lang w:val="kk-KZ"/>
        </w:rPr>
        <w:t>3</w:t>
      </w:r>
      <w:r w:rsidR="00FD3D13">
        <w:rPr>
          <w:lang w:val="kk-KZ"/>
        </w:rPr>
        <w:t xml:space="preserve"> </w:t>
      </w:r>
      <w:r w:rsidR="00F51A01" w:rsidRPr="00F51A01">
        <w:rPr>
          <w:lang w:val="kk-KZ"/>
        </w:rPr>
        <w:t>Правил организации и проведе</w:t>
      </w:r>
      <w:r w:rsidR="00401BC9">
        <w:rPr>
          <w:lang w:val="kk-KZ"/>
        </w:rPr>
        <w:t xml:space="preserve">ния закупа </w:t>
      </w:r>
      <w:r w:rsidR="00D0531B">
        <w:rPr>
          <w:lang w:val="kk-KZ"/>
        </w:rPr>
        <w:t>лекарственных средств</w:t>
      </w:r>
      <w:r w:rsidR="00F51A01" w:rsidRPr="00F51A01">
        <w:rPr>
          <w:lang w:val="kk-KZ"/>
        </w:rPr>
        <w:t>, профилактических (иммунобиологических, диагностических, дезинфицирующих) препаратов, изделий</w:t>
      </w:r>
      <w:r w:rsidR="00104312">
        <w:rPr>
          <w:lang w:val="kk-KZ"/>
        </w:rPr>
        <w:t xml:space="preserve"> </w:t>
      </w:r>
      <w:r w:rsidR="00F51A01" w:rsidRPr="00F51A01">
        <w:rPr>
          <w:lang w:val="kk-KZ"/>
        </w:rPr>
        <w:t>медицинского назначения и медицинской техники</w:t>
      </w:r>
      <w:r w:rsidR="00F51A01" w:rsidRPr="00F51A01">
        <w:rPr>
          <w:b/>
          <w:lang w:val="kk-KZ"/>
        </w:rPr>
        <w:t xml:space="preserve">, </w:t>
      </w:r>
      <w:r w:rsidR="00F51A01" w:rsidRPr="00F51A01">
        <w:rPr>
          <w:lang w:val="kk-KZ"/>
        </w:rPr>
        <w:t>фармацевтических услуг по оказанию гарантированного объема беспл</w:t>
      </w:r>
      <w:r w:rsidR="0042569F">
        <w:rPr>
          <w:lang w:val="kk-KZ"/>
        </w:rPr>
        <w:t>атной медицинской</w:t>
      </w:r>
      <w:r w:rsidR="00754B4C">
        <w:rPr>
          <w:lang w:val="kk-KZ"/>
        </w:rPr>
        <w:t xml:space="preserve"> </w:t>
      </w:r>
      <w:r w:rsidR="00754B4C" w:rsidRPr="00F70098">
        <w:t>помощи и медицинской помощи в системе обязательного социа</w:t>
      </w:r>
      <w:r w:rsidR="00754B4C">
        <w:t xml:space="preserve">льного </w:t>
      </w:r>
      <w:r w:rsidR="00754B4C">
        <w:lastRenderedPageBreak/>
        <w:t>медицинского страхования</w:t>
      </w:r>
      <w:r w:rsidR="0042569F">
        <w:rPr>
          <w:lang w:val="kk-KZ"/>
        </w:rPr>
        <w:t>, утвержденные</w:t>
      </w:r>
      <w:r w:rsidR="00F51A01" w:rsidRPr="00F51A01">
        <w:rPr>
          <w:lang w:val="kk-KZ"/>
        </w:rPr>
        <w:t xml:space="preserve"> постановлением Правительства Республики Казахстан от 30 октября 2009 года №</w:t>
      </w:r>
      <w:r w:rsidR="00F51A01" w:rsidRPr="00F51A01">
        <w:rPr>
          <w:b/>
          <w:lang w:val="kk-KZ"/>
        </w:rPr>
        <w:t xml:space="preserve"> </w:t>
      </w:r>
      <w:r w:rsidR="00BF3E81">
        <w:rPr>
          <w:lang w:val="kk-KZ"/>
        </w:rPr>
        <w:t>1729.</w:t>
      </w:r>
      <w:r>
        <w:rPr>
          <w:lang w:val="kk-KZ"/>
        </w:rPr>
        <w:t>(далее</w:t>
      </w:r>
      <w:proofErr w:type="gramEnd"/>
      <w:r>
        <w:rPr>
          <w:lang w:val="kk-KZ"/>
        </w:rPr>
        <w:t xml:space="preserve"> – Правила).</w:t>
      </w:r>
    </w:p>
    <w:p w:rsidR="001C6688" w:rsidRPr="00DE5860" w:rsidRDefault="009626D2" w:rsidP="001C6688">
      <w:pPr>
        <w:autoSpaceDE w:val="0"/>
        <w:autoSpaceDN w:val="0"/>
      </w:pPr>
      <w:r>
        <w:t xml:space="preserve"> </w:t>
      </w:r>
      <w:r w:rsidR="001C6688">
        <w:t xml:space="preserve">         </w:t>
      </w:r>
    </w:p>
    <w:p w:rsidR="00716D4B" w:rsidRPr="00204683" w:rsidRDefault="00DE5860" w:rsidP="00644066">
      <w:pPr>
        <w:autoSpaceDE w:val="0"/>
        <w:autoSpaceDN w:val="0"/>
        <w:jc w:val="both"/>
        <w:rPr>
          <w:lang w:val="kk-KZ"/>
        </w:rPr>
      </w:pPr>
      <w:r>
        <w:rPr>
          <w:lang w:val="kk-KZ"/>
        </w:rPr>
        <w:t>4</w:t>
      </w:r>
      <w:r w:rsidR="00716D4B">
        <w:rPr>
          <w:lang w:val="kk-KZ"/>
        </w:rPr>
        <w:t>.</w:t>
      </w:r>
      <w:r w:rsidR="00914BA9">
        <w:rPr>
          <w:lang w:val="kk-KZ"/>
        </w:rPr>
        <w:t xml:space="preserve"> </w:t>
      </w:r>
      <w:r w:rsidR="00716D4B">
        <w:rPr>
          <w:lang w:val="kk-KZ"/>
        </w:rPr>
        <w:t xml:space="preserve">Тендерная комиссия по результатам оценки и сопоставления тендерных заявок путем голосования </w:t>
      </w:r>
      <w:r w:rsidR="00716D4B" w:rsidRPr="00204683">
        <w:rPr>
          <w:lang w:val="kk-KZ"/>
        </w:rPr>
        <w:t>РЕШИЛА:</w:t>
      </w:r>
    </w:p>
    <w:p w:rsidR="00986E55" w:rsidRDefault="00986E55" w:rsidP="00644066">
      <w:pPr>
        <w:autoSpaceDE w:val="0"/>
        <w:autoSpaceDN w:val="0"/>
        <w:jc w:val="both"/>
        <w:rPr>
          <w:lang w:val="kk-KZ"/>
        </w:rPr>
      </w:pPr>
      <w:r w:rsidRPr="00204683">
        <w:rPr>
          <w:lang w:val="kk-KZ"/>
        </w:rPr>
        <w:t>1) признать выигравшим следующих</w:t>
      </w:r>
      <w:r>
        <w:rPr>
          <w:lang w:val="kk-KZ"/>
        </w:rPr>
        <w:t xml:space="preserve"> тендерных заявки:</w:t>
      </w:r>
    </w:p>
    <w:p w:rsidR="00FD7191" w:rsidRDefault="00FD7191" w:rsidP="00644066">
      <w:pPr>
        <w:autoSpaceDE w:val="0"/>
        <w:autoSpaceDN w:val="0"/>
        <w:jc w:val="both"/>
        <w:rPr>
          <w:rFonts w:eastAsia="Calibri"/>
          <w:lang w:val="kk-KZ"/>
        </w:rPr>
      </w:pPr>
      <w:r>
        <w:rPr>
          <w:rFonts w:eastAsia="Calibri"/>
          <w:lang w:val="kk-KZ"/>
        </w:rPr>
        <w:t>Лот №</w:t>
      </w:r>
      <w:r w:rsidR="0087749A">
        <w:rPr>
          <w:rFonts w:eastAsia="Calibri"/>
          <w:lang w:val="kk-KZ"/>
        </w:rPr>
        <w:t xml:space="preserve"> 2,3</w:t>
      </w:r>
      <w:r>
        <w:rPr>
          <w:rFonts w:eastAsia="Calibri"/>
          <w:lang w:val="kk-KZ"/>
        </w:rPr>
        <w:t xml:space="preserve"> – ТОО «</w:t>
      </w:r>
      <w:r w:rsidR="0087749A" w:rsidRPr="0087749A">
        <w:rPr>
          <w:lang w:val="en-US"/>
        </w:rPr>
        <w:t>AB Service Company</w:t>
      </w:r>
      <w:r>
        <w:rPr>
          <w:rFonts w:eastAsia="Calibri"/>
          <w:lang w:val="kk-KZ"/>
        </w:rPr>
        <w:t xml:space="preserve">», </w:t>
      </w:r>
      <w:r w:rsidR="0087749A" w:rsidRPr="00673A4D">
        <w:t>г</w:t>
      </w:r>
      <w:r w:rsidR="0087749A" w:rsidRPr="0087749A">
        <w:rPr>
          <w:lang w:val="en-US"/>
        </w:rPr>
        <w:t xml:space="preserve">. </w:t>
      </w:r>
      <w:r w:rsidR="0087749A" w:rsidRPr="00673A4D">
        <w:t>Астана</w:t>
      </w:r>
      <w:r w:rsidR="0087749A" w:rsidRPr="0087749A">
        <w:rPr>
          <w:lang w:val="en-US"/>
        </w:rPr>
        <w:t xml:space="preserve">, </w:t>
      </w:r>
      <w:proofErr w:type="spellStart"/>
      <w:r w:rsidR="0087749A" w:rsidRPr="00673A4D">
        <w:t>ул</w:t>
      </w:r>
      <w:proofErr w:type="spellEnd"/>
      <w:r w:rsidR="0087749A" w:rsidRPr="0087749A">
        <w:rPr>
          <w:lang w:val="en-US"/>
        </w:rPr>
        <w:t xml:space="preserve">. </w:t>
      </w:r>
      <w:r w:rsidR="0087749A" w:rsidRPr="00673A4D">
        <w:t>Петрова</w:t>
      </w:r>
      <w:r w:rsidR="0087749A" w:rsidRPr="00754B4C">
        <w:t xml:space="preserve"> 23-148</w:t>
      </w:r>
      <w:r>
        <w:rPr>
          <w:rFonts w:eastAsia="Calibri"/>
          <w:lang w:val="kk-KZ"/>
        </w:rPr>
        <w:t>;</w:t>
      </w:r>
    </w:p>
    <w:p w:rsidR="00FD7191" w:rsidRPr="00204683" w:rsidRDefault="00FD7191" w:rsidP="00644066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>
        <w:rPr>
          <w:rFonts w:eastAsia="Calibri"/>
          <w:lang w:val="kk-KZ"/>
        </w:rPr>
        <w:t xml:space="preserve">Лот </w:t>
      </w:r>
      <w:r w:rsidRPr="00204683">
        <w:rPr>
          <w:rFonts w:eastAsia="Calibri"/>
          <w:color w:val="000000" w:themeColor="text1"/>
          <w:lang w:val="kk-KZ"/>
        </w:rPr>
        <w:t xml:space="preserve">№ </w:t>
      </w:r>
      <w:r w:rsidR="0087749A">
        <w:rPr>
          <w:rFonts w:eastAsia="Calibri"/>
          <w:color w:val="000000" w:themeColor="text1"/>
          <w:lang w:val="kk-KZ"/>
        </w:rPr>
        <w:t>4</w:t>
      </w:r>
      <w:r w:rsidR="00204683">
        <w:rPr>
          <w:rFonts w:eastAsia="Calibri"/>
          <w:color w:val="000000" w:themeColor="text1"/>
          <w:lang w:val="kk-KZ"/>
        </w:rPr>
        <w:t xml:space="preserve"> </w:t>
      </w:r>
      <w:r w:rsidRPr="00204683">
        <w:rPr>
          <w:rFonts w:eastAsia="Calibri"/>
          <w:color w:val="000000" w:themeColor="text1"/>
          <w:lang w:val="kk-KZ"/>
        </w:rPr>
        <w:t>– ТОО «</w:t>
      </w:r>
      <w:r w:rsidR="0087749A" w:rsidRPr="0087749A">
        <w:rPr>
          <w:lang w:val="kk-KZ"/>
        </w:rPr>
        <w:t>Medical BEST</w:t>
      </w:r>
      <w:r w:rsidR="0087749A">
        <w:rPr>
          <w:rFonts w:eastAsia="Calibri"/>
          <w:color w:val="000000" w:themeColor="text1"/>
          <w:lang w:val="kk-KZ"/>
        </w:rPr>
        <w:t xml:space="preserve">», </w:t>
      </w:r>
      <w:r w:rsidR="0087749A" w:rsidRPr="0087749A">
        <w:rPr>
          <w:lang w:val="kk-KZ"/>
        </w:rPr>
        <w:t>г. Астана, пер. Култобе, д. 11,67</w:t>
      </w:r>
      <w:r w:rsidRPr="00204683">
        <w:rPr>
          <w:rFonts w:eastAsia="Calibri"/>
          <w:color w:val="000000" w:themeColor="text1"/>
          <w:lang w:val="kk-KZ"/>
        </w:rPr>
        <w:t>;</w:t>
      </w:r>
    </w:p>
    <w:p w:rsidR="00986E55" w:rsidRPr="00204683" w:rsidRDefault="00FD7191" w:rsidP="00644066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204683">
        <w:rPr>
          <w:rFonts w:eastAsia="Calibri"/>
          <w:color w:val="000000" w:themeColor="text1"/>
          <w:lang w:val="kk-KZ"/>
        </w:rPr>
        <w:t>Лот №</w:t>
      </w:r>
      <w:r w:rsidR="0087749A">
        <w:rPr>
          <w:rFonts w:eastAsia="Calibri"/>
          <w:color w:val="000000" w:themeColor="text1"/>
          <w:lang w:val="kk-KZ"/>
        </w:rPr>
        <w:t xml:space="preserve"> 5, 6, 21, </w:t>
      </w:r>
      <w:r w:rsidRPr="00204683">
        <w:rPr>
          <w:rFonts w:eastAsia="Calibri"/>
          <w:color w:val="000000" w:themeColor="text1"/>
          <w:lang w:val="kk-KZ"/>
        </w:rPr>
        <w:t xml:space="preserve"> - </w:t>
      </w:r>
      <w:r w:rsidR="0087749A">
        <w:rPr>
          <w:rFonts w:eastAsia="Calibri"/>
          <w:color w:val="000000" w:themeColor="text1"/>
          <w:lang w:val="kk-KZ"/>
        </w:rPr>
        <w:t>ТОО «</w:t>
      </w:r>
      <w:r w:rsidR="0087749A" w:rsidRPr="00961DFF">
        <w:t>Фирма Меда</w:t>
      </w:r>
      <w:r w:rsidR="0087749A">
        <w:rPr>
          <w:rFonts w:eastAsia="Calibri"/>
          <w:color w:val="000000" w:themeColor="text1"/>
          <w:lang w:val="kk-KZ"/>
        </w:rPr>
        <w:t xml:space="preserve">», </w:t>
      </w:r>
      <w:r w:rsidR="0087749A" w:rsidRPr="00673A4D">
        <w:t xml:space="preserve">г. Алматы, </w:t>
      </w:r>
      <w:proofErr w:type="spellStart"/>
      <w:r w:rsidR="0087749A" w:rsidRPr="00673A4D">
        <w:t>мкр</w:t>
      </w:r>
      <w:proofErr w:type="spellEnd"/>
      <w:r w:rsidR="0087749A" w:rsidRPr="00673A4D">
        <w:t xml:space="preserve">. </w:t>
      </w:r>
      <w:proofErr w:type="spellStart"/>
      <w:r w:rsidR="0087749A" w:rsidRPr="00673A4D">
        <w:t>Сайран</w:t>
      </w:r>
      <w:proofErr w:type="spellEnd"/>
      <w:r w:rsidR="0087749A" w:rsidRPr="00673A4D">
        <w:t xml:space="preserve"> 17</w:t>
      </w:r>
      <w:r w:rsidR="0087749A">
        <w:t>;</w:t>
      </w:r>
      <w:r w:rsidR="0087749A">
        <w:rPr>
          <w:rFonts w:eastAsia="Calibri"/>
          <w:color w:val="000000" w:themeColor="text1"/>
          <w:lang w:val="kk-KZ"/>
        </w:rPr>
        <w:t xml:space="preserve"> </w:t>
      </w:r>
    </w:p>
    <w:p w:rsidR="008F25CF" w:rsidRDefault="00396ACF" w:rsidP="00396ACF">
      <w:pPr>
        <w:autoSpaceDE w:val="0"/>
        <w:autoSpaceDN w:val="0"/>
        <w:jc w:val="both"/>
        <w:rPr>
          <w:color w:val="000000" w:themeColor="text1"/>
          <w:lang w:val="kk-KZ"/>
        </w:rPr>
      </w:pPr>
      <w:r w:rsidRPr="00204683">
        <w:rPr>
          <w:color w:val="000000" w:themeColor="text1"/>
          <w:lang w:val="kk-KZ"/>
        </w:rPr>
        <w:t>Лот №</w:t>
      </w:r>
      <w:r w:rsidR="0087749A">
        <w:rPr>
          <w:color w:val="000000" w:themeColor="text1"/>
          <w:lang w:val="kk-KZ"/>
        </w:rPr>
        <w:t xml:space="preserve"> 7, 8</w:t>
      </w:r>
      <w:r w:rsidRPr="00204683">
        <w:rPr>
          <w:color w:val="000000" w:themeColor="text1"/>
          <w:lang w:val="kk-KZ"/>
        </w:rPr>
        <w:t xml:space="preserve"> –</w:t>
      </w:r>
      <w:r w:rsidR="0087749A">
        <w:rPr>
          <w:color w:val="000000" w:themeColor="text1"/>
          <w:lang w:val="kk-KZ"/>
        </w:rPr>
        <w:t xml:space="preserve"> </w:t>
      </w:r>
      <w:r w:rsidR="0087749A" w:rsidRPr="00961DFF">
        <w:t xml:space="preserve">ТОО </w:t>
      </w:r>
      <w:r w:rsidR="0087749A">
        <w:t>«</w:t>
      </w:r>
      <w:r w:rsidR="0087749A" w:rsidRPr="00961DFF">
        <w:t>Сапа Мед Астана</w:t>
      </w:r>
      <w:r w:rsidR="0087749A">
        <w:t xml:space="preserve">», </w:t>
      </w:r>
      <w:r w:rsidR="0087749A" w:rsidRPr="00673A4D">
        <w:t xml:space="preserve">г. Астана, ул. </w:t>
      </w:r>
      <w:proofErr w:type="spellStart"/>
      <w:r w:rsidR="0087749A" w:rsidRPr="00673A4D">
        <w:t>Жубанова</w:t>
      </w:r>
      <w:proofErr w:type="spellEnd"/>
      <w:r w:rsidR="0087749A" w:rsidRPr="00673A4D">
        <w:t xml:space="preserve"> 23/1</w:t>
      </w:r>
      <w:r w:rsidR="0087749A">
        <w:t>;</w:t>
      </w:r>
    </w:p>
    <w:p w:rsidR="008F25CF" w:rsidRDefault="00204683" w:rsidP="00396ACF">
      <w:pPr>
        <w:autoSpaceDE w:val="0"/>
        <w:autoSpaceDN w:val="0"/>
        <w:jc w:val="both"/>
        <w:rPr>
          <w:color w:val="000000" w:themeColor="text1"/>
          <w:lang w:val="kk-KZ"/>
        </w:rPr>
      </w:pPr>
      <w:r w:rsidRPr="00204683">
        <w:rPr>
          <w:color w:val="000000" w:themeColor="text1"/>
          <w:lang w:val="kk-KZ"/>
        </w:rPr>
        <w:t>Лот №</w:t>
      </w:r>
      <w:r w:rsidR="0087749A">
        <w:rPr>
          <w:color w:val="000000" w:themeColor="text1"/>
          <w:lang w:val="kk-KZ"/>
        </w:rPr>
        <w:t xml:space="preserve"> 17, 24</w:t>
      </w:r>
      <w:r w:rsidRPr="00204683">
        <w:rPr>
          <w:color w:val="000000" w:themeColor="text1"/>
          <w:lang w:val="kk-KZ"/>
        </w:rPr>
        <w:t xml:space="preserve"> –</w:t>
      </w:r>
      <w:r w:rsidR="0087749A">
        <w:rPr>
          <w:color w:val="000000" w:themeColor="text1"/>
          <w:lang w:val="kk-KZ"/>
        </w:rPr>
        <w:t xml:space="preserve"> </w:t>
      </w:r>
      <w:r w:rsidR="0087749A" w:rsidRPr="0087749A">
        <w:rPr>
          <w:lang w:val="kk-KZ"/>
        </w:rPr>
        <w:t xml:space="preserve">ТОО «Dana Estrella», г. Алматы, ул. </w:t>
      </w:r>
      <w:r w:rsidR="0087749A" w:rsidRPr="0087749A">
        <w:t>Гоголя, 89, оф. 101</w:t>
      </w:r>
      <w:r w:rsidR="0087749A">
        <w:t>;</w:t>
      </w:r>
    </w:p>
    <w:p w:rsidR="00204683" w:rsidRDefault="00204683" w:rsidP="00396ACF">
      <w:pPr>
        <w:autoSpaceDE w:val="0"/>
        <w:autoSpaceDN w:val="0"/>
        <w:jc w:val="both"/>
        <w:rPr>
          <w:color w:val="000000" w:themeColor="text1"/>
          <w:lang w:val="kk-KZ"/>
        </w:rPr>
      </w:pPr>
      <w:r w:rsidRPr="00204683">
        <w:rPr>
          <w:color w:val="000000" w:themeColor="text1"/>
          <w:lang w:val="kk-KZ"/>
        </w:rPr>
        <w:t>Лот №</w:t>
      </w:r>
      <w:r w:rsidR="0087749A">
        <w:rPr>
          <w:color w:val="000000" w:themeColor="text1"/>
          <w:lang w:val="kk-KZ"/>
        </w:rPr>
        <w:t xml:space="preserve"> </w:t>
      </w:r>
      <w:r w:rsidR="00E7360C">
        <w:rPr>
          <w:color w:val="000000" w:themeColor="text1"/>
          <w:lang w:val="kk-KZ"/>
        </w:rPr>
        <w:t xml:space="preserve">18, </w:t>
      </w:r>
      <w:r w:rsidR="0087749A">
        <w:rPr>
          <w:color w:val="000000" w:themeColor="text1"/>
          <w:lang w:val="kk-KZ"/>
        </w:rPr>
        <w:t>20, 26, 27</w:t>
      </w:r>
      <w:r w:rsidRPr="00204683">
        <w:rPr>
          <w:color w:val="000000" w:themeColor="text1"/>
          <w:lang w:val="kk-KZ"/>
        </w:rPr>
        <w:t xml:space="preserve"> – </w:t>
      </w:r>
      <w:r w:rsidR="0087749A" w:rsidRPr="0036401C">
        <w:t xml:space="preserve">ТОО </w:t>
      </w:r>
      <w:r w:rsidR="0087749A">
        <w:t>«</w:t>
      </w:r>
      <w:proofErr w:type="spellStart"/>
      <w:r w:rsidR="0087749A" w:rsidRPr="0036401C">
        <w:t>Med</w:t>
      </w:r>
      <w:proofErr w:type="spellEnd"/>
      <w:r w:rsidR="0087749A" w:rsidRPr="0036401C">
        <w:t xml:space="preserve"> </w:t>
      </w:r>
      <w:proofErr w:type="spellStart"/>
      <w:r w:rsidR="0087749A" w:rsidRPr="0036401C">
        <w:t>Co</w:t>
      </w:r>
      <w:proofErr w:type="spellEnd"/>
      <w:r w:rsidR="0087749A">
        <w:t>»</w:t>
      </w:r>
      <w:r w:rsidR="0087749A" w:rsidRPr="0036401C">
        <w:t xml:space="preserve"> (Мед Ко)</w:t>
      </w:r>
      <w:r w:rsidR="0087749A">
        <w:t xml:space="preserve">, </w:t>
      </w:r>
      <w:r w:rsidR="0087749A">
        <w:rPr>
          <w:color w:val="000000"/>
        </w:rPr>
        <w:t>г. Алматы, ул. Маркова 22/37, оф.303.</w:t>
      </w:r>
    </w:p>
    <w:p w:rsidR="00353013" w:rsidRPr="00204683" w:rsidRDefault="00353013" w:rsidP="00396ACF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</w:p>
    <w:p w:rsidR="005D7876" w:rsidRDefault="00DE5860" w:rsidP="00D21094">
      <w:pPr>
        <w:autoSpaceDE w:val="0"/>
        <w:autoSpaceDN w:val="0"/>
        <w:rPr>
          <w:color w:val="000000" w:themeColor="text1"/>
          <w:lang w:val="kk-KZ"/>
        </w:rPr>
      </w:pPr>
      <w:r>
        <w:rPr>
          <w:color w:val="000000" w:themeColor="text1"/>
          <w:lang w:val="kk-KZ"/>
        </w:rPr>
        <w:t>5</w:t>
      </w:r>
      <w:r w:rsidR="00822412" w:rsidRPr="00204683">
        <w:rPr>
          <w:color w:val="000000" w:themeColor="text1"/>
          <w:lang w:val="kk-KZ"/>
        </w:rPr>
        <w:t>.</w:t>
      </w:r>
      <w:r w:rsidR="00BD21FF" w:rsidRPr="00204683">
        <w:rPr>
          <w:color w:val="000000" w:themeColor="text1"/>
          <w:lang w:val="kk-KZ"/>
        </w:rPr>
        <w:t xml:space="preserve"> Признать тендер несостоявщимся по следующим лотам:</w:t>
      </w:r>
    </w:p>
    <w:p w:rsidR="00754B4C" w:rsidRPr="00204683" w:rsidRDefault="00754B4C" w:rsidP="00D21094">
      <w:pPr>
        <w:autoSpaceDE w:val="0"/>
        <w:autoSpaceDN w:val="0"/>
        <w:rPr>
          <w:color w:val="000000" w:themeColor="text1"/>
          <w:lang w:val="kk-KZ"/>
        </w:rPr>
      </w:pPr>
      <w:r>
        <w:rPr>
          <w:color w:val="000000" w:themeColor="text1"/>
          <w:lang w:val="kk-KZ"/>
        </w:rPr>
        <w:t>Лот № 1, 9, 10, 11, 12, 13, 14, 15, 16,</w:t>
      </w:r>
      <w:r w:rsidR="00DE5860">
        <w:rPr>
          <w:color w:val="000000" w:themeColor="text1"/>
          <w:lang w:val="kk-KZ"/>
        </w:rPr>
        <w:t>19,</w:t>
      </w:r>
      <w:r>
        <w:rPr>
          <w:color w:val="000000" w:themeColor="text1"/>
          <w:lang w:val="kk-KZ"/>
        </w:rPr>
        <w:t xml:space="preserve"> 22, 23, 25 </w:t>
      </w:r>
      <w:r w:rsidRPr="00204683">
        <w:rPr>
          <w:color w:val="000000" w:themeColor="text1"/>
          <w:lang w:val="kk-KZ"/>
        </w:rPr>
        <w:t xml:space="preserve">– </w:t>
      </w:r>
      <w:r w:rsidRPr="00E15124">
        <w:rPr>
          <w:color w:val="000000" w:themeColor="text1"/>
          <w:lang w:val="kk-KZ"/>
        </w:rPr>
        <w:t>п. 84, Глава 9 Правил</w:t>
      </w:r>
      <w:bookmarkStart w:id="0" w:name="_GoBack"/>
      <w:bookmarkEnd w:id="0"/>
      <w:r w:rsidRPr="00E15124">
        <w:rPr>
          <w:color w:val="000000" w:themeColor="text1"/>
          <w:lang w:val="kk-KZ"/>
        </w:rPr>
        <w:t>.</w:t>
      </w:r>
    </w:p>
    <w:p w:rsidR="00954EED" w:rsidRDefault="00954EED" w:rsidP="00D21094">
      <w:pPr>
        <w:autoSpaceDE w:val="0"/>
        <w:autoSpaceDN w:val="0"/>
        <w:rPr>
          <w:lang w:val="kk-KZ"/>
        </w:rPr>
      </w:pPr>
    </w:p>
    <w:p w:rsidR="004C1C45" w:rsidRDefault="00DE5860" w:rsidP="00D21094">
      <w:pPr>
        <w:autoSpaceDE w:val="0"/>
        <w:autoSpaceDN w:val="0"/>
        <w:rPr>
          <w:lang w:val="kk-KZ"/>
        </w:rPr>
      </w:pPr>
      <w:r>
        <w:rPr>
          <w:lang w:val="kk-KZ"/>
        </w:rPr>
        <w:t>6</w:t>
      </w:r>
      <w:r w:rsidR="00972572">
        <w:rPr>
          <w:lang w:val="kk-KZ"/>
        </w:rPr>
        <w:t>.</w:t>
      </w:r>
      <w:r w:rsidR="004C1C45">
        <w:rPr>
          <w:lang w:val="kk-KZ"/>
        </w:rPr>
        <w:t xml:space="preserve"> В соответствии с пунктом 8</w:t>
      </w:r>
      <w:r w:rsidR="00306097">
        <w:rPr>
          <w:lang w:val="kk-KZ"/>
        </w:rPr>
        <w:t>9</w:t>
      </w:r>
      <w:r w:rsidR="004C1C45">
        <w:rPr>
          <w:lang w:val="kk-KZ"/>
        </w:rPr>
        <w:t xml:space="preserve"> Глава </w:t>
      </w:r>
      <w:r w:rsidR="00306097">
        <w:rPr>
          <w:lang w:val="kk-KZ"/>
        </w:rPr>
        <w:t>9</w:t>
      </w:r>
      <w:r w:rsidR="004C1C45">
        <w:rPr>
          <w:lang w:val="kk-KZ"/>
        </w:rPr>
        <w:t xml:space="preserve"> Правил в срок до </w:t>
      </w:r>
      <w:r w:rsidR="009872A2">
        <w:rPr>
          <w:lang w:val="kk-KZ"/>
        </w:rPr>
        <w:t>27</w:t>
      </w:r>
      <w:r w:rsidR="006F1A7C" w:rsidRPr="006F1A7C">
        <w:rPr>
          <w:lang w:val="kk-KZ"/>
        </w:rPr>
        <w:t xml:space="preserve"> </w:t>
      </w:r>
      <w:r w:rsidR="009872A2">
        <w:rPr>
          <w:lang w:val="kk-KZ"/>
        </w:rPr>
        <w:t>марта</w:t>
      </w:r>
      <w:r w:rsidR="004C1C45" w:rsidRPr="006F1A7C">
        <w:rPr>
          <w:lang w:val="kk-KZ"/>
        </w:rPr>
        <w:t xml:space="preserve"> 201</w:t>
      </w:r>
      <w:r w:rsidR="009872A2">
        <w:rPr>
          <w:lang w:val="kk-KZ"/>
        </w:rPr>
        <w:t>8</w:t>
      </w:r>
      <w:r w:rsidR="004C1C45">
        <w:rPr>
          <w:lang w:val="kk-KZ"/>
        </w:rPr>
        <w:t xml:space="preserve"> года заключить договор со следующими потенциальными поставщиками:</w:t>
      </w:r>
    </w:p>
    <w:p w:rsidR="00B1798F" w:rsidRDefault="00B1798F" w:rsidP="00B1798F">
      <w:pPr>
        <w:autoSpaceDE w:val="0"/>
        <w:autoSpaceDN w:val="0"/>
        <w:jc w:val="both"/>
        <w:rPr>
          <w:rFonts w:eastAsia="Calibri"/>
          <w:lang w:val="kk-KZ"/>
        </w:rPr>
      </w:pPr>
      <w:r>
        <w:rPr>
          <w:rFonts w:eastAsia="Calibri"/>
          <w:lang w:val="kk-KZ"/>
        </w:rPr>
        <w:t>ТОО «</w:t>
      </w:r>
      <w:r w:rsidRPr="0087749A">
        <w:rPr>
          <w:lang w:val="en-US"/>
        </w:rPr>
        <w:t>AB Service Company</w:t>
      </w:r>
      <w:r>
        <w:rPr>
          <w:rFonts w:eastAsia="Calibri"/>
          <w:lang w:val="kk-KZ"/>
        </w:rPr>
        <w:t xml:space="preserve">», </w:t>
      </w:r>
      <w:r w:rsidRPr="00673A4D">
        <w:t>г</w:t>
      </w:r>
      <w:r w:rsidRPr="0087749A">
        <w:rPr>
          <w:lang w:val="en-US"/>
        </w:rPr>
        <w:t xml:space="preserve">. </w:t>
      </w:r>
      <w:r w:rsidRPr="00673A4D">
        <w:t>Астана</w:t>
      </w:r>
      <w:r w:rsidRPr="0087749A">
        <w:rPr>
          <w:lang w:val="en-US"/>
        </w:rPr>
        <w:t xml:space="preserve">, </w:t>
      </w:r>
      <w:proofErr w:type="spellStart"/>
      <w:r w:rsidRPr="00673A4D">
        <w:t>ул</w:t>
      </w:r>
      <w:proofErr w:type="spellEnd"/>
      <w:r w:rsidRPr="0087749A">
        <w:rPr>
          <w:lang w:val="en-US"/>
        </w:rPr>
        <w:t xml:space="preserve">. </w:t>
      </w:r>
      <w:r w:rsidRPr="00673A4D">
        <w:t>Петрова</w:t>
      </w:r>
      <w:r w:rsidRPr="00B1798F">
        <w:t xml:space="preserve"> 23-148</w:t>
      </w:r>
      <w:r>
        <w:rPr>
          <w:rFonts w:eastAsia="Calibri"/>
          <w:lang w:val="kk-KZ"/>
        </w:rPr>
        <w:t>;</w:t>
      </w:r>
    </w:p>
    <w:p w:rsidR="00B1798F" w:rsidRPr="00204683" w:rsidRDefault="00B1798F" w:rsidP="00B1798F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204683">
        <w:rPr>
          <w:rFonts w:eastAsia="Calibri"/>
          <w:color w:val="000000" w:themeColor="text1"/>
          <w:lang w:val="kk-KZ"/>
        </w:rPr>
        <w:t>ТОО «</w:t>
      </w:r>
      <w:r w:rsidRPr="0087749A">
        <w:rPr>
          <w:lang w:val="kk-KZ"/>
        </w:rPr>
        <w:t>Medical BEST</w:t>
      </w:r>
      <w:r>
        <w:rPr>
          <w:rFonts w:eastAsia="Calibri"/>
          <w:color w:val="000000" w:themeColor="text1"/>
          <w:lang w:val="kk-KZ"/>
        </w:rPr>
        <w:t xml:space="preserve">», </w:t>
      </w:r>
      <w:r w:rsidRPr="0087749A">
        <w:rPr>
          <w:lang w:val="kk-KZ"/>
        </w:rPr>
        <w:t>г. Астана, пер. Култобе, д. 11,67</w:t>
      </w:r>
      <w:r w:rsidRPr="00204683">
        <w:rPr>
          <w:rFonts w:eastAsia="Calibri"/>
          <w:color w:val="000000" w:themeColor="text1"/>
          <w:lang w:val="kk-KZ"/>
        </w:rPr>
        <w:t>;</w:t>
      </w:r>
    </w:p>
    <w:p w:rsidR="00B1798F" w:rsidRPr="00204683" w:rsidRDefault="00B1798F" w:rsidP="00B1798F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>
        <w:rPr>
          <w:rFonts w:eastAsia="Calibri"/>
          <w:color w:val="000000" w:themeColor="text1"/>
          <w:lang w:val="kk-KZ"/>
        </w:rPr>
        <w:t>ТОО «</w:t>
      </w:r>
      <w:r w:rsidRPr="00961DFF">
        <w:t>Фирма Меда</w:t>
      </w:r>
      <w:r>
        <w:rPr>
          <w:rFonts w:eastAsia="Calibri"/>
          <w:color w:val="000000" w:themeColor="text1"/>
          <w:lang w:val="kk-KZ"/>
        </w:rPr>
        <w:t xml:space="preserve">», </w:t>
      </w:r>
      <w:r w:rsidRPr="00673A4D">
        <w:t xml:space="preserve">г. Алматы, </w:t>
      </w:r>
      <w:proofErr w:type="spellStart"/>
      <w:r w:rsidRPr="00673A4D">
        <w:t>мкр</w:t>
      </w:r>
      <w:proofErr w:type="spellEnd"/>
      <w:r w:rsidRPr="00673A4D">
        <w:t xml:space="preserve">. </w:t>
      </w:r>
      <w:proofErr w:type="spellStart"/>
      <w:r w:rsidRPr="00673A4D">
        <w:t>Сайран</w:t>
      </w:r>
      <w:proofErr w:type="spellEnd"/>
      <w:r w:rsidRPr="00673A4D">
        <w:t xml:space="preserve"> 17</w:t>
      </w:r>
      <w:r>
        <w:t>;</w:t>
      </w:r>
      <w:r>
        <w:rPr>
          <w:rFonts w:eastAsia="Calibri"/>
          <w:color w:val="000000" w:themeColor="text1"/>
          <w:lang w:val="kk-KZ"/>
        </w:rPr>
        <w:t xml:space="preserve"> </w:t>
      </w:r>
    </w:p>
    <w:p w:rsidR="00B1798F" w:rsidRDefault="00B1798F" w:rsidP="00B1798F">
      <w:pPr>
        <w:autoSpaceDE w:val="0"/>
        <w:autoSpaceDN w:val="0"/>
        <w:jc w:val="both"/>
        <w:rPr>
          <w:color w:val="000000" w:themeColor="text1"/>
          <w:lang w:val="kk-KZ"/>
        </w:rPr>
      </w:pPr>
      <w:r w:rsidRPr="00961DFF">
        <w:t xml:space="preserve">ТОО </w:t>
      </w:r>
      <w:r>
        <w:t>«</w:t>
      </w:r>
      <w:r w:rsidRPr="00961DFF">
        <w:t>Сапа Мед Астана</w:t>
      </w:r>
      <w:r>
        <w:t xml:space="preserve">», </w:t>
      </w:r>
      <w:r w:rsidRPr="00673A4D">
        <w:t xml:space="preserve">г. Астана, ул. </w:t>
      </w:r>
      <w:proofErr w:type="spellStart"/>
      <w:r w:rsidRPr="00673A4D">
        <w:t>Жубанова</w:t>
      </w:r>
      <w:proofErr w:type="spellEnd"/>
      <w:r w:rsidRPr="00673A4D">
        <w:t xml:space="preserve"> 23/1</w:t>
      </w:r>
      <w:r>
        <w:t>;</w:t>
      </w:r>
    </w:p>
    <w:p w:rsidR="00B1798F" w:rsidRDefault="00B1798F" w:rsidP="00B1798F">
      <w:pPr>
        <w:autoSpaceDE w:val="0"/>
        <w:autoSpaceDN w:val="0"/>
        <w:jc w:val="both"/>
        <w:rPr>
          <w:color w:val="000000" w:themeColor="text1"/>
          <w:lang w:val="kk-KZ"/>
        </w:rPr>
      </w:pPr>
      <w:r w:rsidRPr="0087749A">
        <w:rPr>
          <w:lang w:val="kk-KZ"/>
        </w:rPr>
        <w:t xml:space="preserve">ТОО «Dana Estrella», г. Алматы, ул. </w:t>
      </w:r>
      <w:r w:rsidRPr="00B1798F">
        <w:rPr>
          <w:lang w:val="kk-KZ"/>
        </w:rPr>
        <w:t>Гоголя, 89, оф. 101;</w:t>
      </w:r>
    </w:p>
    <w:p w:rsidR="00B1798F" w:rsidRDefault="00B1798F" w:rsidP="00B1798F">
      <w:pPr>
        <w:autoSpaceDE w:val="0"/>
        <w:autoSpaceDN w:val="0"/>
        <w:rPr>
          <w:lang w:val="kk-KZ"/>
        </w:rPr>
      </w:pPr>
      <w:r w:rsidRPr="0036401C">
        <w:t xml:space="preserve">ТОО </w:t>
      </w:r>
      <w:r>
        <w:t>«</w:t>
      </w:r>
      <w:proofErr w:type="spellStart"/>
      <w:r w:rsidRPr="0036401C">
        <w:t>Med</w:t>
      </w:r>
      <w:proofErr w:type="spellEnd"/>
      <w:r w:rsidRPr="0036401C">
        <w:t xml:space="preserve"> </w:t>
      </w:r>
      <w:proofErr w:type="spellStart"/>
      <w:r w:rsidRPr="0036401C">
        <w:t>Co</w:t>
      </w:r>
      <w:proofErr w:type="spellEnd"/>
      <w:r>
        <w:t>»</w:t>
      </w:r>
      <w:r w:rsidRPr="0036401C">
        <w:t xml:space="preserve"> (Мед</w:t>
      </w:r>
      <w:proofErr w:type="gramStart"/>
      <w:r w:rsidRPr="0036401C">
        <w:t xml:space="preserve"> К</w:t>
      </w:r>
      <w:proofErr w:type="gramEnd"/>
      <w:r w:rsidRPr="0036401C">
        <w:t>о)</w:t>
      </w:r>
      <w:r>
        <w:t xml:space="preserve">, </w:t>
      </w:r>
      <w:r>
        <w:rPr>
          <w:color w:val="000000"/>
        </w:rPr>
        <w:t>г. Алматы, ул. Маркова 22/37, оф.303.</w:t>
      </w:r>
    </w:p>
    <w:p w:rsidR="00B1798F" w:rsidRDefault="00B1798F" w:rsidP="00D21094">
      <w:pPr>
        <w:autoSpaceDE w:val="0"/>
        <w:autoSpaceDN w:val="0"/>
        <w:rPr>
          <w:lang w:val="kk-KZ"/>
        </w:rPr>
      </w:pPr>
    </w:p>
    <w:p w:rsidR="004E777A" w:rsidRDefault="00DE5860" w:rsidP="00D21094">
      <w:pPr>
        <w:autoSpaceDE w:val="0"/>
        <w:autoSpaceDN w:val="0"/>
        <w:rPr>
          <w:lang w:val="kk-KZ"/>
        </w:rPr>
      </w:pPr>
      <w:r>
        <w:rPr>
          <w:lang w:val="kk-KZ"/>
        </w:rPr>
        <w:t>7</w:t>
      </w:r>
      <w:r w:rsidR="00972572">
        <w:rPr>
          <w:lang w:val="kk-KZ"/>
        </w:rPr>
        <w:t xml:space="preserve">. Экспертная комиссия привлекалась. </w:t>
      </w:r>
      <w:r w:rsidR="004E777A">
        <w:rPr>
          <w:lang w:val="kk-KZ"/>
        </w:rPr>
        <w:t xml:space="preserve">  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Секретарю тендерной комиссии </w:t>
      </w:r>
      <w:r w:rsidR="00FD7191">
        <w:rPr>
          <w:lang w:val="kk-KZ"/>
        </w:rPr>
        <w:t>Тусип М</w:t>
      </w:r>
      <w:r>
        <w:rPr>
          <w:lang w:val="kk-KZ"/>
        </w:rPr>
        <w:t>.</w:t>
      </w:r>
      <w:r w:rsidR="00FD7191">
        <w:rPr>
          <w:lang w:val="kk-KZ"/>
        </w:rPr>
        <w:t xml:space="preserve"> Б.</w:t>
      </w:r>
      <w:r>
        <w:rPr>
          <w:lang w:val="kk-KZ"/>
        </w:rPr>
        <w:t xml:space="preserve"> предоставить (направить) копии данного протокола об итогах тендера всем участникам тендера,</w:t>
      </w:r>
      <w:r w:rsidR="006D6BBA">
        <w:rPr>
          <w:lang w:val="kk-KZ"/>
        </w:rPr>
        <w:t xml:space="preserve"> </w:t>
      </w:r>
      <w:r>
        <w:rPr>
          <w:lang w:val="kk-KZ"/>
        </w:rPr>
        <w:t>разместить текст протокола на сайте организатора закупок.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     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За данное решение проголосовали: </w:t>
      </w:r>
    </w:p>
    <w:p w:rsidR="004E777A" w:rsidRP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ЗА- </w:t>
      </w:r>
      <w:r w:rsidRPr="004E777A">
        <w:rPr>
          <w:b/>
          <w:lang w:val="kk-KZ"/>
        </w:rPr>
        <w:t>5 голосов</w:t>
      </w:r>
      <w:r>
        <w:rPr>
          <w:b/>
          <w:lang w:val="kk-KZ"/>
        </w:rPr>
        <w:t xml:space="preserve"> </w:t>
      </w:r>
      <w:r w:rsidRPr="004E777A">
        <w:rPr>
          <w:lang w:val="kk-KZ"/>
        </w:rPr>
        <w:t>(против – нет, воздержавшихся – нет).</w:t>
      </w:r>
    </w:p>
    <w:p w:rsidR="004E777A" w:rsidRPr="004E777A" w:rsidRDefault="004E777A" w:rsidP="00D21094">
      <w:pPr>
        <w:autoSpaceDE w:val="0"/>
        <w:autoSpaceDN w:val="0"/>
        <w:rPr>
          <w:lang w:val="kk-KZ"/>
        </w:rPr>
      </w:pPr>
    </w:p>
    <w:p w:rsidR="008C1A16" w:rsidRPr="001F2172" w:rsidRDefault="008C1A16" w:rsidP="008C1A16">
      <w:pPr>
        <w:rPr>
          <w:b/>
          <w:lang w:val="kk-KZ"/>
        </w:rPr>
      </w:pPr>
      <w:r w:rsidRPr="001F2172">
        <w:rPr>
          <w:b/>
          <w:lang w:val="kk-KZ"/>
        </w:rPr>
        <w:t>Председатель комиссии:                         ___________________</w:t>
      </w:r>
      <w:r w:rsidR="00137B79" w:rsidRPr="001F2172">
        <w:rPr>
          <w:b/>
          <w:lang w:val="kk-KZ"/>
        </w:rPr>
        <w:t xml:space="preserve"> Кадырова</w:t>
      </w:r>
      <w:r w:rsidRPr="001F2172">
        <w:rPr>
          <w:b/>
          <w:lang w:val="kk-KZ"/>
        </w:rPr>
        <w:t xml:space="preserve"> </w:t>
      </w:r>
      <w:r w:rsidR="00137B79" w:rsidRPr="001F2172">
        <w:rPr>
          <w:b/>
          <w:lang w:val="kk-KZ"/>
        </w:rPr>
        <w:t>Е</w:t>
      </w:r>
      <w:r w:rsidRPr="001F2172">
        <w:rPr>
          <w:b/>
          <w:lang w:val="kk-KZ"/>
        </w:rPr>
        <w:t>.</w:t>
      </w:r>
      <w:r w:rsidR="00137B79" w:rsidRPr="001F2172">
        <w:rPr>
          <w:b/>
          <w:lang w:val="kk-KZ"/>
        </w:rPr>
        <w:t xml:space="preserve"> </w:t>
      </w:r>
      <w:r w:rsidRPr="001F2172">
        <w:rPr>
          <w:b/>
          <w:lang w:val="kk-KZ"/>
        </w:rPr>
        <w:t>А.</w:t>
      </w:r>
    </w:p>
    <w:p w:rsidR="008C1A16" w:rsidRPr="001F2172" w:rsidRDefault="008C1A16" w:rsidP="008C1A16">
      <w:pPr>
        <w:rPr>
          <w:b/>
          <w:lang w:val="kk-KZ"/>
        </w:rPr>
      </w:pPr>
    </w:p>
    <w:p w:rsidR="008C1A16" w:rsidRPr="001F2172" w:rsidRDefault="008C1A16" w:rsidP="008C1A16">
      <w:pPr>
        <w:rPr>
          <w:b/>
          <w:lang w:val="kk-KZ"/>
        </w:rPr>
      </w:pPr>
      <w:r w:rsidRPr="001F2172">
        <w:rPr>
          <w:b/>
          <w:lang w:val="kk-KZ"/>
        </w:rPr>
        <w:t>Заместитель председателя комиссии:  ___________________</w:t>
      </w:r>
      <w:r w:rsidR="00137B79" w:rsidRPr="001F2172">
        <w:rPr>
          <w:b/>
          <w:lang w:val="kk-KZ"/>
        </w:rPr>
        <w:t xml:space="preserve"> </w:t>
      </w:r>
      <w:r w:rsidR="001F2172" w:rsidRPr="001F2172">
        <w:rPr>
          <w:b/>
          <w:lang w:val="kk-KZ"/>
        </w:rPr>
        <w:t>Ибраев Ж</w:t>
      </w:r>
      <w:r w:rsidRPr="001F2172">
        <w:rPr>
          <w:b/>
          <w:lang w:val="kk-KZ"/>
        </w:rPr>
        <w:t>.</w:t>
      </w:r>
      <w:r w:rsidR="001F2172" w:rsidRPr="001F2172">
        <w:rPr>
          <w:b/>
          <w:lang w:val="kk-KZ"/>
        </w:rPr>
        <w:t xml:space="preserve"> А.</w:t>
      </w:r>
    </w:p>
    <w:p w:rsidR="008C1A16" w:rsidRPr="001F2172" w:rsidRDefault="008C1A16" w:rsidP="008C1A16">
      <w:pPr>
        <w:rPr>
          <w:b/>
          <w:lang w:val="kk-KZ"/>
        </w:rPr>
      </w:pPr>
      <w:r w:rsidRPr="001F2172">
        <w:rPr>
          <w:b/>
          <w:lang w:val="kk-KZ"/>
        </w:rPr>
        <w:t xml:space="preserve"> </w:t>
      </w:r>
    </w:p>
    <w:p w:rsidR="008C1A16" w:rsidRPr="001F2172" w:rsidRDefault="008C1A16" w:rsidP="008C1A16">
      <w:pPr>
        <w:rPr>
          <w:b/>
          <w:lang w:val="kk-KZ"/>
        </w:rPr>
      </w:pPr>
      <w:r w:rsidRPr="001F2172">
        <w:rPr>
          <w:b/>
          <w:lang w:val="kk-KZ"/>
        </w:rPr>
        <w:t>Члены комиссии:                                     ____________________</w:t>
      </w:r>
      <w:r w:rsidR="001F2172" w:rsidRPr="001F2172">
        <w:rPr>
          <w:b/>
          <w:lang w:val="kk-KZ"/>
        </w:rPr>
        <w:t>Тажибаева Ж</w:t>
      </w:r>
      <w:r w:rsidR="00137B79" w:rsidRPr="001F2172">
        <w:rPr>
          <w:b/>
          <w:lang w:val="kk-KZ"/>
        </w:rPr>
        <w:t>.</w:t>
      </w:r>
      <w:r w:rsidR="001F2172" w:rsidRPr="001F2172">
        <w:rPr>
          <w:b/>
          <w:lang w:val="kk-KZ"/>
        </w:rPr>
        <w:t xml:space="preserve"> Ж.</w:t>
      </w:r>
    </w:p>
    <w:p w:rsidR="008C1A16" w:rsidRPr="001F2172" w:rsidRDefault="008C1A16" w:rsidP="008C1A16">
      <w:pPr>
        <w:rPr>
          <w:b/>
          <w:lang w:val="kk-KZ"/>
        </w:rPr>
      </w:pPr>
    </w:p>
    <w:p w:rsidR="008C1A16" w:rsidRPr="001F2172" w:rsidRDefault="008C1A16" w:rsidP="008C1A16">
      <w:pPr>
        <w:rPr>
          <w:b/>
          <w:lang w:val="kk-KZ"/>
        </w:rPr>
      </w:pPr>
      <w:r w:rsidRPr="001F2172">
        <w:rPr>
          <w:b/>
          <w:lang w:val="kk-KZ"/>
        </w:rPr>
        <w:t xml:space="preserve">                                                                      ___________________</w:t>
      </w:r>
      <w:r w:rsidR="00137B79" w:rsidRPr="001F2172">
        <w:rPr>
          <w:b/>
          <w:lang w:val="kk-KZ"/>
        </w:rPr>
        <w:t xml:space="preserve"> </w:t>
      </w:r>
      <w:r w:rsidR="001F2172" w:rsidRPr="001F2172">
        <w:rPr>
          <w:b/>
          <w:lang w:val="kk-KZ"/>
        </w:rPr>
        <w:t>Рахимова Л</w:t>
      </w:r>
      <w:r w:rsidRPr="001F2172">
        <w:rPr>
          <w:b/>
          <w:lang w:val="kk-KZ"/>
        </w:rPr>
        <w:t>.</w:t>
      </w:r>
      <w:r w:rsidR="001F2172" w:rsidRPr="001F2172">
        <w:rPr>
          <w:b/>
          <w:lang w:val="kk-KZ"/>
        </w:rPr>
        <w:t xml:space="preserve"> З.</w:t>
      </w:r>
    </w:p>
    <w:p w:rsidR="008C1A16" w:rsidRPr="001F2172" w:rsidRDefault="008C1A16" w:rsidP="008C1A16">
      <w:pPr>
        <w:rPr>
          <w:b/>
          <w:lang w:val="kk-KZ"/>
        </w:rPr>
      </w:pPr>
    </w:p>
    <w:p w:rsidR="008C1A16" w:rsidRPr="001F2172" w:rsidRDefault="008C1A16" w:rsidP="008C1A16">
      <w:pPr>
        <w:rPr>
          <w:b/>
          <w:lang w:val="kk-KZ"/>
        </w:rPr>
      </w:pPr>
      <w:r w:rsidRPr="001F2172">
        <w:rPr>
          <w:b/>
          <w:lang w:val="kk-KZ"/>
        </w:rPr>
        <w:t xml:space="preserve">                                                               </w:t>
      </w:r>
      <w:r w:rsidR="00137B79" w:rsidRPr="001F2172">
        <w:rPr>
          <w:b/>
          <w:lang w:val="kk-KZ"/>
        </w:rPr>
        <w:t xml:space="preserve">      ____________________ Катенова</w:t>
      </w:r>
      <w:r w:rsidRPr="001F2172">
        <w:rPr>
          <w:b/>
          <w:lang w:val="kk-KZ"/>
        </w:rPr>
        <w:t xml:space="preserve"> </w:t>
      </w:r>
      <w:r w:rsidR="00137B79" w:rsidRPr="001F2172">
        <w:rPr>
          <w:b/>
          <w:lang w:val="kk-KZ"/>
        </w:rPr>
        <w:t>Г</w:t>
      </w:r>
      <w:r w:rsidRPr="001F2172">
        <w:rPr>
          <w:b/>
          <w:lang w:val="kk-KZ"/>
        </w:rPr>
        <w:t>.</w:t>
      </w:r>
      <w:r w:rsidR="00137B79" w:rsidRPr="001F2172">
        <w:rPr>
          <w:b/>
          <w:lang w:val="kk-KZ"/>
        </w:rPr>
        <w:t xml:space="preserve"> Б</w:t>
      </w:r>
      <w:r w:rsidRPr="001F2172">
        <w:rPr>
          <w:b/>
          <w:lang w:val="kk-KZ"/>
        </w:rPr>
        <w:t>.</w:t>
      </w:r>
    </w:p>
    <w:p w:rsidR="008C1A16" w:rsidRPr="001F2172" w:rsidRDefault="008C1A16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1F2172">
        <w:rPr>
          <w:b/>
          <w:lang w:val="kk-KZ"/>
        </w:rPr>
        <w:t>Секретарь комиссии:                             ____________________</w:t>
      </w:r>
      <w:r w:rsidR="00137B79" w:rsidRPr="001F2172">
        <w:rPr>
          <w:b/>
          <w:lang w:val="kk-KZ"/>
        </w:rPr>
        <w:t xml:space="preserve"> Тусип</w:t>
      </w:r>
      <w:r w:rsidRPr="001F2172">
        <w:rPr>
          <w:b/>
          <w:lang w:val="kk-KZ"/>
        </w:rPr>
        <w:t xml:space="preserve"> М.</w:t>
      </w:r>
      <w:r w:rsidR="00137B79" w:rsidRPr="001F2172">
        <w:rPr>
          <w:b/>
          <w:lang w:val="kk-KZ"/>
        </w:rPr>
        <w:t xml:space="preserve"> Б.</w:t>
      </w:r>
      <w:r w:rsidR="00137B79">
        <w:rPr>
          <w:b/>
          <w:lang w:val="kk-KZ"/>
        </w:rPr>
        <w:t xml:space="preserve"> </w:t>
      </w:r>
    </w:p>
    <w:p w:rsidR="005D7876" w:rsidRDefault="005D7876" w:rsidP="00D21094">
      <w:pPr>
        <w:autoSpaceDE w:val="0"/>
        <w:autoSpaceDN w:val="0"/>
        <w:rPr>
          <w:lang w:val="kk-KZ"/>
        </w:rPr>
      </w:pPr>
    </w:p>
    <w:p w:rsidR="00A955A5" w:rsidRPr="00A955A5" w:rsidRDefault="00A955A5" w:rsidP="00A955A5">
      <w:pPr>
        <w:autoSpaceDE w:val="0"/>
        <w:autoSpaceDN w:val="0"/>
        <w:ind w:left="360"/>
        <w:jc w:val="both"/>
        <w:rPr>
          <w:b/>
          <w:lang w:val="kk-KZ"/>
        </w:rPr>
      </w:pPr>
    </w:p>
    <w:sectPr w:rsidR="00A955A5" w:rsidRPr="00A955A5" w:rsidSect="009C35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3041A"/>
    <w:multiLevelType w:val="hybridMultilevel"/>
    <w:tmpl w:val="2F0662DA"/>
    <w:lvl w:ilvl="0" w:tplc="FDAA1F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56361B02"/>
    <w:multiLevelType w:val="hybridMultilevel"/>
    <w:tmpl w:val="F350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6B8"/>
    <w:rsid w:val="00006BE0"/>
    <w:rsid w:val="00006D70"/>
    <w:rsid w:val="00010973"/>
    <w:rsid w:val="00014777"/>
    <w:rsid w:val="00015BCD"/>
    <w:rsid w:val="00020F1D"/>
    <w:rsid w:val="000318DF"/>
    <w:rsid w:val="00033BAE"/>
    <w:rsid w:val="00036359"/>
    <w:rsid w:val="000456B8"/>
    <w:rsid w:val="00047D74"/>
    <w:rsid w:val="0006470D"/>
    <w:rsid w:val="00064D19"/>
    <w:rsid w:val="00066C93"/>
    <w:rsid w:val="000822BE"/>
    <w:rsid w:val="0009610F"/>
    <w:rsid w:val="000963F2"/>
    <w:rsid w:val="000A232F"/>
    <w:rsid w:val="000A3107"/>
    <w:rsid w:val="000A3CA8"/>
    <w:rsid w:val="000A7777"/>
    <w:rsid w:val="000B2EDF"/>
    <w:rsid w:val="000B576E"/>
    <w:rsid w:val="000C1EFA"/>
    <w:rsid w:val="000D5270"/>
    <w:rsid w:val="000E1A95"/>
    <w:rsid w:val="000E71C1"/>
    <w:rsid w:val="000F1096"/>
    <w:rsid w:val="000F17E8"/>
    <w:rsid w:val="000F5C91"/>
    <w:rsid w:val="00101974"/>
    <w:rsid w:val="00104312"/>
    <w:rsid w:val="00104717"/>
    <w:rsid w:val="001121FC"/>
    <w:rsid w:val="001251E8"/>
    <w:rsid w:val="00126223"/>
    <w:rsid w:val="001379D9"/>
    <w:rsid w:val="00137B79"/>
    <w:rsid w:val="0014705E"/>
    <w:rsid w:val="001476F4"/>
    <w:rsid w:val="00151FED"/>
    <w:rsid w:val="00152BB5"/>
    <w:rsid w:val="00152C9B"/>
    <w:rsid w:val="001550EB"/>
    <w:rsid w:val="00155C8B"/>
    <w:rsid w:val="00156921"/>
    <w:rsid w:val="00161A8A"/>
    <w:rsid w:val="0016795C"/>
    <w:rsid w:val="001811A3"/>
    <w:rsid w:val="00190F83"/>
    <w:rsid w:val="00193DB6"/>
    <w:rsid w:val="00194AF0"/>
    <w:rsid w:val="001975D9"/>
    <w:rsid w:val="001A0A55"/>
    <w:rsid w:val="001A2575"/>
    <w:rsid w:val="001A5816"/>
    <w:rsid w:val="001B3F85"/>
    <w:rsid w:val="001B525E"/>
    <w:rsid w:val="001C157C"/>
    <w:rsid w:val="001C6276"/>
    <w:rsid w:val="001C6688"/>
    <w:rsid w:val="001D4A32"/>
    <w:rsid w:val="001E0175"/>
    <w:rsid w:val="001E36B2"/>
    <w:rsid w:val="001E4A87"/>
    <w:rsid w:val="001E5BE0"/>
    <w:rsid w:val="001F2172"/>
    <w:rsid w:val="001F2AFE"/>
    <w:rsid w:val="00204683"/>
    <w:rsid w:val="00214A1C"/>
    <w:rsid w:val="00226C88"/>
    <w:rsid w:val="00233F04"/>
    <w:rsid w:val="00236FBE"/>
    <w:rsid w:val="00240D05"/>
    <w:rsid w:val="00241A12"/>
    <w:rsid w:val="0025008E"/>
    <w:rsid w:val="002545FD"/>
    <w:rsid w:val="00261FEB"/>
    <w:rsid w:val="00267E28"/>
    <w:rsid w:val="00271148"/>
    <w:rsid w:val="002740D0"/>
    <w:rsid w:val="002817C5"/>
    <w:rsid w:val="00287430"/>
    <w:rsid w:val="0028777E"/>
    <w:rsid w:val="002914AB"/>
    <w:rsid w:val="00291618"/>
    <w:rsid w:val="00297B22"/>
    <w:rsid w:val="002C5ABB"/>
    <w:rsid w:val="002D41C0"/>
    <w:rsid w:val="002E1125"/>
    <w:rsid w:val="002E25F1"/>
    <w:rsid w:val="002E52FD"/>
    <w:rsid w:val="002E69B1"/>
    <w:rsid w:val="002F04B1"/>
    <w:rsid w:val="002F1E0D"/>
    <w:rsid w:val="002F2409"/>
    <w:rsid w:val="002F34E7"/>
    <w:rsid w:val="002F3DB2"/>
    <w:rsid w:val="003031CF"/>
    <w:rsid w:val="00303F37"/>
    <w:rsid w:val="00306097"/>
    <w:rsid w:val="00312216"/>
    <w:rsid w:val="003123F5"/>
    <w:rsid w:val="003167A2"/>
    <w:rsid w:val="00320F2D"/>
    <w:rsid w:val="00321708"/>
    <w:rsid w:val="0032182F"/>
    <w:rsid w:val="00331B4D"/>
    <w:rsid w:val="003504E0"/>
    <w:rsid w:val="003507DC"/>
    <w:rsid w:val="00353013"/>
    <w:rsid w:val="0035415E"/>
    <w:rsid w:val="003628F0"/>
    <w:rsid w:val="00367BB7"/>
    <w:rsid w:val="0037427B"/>
    <w:rsid w:val="00374DF3"/>
    <w:rsid w:val="00391616"/>
    <w:rsid w:val="003927D4"/>
    <w:rsid w:val="0039678E"/>
    <w:rsid w:val="00396ACF"/>
    <w:rsid w:val="003A62EC"/>
    <w:rsid w:val="003A7165"/>
    <w:rsid w:val="003B034A"/>
    <w:rsid w:val="003B04C0"/>
    <w:rsid w:val="003C23B8"/>
    <w:rsid w:val="003D0A05"/>
    <w:rsid w:val="003D0D84"/>
    <w:rsid w:val="003D30CB"/>
    <w:rsid w:val="003D37D5"/>
    <w:rsid w:val="003E098B"/>
    <w:rsid w:val="00401BC9"/>
    <w:rsid w:val="004049DA"/>
    <w:rsid w:val="004062FF"/>
    <w:rsid w:val="004115DD"/>
    <w:rsid w:val="00420CA0"/>
    <w:rsid w:val="0042569F"/>
    <w:rsid w:val="00426799"/>
    <w:rsid w:val="004273C9"/>
    <w:rsid w:val="004278AB"/>
    <w:rsid w:val="00444623"/>
    <w:rsid w:val="00447B2B"/>
    <w:rsid w:val="00452E41"/>
    <w:rsid w:val="004543ED"/>
    <w:rsid w:val="00454628"/>
    <w:rsid w:val="00457897"/>
    <w:rsid w:val="00461177"/>
    <w:rsid w:val="0046791A"/>
    <w:rsid w:val="00471399"/>
    <w:rsid w:val="0047478C"/>
    <w:rsid w:val="00476585"/>
    <w:rsid w:val="004800EA"/>
    <w:rsid w:val="00484C09"/>
    <w:rsid w:val="004A5685"/>
    <w:rsid w:val="004A6A5E"/>
    <w:rsid w:val="004B0D28"/>
    <w:rsid w:val="004C1C45"/>
    <w:rsid w:val="004C26B1"/>
    <w:rsid w:val="004C62DE"/>
    <w:rsid w:val="004C6FDC"/>
    <w:rsid w:val="004D2D23"/>
    <w:rsid w:val="004D60BC"/>
    <w:rsid w:val="004E1881"/>
    <w:rsid w:val="004E1935"/>
    <w:rsid w:val="004E777A"/>
    <w:rsid w:val="004F0F6A"/>
    <w:rsid w:val="004F22AA"/>
    <w:rsid w:val="0050191D"/>
    <w:rsid w:val="00504F62"/>
    <w:rsid w:val="00513744"/>
    <w:rsid w:val="005163C3"/>
    <w:rsid w:val="00524D69"/>
    <w:rsid w:val="00542008"/>
    <w:rsid w:val="005429FF"/>
    <w:rsid w:val="00545ED4"/>
    <w:rsid w:val="00546095"/>
    <w:rsid w:val="005469BB"/>
    <w:rsid w:val="00553AAB"/>
    <w:rsid w:val="005553F6"/>
    <w:rsid w:val="00555BE8"/>
    <w:rsid w:val="00564A4C"/>
    <w:rsid w:val="00567A38"/>
    <w:rsid w:val="005820D2"/>
    <w:rsid w:val="005A1C90"/>
    <w:rsid w:val="005A5862"/>
    <w:rsid w:val="005B01D2"/>
    <w:rsid w:val="005B3D3D"/>
    <w:rsid w:val="005D7876"/>
    <w:rsid w:val="005E0A6F"/>
    <w:rsid w:val="005F003B"/>
    <w:rsid w:val="005F07D9"/>
    <w:rsid w:val="005F0D71"/>
    <w:rsid w:val="005F16FD"/>
    <w:rsid w:val="005F4C21"/>
    <w:rsid w:val="006038AF"/>
    <w:rsid w:val="0061251B"/>
    <w:rsid w:val="00642E70"/>
    <w:rsid w:val="00644066"/>
    <w:rsid w:val="00646DAD"/>
    <w:rsid w:val="00650A05"/>
    <w:rsid w:val="00651F42"/>
    <w:rsid w:val="0066015C"/>
    <w:rsid w:val="00680074"/>
    <w:rsid w:val="00683A3F"/>
    <w:rsid w:val="006875F4"/>
    <w:rsid w:val="0068765B"/>
    <w:rsid w:val="00691250"/>
    <w:rsid w:val="00695E42"/>
    <w:rsid w:val="006A55D6"/>
    <w:rsid w:val="006B0DAE"/>
    <w:rsid w:val="006B6A05"/>
    <w:rsid w:val="006C19DB"/>
    <w:rsid w:val="006C32AB"/>
    <w:rsid w:val="006D0A44"/>
    <w:rsid w:val="006D0F1F"/>
    <w:rsid w:val="006D19B2"/>
    <w:rsid w:val="006D6BBA"/>
    <w:rsid w:val="006E08E5"/>
    <w:rsid w:val="006F1A7C"/>
    <w:rsid w:val="006F3504"/>
    <w:rsid w:val="006F706B"/>
    <w:rsid w:val="0070132B"/>
    <w:rsid w:val="007047F1"/>
    <w:rsid w:val="00705E40"/>
    <w:rsid w:val="0071585E"/>
    <w:rsid w:val="00716D4B"/>
    <w:rsid w:val="0072169C"/>
    <w:rsid w:val="00723776"/>
    <w:rsid w:val="0074374C"/>
    <w:rsid w:val="00743C2D"/>
    <w:rsid w:val="00744EF9"/>
    <w:rsid w:val="00745956"/>
    <w:rsid w:val="00752A73"/>
    <w:rsid w:val="0075307D"/>
    <w:rsid w:val="00754B4C"/>
    <w:rsid w:val="00764912"/>
    <w:rsid w:val="00766AA3"/>
    <w:rsid w:val="007802BA"/>
    <w:rsid w:val="007805B4"/>
    <w:rsid w:val="0079472E"/>
    <w:rsid w:val="007A1235"/>
    <w:rsid w:val="007B0F10"/>
    <w:rsid w:val="007B19BC"/>
    <w:rsid w:val="007C01CF"/>
    <w:rsid w:val="007C66B4"/>
    <w:rsid w:val="007D3EEE"/>
    <w:rsid w:val="007E036C"/>
    <w:rsid w:val="007E06E3"/>
    <w:rsid w:val="007E34EE"/>
    <w:rsid w:val="007E3801"/>
    <w:rsid w:val="007E7567"/>
    <w:rsid w:val="007F323E"/>
    <w:rsid w:val="007F3A72"/>
    <w:rsid w:val="007F7B99"/>
    <w:rsid w:val="0080126F"/>
    <w:rsid w:val="0080270A"/>
    <w:rsid w:val="00805BCC"/>
    <w:rsid w:val="00817D4F"/>
    <w:rsid w:val="00822412"/>
    <w:rsid w:val="00825848"/>
    <w:rsid w:val="0083670E"/>
    <w:rsid w:val="00837E25"/>
    <w:rsid w:val="0087749A"/>
    <w:rsid w:val="00877959"/>
    <w:rsid w:val="0088094E"/>
    <w:rsid w:val="00883CDE"/>
    <w:rsid w:val="0088738C"/>
    <w:rsid w:val="00887848"/>
    <w:rsid w:val="00890A09"/>
    <w:rsid w:val="00892C2F"/>
    <w:rsid w:val="00896963"/>
    <w:rsid w:val="008A0C3C"/>
    <w:rsid w:val="008B17CB"/>
    <w:rsid w:val="008B2708"/>
    <w:rsid w:val="008B49BF"/>
    <w:rsid w:val="008C1A16"/>
    <w:rsid w:val="008C317F"/>
    <w:rsid w:val="008C4FBE"/>
    <w:rsid w:val="008C7BF5"/>
    <w:rsid w:val="008D27EC"/>
    <w:rsid w:val="008D305E"/>
    <w:rsid w:val="008D66F7"/>
    <w:rsid w:val="008E3305"/>
    <w:rsid w:val="008F25CF"/>
    <w:rsid w:val="008F3C09"/>
    <w:rsid w:val="008F7907"/>
    <w:rsid w:val="00901521"/>
    <w:rsid w:val="0090569A"/>
    <w:rsid w:val="0090784C"/>
    <w:rsid w:val="00914BA9"/>
    <w:rsid w:val="00923563"/>
    <w:rsid w:val="00923723"/>
    <w:rsid w:val="00926126"/>
    <w:rsid w:val="00937E10"/>
    <w:rsid w:val="009406AE"/>
    <w:rsid w:val="0094776D"/>
    <w:rsid w:val="00954EED"/>
    <w:rsid w:val="009569D9"/>
    <w:rsid w:val="009626D2"/>
    <w:rsid w:val="00965E71"/>
    <w:rsid w:val="00972572"/>
    <w:rsid w:val="009758CE"/>
    <w:rsid w:val="00986E55"/>
    <w:rsid w:val="009872A2"/>
    <w:rsid w:val="00993676"/>
    <w:rsid w:val="009955B9"/>
    <w:rsid w:val="009A528A"/>
    <w:rsid w:val="009B0A5E"/>
    <w:rsid w:val="009B2915"/>
    <w:rsid w:val="009B3DBA"/>
    <w:rsid w:val="009B7304"/>
    <w:rsid w:val="009C3532"/>
    <w:rsid w:val="009C6958"/>
    <w:rsid w:val="009D7931"/>
    <w:rsid w:val="009E0826"/>
    <w:rsid w:val="009F1746"/>
    <w:rsid w:val="009F27DB"/>
    <w:rsid w:val="00A014EB"/>
    <w:rsid w:val="00A12E06"/>
    <w:rsid w:val="00A23BA9"/>
    <w:rsid w:val="00A359DF"/>
    <w:rsid w:val="00A44FFE"/>
    <w:rsid w:val="00A54ACB"/>
    <w:rsid w:val="00A6295A"/>
    <w:rsid w:val="00A66CB7"/>
    <w:rsid w:val="00A72B23"/>
    <w:rsid w:val="00A75E53"/>
    <w:rsid w:val="00A83856"/>
    <w:rsid w:val="00A83B47"/>
    <w:rsid w:val="00A86370"/>
    <w:rsid w:val="00A87238"/>
    <w:rsid w:val="00A922B4"/>
    <w:rsid w:val="00A94C5F"/>
    <w:rsid w:val="00A955A5"/>
    <w:rsid w:val="00A9595E"/>
    <w:rsid w:val="00A97E19"/>
    <w:rsid w:val="00AA50C1"/>
    <w:rsid w:val="00AA5383"/>
    <w:rsid w:val="00AB5AD7"/>
    <w:rsid w:val="00AB761B"/>
    <w:rsid w:val="00AC383E"/>
    <w:rsid w:val="00AD3CB0"/>
    <w:rsid w:val="00AE23C0"/>
    <w:rsid w:val="00AE25B7"/>
    <w:rsid w:val="00AE2A70"/>
    <w:rsid w:val="00AF34D1"/>
    <w:rsid w:val="00B022E8"/>
    <w:rsid w:val="00B16D7E"/>
    <w:rsid w:val="00B1798F"/>
    <w:rsid w:val="00B20549"/>
    <w:rsid w:val="00B23C94"/>
    <w:rsid w:val="00B31AE5"/>
    <w:rsid w:val="00B43049"/>
    <w:rsid w:val="00B47F41"/>
    <w:rsid w:val="00B54C31"/>
    <w:rsid w:val="00B62BA7"/>
    <w:rsid w:val="00B63274"/>
    <w:rsid w:val="00B72C91"/>
    <w:rsid w:val="00B80EBE"/>
    <w:rsid w:val="00B82701"/>
    <w:rsid w:val="00B85C24"/>
    <w:rsid w:val="00BA2A45"/>
    <w:rsid w:val="00BA77F1"/>
    <w:rsid w:val="00BB24F1"/>
    <w:rsid w:val="00BB5D75"/>
    <w:rsid w:val="00BC2A87"/>
    <w:rsid w:val="00BD020E"/>
    <w:rsid w:val="00BD21FF"/>
    <w:rsid w:val="00BD48D6"/>
    <w:rsid w:val="00BE47C5"/>
    <w:rsid w:val="00BF08E4"/>
    <w:rsid w:val="00BF3E81"/>
    <w:rsid w:val="00BF7339"/>
    <w:rsid w:val="00BF78DA"/>
    <w:rsid w:val="00C00E0A"/>
    <w:rsid w:val="00C017AA"/>
    <w:rsid w:val="00C1219D"/>
    <w:rsid w:val="00C12479"/>
    <w:rsid w:val="00C1274C"/>
    <w:rsid w:val="00C12BBB"/>
    <w:rsid w:val="00C2363F"/>
    <w:rsid w:val="00C23E9F"/>
    <w:rsid w:val="00C2792E"/>
    <w:rsid w:val="00C466DF"/>
    <w:rsid w:val="00C5347F"/>
    <w:rsid w:val="00C55F7A"/>
    <w:rsid w:val="00C67F80"/>
    <w:rsid w:val="00C71FE9"/>
    <w:rsid w:val="00C72469"/>
    <w:rsid w:val="00C741EC"/>
    <w:rsid w:val="00C76EBC"/>
    <w:rsid w:val="00C82439"/>
    <w:rsid w:val="00C858FA"/>
    <w:rsid w:val="00C95803"/>
    <w:rsid w:val="00C95ED6"/>
    <w:rsid w:val="00CA1EC9"/>
    <w:rsid w:val="00CB5B95"/>
    <w:rsid w:val="00CB7278"/>
    <w:rsid w:val="00CC2826"/>
    <w:rsid w:val="00CC6CF8"/>
    <w:rsid w:val="00CC7A25"/>
    <w:rsid w:val="00CD07AA"/>
    <w:rsid w:val="00CD7B10"/>
    <w:rsid w:val="00CF1069"/>
    <w:rsid w:val="00CF1502"/>
    <w:rsid w:val="00D015EE"/>
    <w:rsid w:val="00D0328D"/>
    <w:rsid w:val="00D0531B"/>
    <w:rsid w:val="00D05883"/>
    <w:rsid w:val="00D063D5"/>
    <w:rsid w:val="00D13E3B"/>
    <w:rsid w:val="00D16A23"/>
    <w:rsid w:val="00D2029A"/>
    <w:rsid w:val="00D21094"/>
    <w:rsid w:val="00D44A4C"/>
    <w:rsid w:val="00D45867"/>
    <w:rsid w:val="00D573D0"/>
    <w:rsid w:val="00D57B5C"/>
    <w:rsid w:val="00D6385A"/>
    <w:rsid w:val="00D7643B"/>
    <w:rsid w:val="00D83536"/>
    <w:rsid w:val="00D9046F"/>
    <w:rsid w:val="00DA3BA8"/>
    <w:rsid w:val="00DA7715"/>
    <w:rsid w:val="00DB4A6B"/>
    <w:rsid w:val="00DC13E0"/>
    <w:rsid w:val="00DC1BA9"/>
    <w:rsid w:val="00DD046C"/>
    <w:rsid w:val="00DD4916"/>
    <w:rsid w:val="00DD522C"/>
    <w:rsid w:val="00DE2594"/>
    <w:rsid w:val="00DE5860"/>
    <w:rsid w:val="00DF0BED"/>
    <w:rsid w:val="00DF1537"/>
    <w:rsid w:val="00DF321F"/>
    <w:rsid w:val="00DF47E0"/>
    <w:rsid w:val="00DF49D5"/>
    <w:rsid w:val="00DF4C51"/>
    <w:rsid w:val="00DF7A2C"/>
    <w:rsid w:val="00E04A0B"/>
    <w:rsid w:val="00E05670"/>
    <w:rsid w:val="00E1459A"/>
    <w:rsid w:val="00E15124"/>
    <w:rsid w:val="00E23369"/>
    <w:rsid w:val="00E30616"/>
    <w:rsid w:val="00E3302C"/>
    <w:rsid w:val="00E338D1"/>
    <w:rsid w:val="00E345DD"/>
    <w:rsid w:val="00E40C3E"/>
    <w:rsid w:val="00E50C59"/>
    <w:rsid w:val="00E52F18"/>
    <w:rsid w:val="00E545E6"/>
    <w:rsid w:val="00E57DC4"/>
    <w:rsid w:val="00E6273F"/>
    <w:rsid w:val="00E6753C"/>
    <w:rsid w:val="00E7360C"/>
    <w:rsid w:val="00E768A4"/>
    <w:rsid w:val="00E81301"/>
    <w:rsid w:val="00E84201"/>
    <w:rsid w:val="00E845C6"/>
    <w:rsid w:val="00E97B6D"/>
    <w:rsid w:val="00E97DC2"/>
    <w:rsid w:val="00EA33DF"/>
    <w:rsid w:val="00EA4B96"/>
    <w:rsid w:val="00EA6168"/>
    <w:rsid w:val="00EA6265"/>
    <w:rsid w:val="00EB1587"/>
    <w:rsid w:val="00EB24DA"/>
    <w:rsid w:val="00EB2675"/>
    <w:rsid w:val="00EB3062"/>
    <w:rsid w:val="00EC1846"/>
    <w:rsid w:val="00EC5F05"/>
    <w:rsid w:val="00ED2058"/>
    <w:rsid w:val="00EE4699"/>
    <w:rsid w:val="00EF2B0A"/>
    <w:rsid w:val="00EF3285"/>
    <w:rsid w:val="00EF4201"/>
    <w:rsid w:val="00EF51E8"/>
    <w:rsid w:val="00F00E8F"/>
    <w:rsid w:val="00F01F7B"/>
    <w:rsid w:val="00F11FC2"/>
    <w:rsid w:val="00F12DE2"/>
    <w:rsid w:val="00F2389F"/>
    <w:rsid w:val="00F263AD"/>
    <w:rsid w:val="00F33AD5"/>
    <w:rsid w:val="00F376BA"/>
    <w:rsid w:val="00F4337F"/>
    <w:rsid w:val="00F4432A"/>
    <w:rsid w:val="00F44736"/>
    <w:rsid w:val="00F457D9"/>
    <w:rsid w:val="00F51A01"/>
    <w:rsid w:val="00F52FCC"/>
    <w:rsid w:val="00F53BAF"/>
    <w:rsid w:val="00F55795"/>
    <w:rsid w:val="00F562B1"/>
    <w:rsid w:val="00F578FC"/>
    <w:rsid w:val="00F606DF"/>
    <w:rsid w:val="00F6211B"/>
    <w:rsid w:val="00F6309A"/>
    <w:rsid w:val="00F731CA"/>
    <w:rsid w:val="00F76006"/>
    <w:rsid w:val="00F80E64"/>
    <w:rsid w:val="00F849A4"/>
    <w:rsid w:val="00F84FE0"/>
    <w:rsid w:val="00F86CDB"/>
    <w:rsid w:val="00F874A6"/>
    <w:rsid w:val="00F937CF"/>
    <w:rsid w:val="00F93CB0"/>
    <w:rsid w:val="00F95175"/>
    <w:rsid w:val="00FA483E"/>
    <w:rsid w:val="00FB0CDF"/>
    <w:rsid w:val="00FB1F9B"/>
    <w:rsid w:val="00FB4DF6"/>
    <w:rsid w:val="00FB769D"/>
    <w:rsid w:val="00FC7720"/>
    <w:rsid w:val="00FD13DC"/>
    <w:rsid w:val="00FD292D"/>
    <w:rsid w:val="00FD3D13"/>
    <w:rsid w:val="00FD4050"/>
    <w:rsid w:val="00FD7191"/>
    <w:rsid w:val="00FE2D24"/>
    <w:rsid w:val="00FE3BC0"/>
    <w:rsid w:val="00FE5F16"/>
    <w:rsid w:val="00FE79F0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1975D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1975D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No Spacing"/>
    <w:uiPriority w:val="1"/>
    <w:qFormat/>
    <w:rsid w:val="00753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7BB7"/>
    <w:pPr>
      <w:ind w:left="720"/>
      <w:contextualSpacing/>
    </w:pPr>
  </w:style>
  <w:style w:type="paragraph" w:styleId="a5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6"/>
    <w:uiPriority w:val="99"/>
    <w:qFormat/>
    <w:rsid w:val="009406A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F238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38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5"/>
    <w:uiPriority w:val="99"/>
    <w:rsid w:val="00C23E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1975D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1975D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No Spacing"/>
    <w:uiPriority w:val="1"/>
    <w:qFormat/>
    <w:rsid w:val="00753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7BB7"/>
    <w:pPr>
      <w:ind w:left="720"/>
      <w:contextualSpacing/>
    </w:pPr>
  </w:style>
  <w:style w:type="paragraph" w:styleId="a5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6"/>
    <w:uiPriority w:val="99"/>
    <w:qFormat/>
    <w:rsid w:val="009406A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F238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38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5"/>
    <w:uiPriority w:val="99"/>
    <w:rsid w:val="00C23E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6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307FB-5AF7-4B14-B333-7F763C3A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Здравоохранения РК</Company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148</cp:revision>
  <cp:lastPrinted>2018-03-16T11:32:00Z</cp:lastPrinted>
  <dcterms:created xsi:type="dcterms:W3CDTF">2017-04-07T03:06:00Z</dcterms:created>
  <dcterms:modified xsi:type="dcterms:W3CDTF">2018-03-16T12:17:00Z</dcterms:modified>
</cp:coreProperties>
</file>