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63B" w:rsidRDefault="0047363B" w:rsidP="008E6A14">
      <w:pPr>
        <w:spacing w:after="120"/>
        <w:ind w:left="-284" w:firstLine="568"/>
        <w:jc w:val="center"/>
        <w:rPr>
          <w:rFonts w:ascii="Times New Roman" w:hAnsi="Times New Roman"/>
          <w:b/>
          <w:sz w:val="24"/>
          <w:szCs w:val="24"/>
        </w:rPr>
      </w:pPr>
      <w:r>
        <w:rPr>
          <w:rFonts w:ascii="Times New Roman" w:hAnsi="Times New Roman"/>
          <w:b/>
          <w:sz w:val="24"/>
          <w:szCs w:val="24"/>
        </w:rPr>
        <w:br/>
      </w:r>
    </w:p>
    <w:p w:rsidR="0047363B" w:rsidRDefault="0047363B" w:rsidP="008E6A14">
      <w:pPr>
        <w:spacing w:after="120"/>
        <w:ind w:left="-284" w:firstLine="568"/>
        <w:jc w:val="center"/>
        <w:rPr>
          <w:rFonts w:ascii="Times New Roman" w:hAnsi="Times New Roman"/>
          <w:b/>
          <w:sz w:val="24"/>
          <w:szCs w:val="24"/>
        </w:rPr>
      </w:pPr>
    </w:p>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w:t>
      </w:r>
      <w:r w:rsidR="001408D6">
        <w:rPr>
          <w:rFonts w:ascii="Times New Roman" w:hAnsi="Times New Roman"/>
          <w:b/>
          <w:sz w:val="24"/>
          <w:szCs w:val="24"/>
        </w:rPr>
        <w:t>10</w:t>
      </w:r>
    </w:p>
    <w:p w:rsidR="0028614C" w:rsidRDefault="0028614C" w:rsidP="008E6A14">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ED5B8D">
        <w:rPr>
          <w:rFonts w:ascii="Times New Roman" w:hAnsi="Times New Roman"/>
          <w:sz w:val="24"/>
          <w:szCs w:val="24"/>
        </w:rPr>
        <w:t>Лекарственных средств</w:t>
      </w:r>
      <w:r w:rsidR="00B473A3" w:rsidRPr="00196960">
        <w:rPr>
          <w:rFonts w:ascii="Times New Roman" w:hAnsi="Times New Roman"/>
          <w:sz w:val="24"/>
          <w:szCs w:val="24"/>
        </w:rPr>
        <w:t xml:space="preserve"> </w:t>
      </w:r>
      <w:r w:rsidR="00BC621F">
        <w:rPr>
          <w:rFonts w:ascii="Times New Roman" w:hAnsi="Times New Roman"/>
          <w:sz w:val="24"/>
          <w:szCs w:val="24"/>
        </w:rPr>
        <w:t xml:space="preserve">(ЛС) </w:t>
      </w:r>
      <w:r w:rsidR="00B473A3" w:rsidRPr="00196960">
        <w:rPr>
          <w:rFonts w:ascii="Times New Roman" w:hAnsi="Times New Roman"/>
          <w:sz w:val="24"/>
          <w:szCs w:val="24"/>
        </w:rPr>
        <w:t>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w:t>
      </w:r>
      <w:r w:rsidRPr="001337A0">
        <w:rPr>
          <w:rFonts w:ascii="Times New Roman" w:hAnsi="Times New Roman"/>
          <w:sz w:val="24"/>
          <w:szCs w:val="24"/>
          <w:lang w:val="x-none"/>
        </w:rPr>
        <w:t xml:space="preserve">в </w:t>
      </w:r>
      <w:r w:rsidR="00FD78C5" w:rsidRPr="001337A0">
        <w:rPr>
          <w:rFonts w:ascii="Times New Roman" w:hAnsi="Times New Roman"/>
          <w:sz w:val="24"/>
          <w:szCs w:val="24"/>
        </w:rPr>
        <w:t>Глав</w:t>
      </w:r>
      <w:r w:rsidR="001337A0">
        <w:rPr>
          <w:rFonts w:ascii="Times New Roman" w:hAnsi="Times New Roman"/>
          <w:sz w:val="24"/>
          <w:szCs w:val="24"/>
        </w:rPr>
        <w:t>е</w:t>
      </w:r>
      <w:r w:rsidR="00FD78C5" w:rsidRPr="001337A0">
        <w:rPr>
          <w:rFonts w:ascii="Times New Roman" w:hAnsi="Times New Roman"/>
          <w:sz w:val="24"/>
          <w:szCs w:val="24"/>
        </w:rPr>
        <w:t xml:space="preserve"> </w:t>
      </w:r>
      <w:r w:rsidR="000365D0" w:rsidRPr="001337A0">
        <w:rPr>
          <w:rFonts w:ascii="Times New Roman" w:hAnsi="Times New Roman"/>
          <w:sz w:val="24"/>
          <w:szCs w:val="24"/>
        </w:rPr>
        <w:t>3</w:t>
      </w:r>
      <w:r w:rsidR="001337A0">
        <w:rPr>
          <w:rFonts w:ascii="Times New Roman" w:hAnsi="Times New Roman"/>
          <w:sz w:val="24"/>
          <w:szCs w:val="24"/>
        </w:rPr>
        <w:t xml:space="preserve"> п.13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w:t>
      </w:r>
      <w:r w:rsidR="00F705D6">
        <w:rPr>
          <w:rFonts w:ascii="Times New Roman" w:hAnsi="Times New Roman"/>
          <w:sz w:val="24"/>
          <w:szCs w:val="24"/>
        </w:rPr>
        <w:t xml:space="preserve"> </w:t>
      </w:r>
      <w:r w:rsidRPr="005229FA">
        <w:rPr>
          <w:rFonts w:ascii="Times New Roman" w:hAnsi="Times New Roman"/>
          <w:sz w:val="24"/>
          <w:szCs w:val="24"/>
          <w:lang w:val="x-none"/>
        </w:rPr>
        <w:t xml:space="preserve">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5D4E37">
        <w:rPr>
          <w:rFonts w:ascii="Times New Roman" w:hAnsi="Times New Roman"/>
          <w:b/>
          <w:sz w:val="24"/>
          <w:szCs w:val="24"/>
          <w:u w:val="single"/>
        </w:rPr>
        <w:t xml:space="preserve">Срок поставки </w:t>
      </w:r>
      <w:r w:rsidR="00ED5B8D" w:rsidRPr="005D4E37">
        <w:rPr>
          <w:rFonts w:ascii="Times New Roman" w:hAnsi="Times New Roman"/>
          <w:b/>
          <w:sz w:val="24"/>
          <w:szCs w:val="24"/>
          <w:u w:val="single"/>
        </w:rPr>
        <w:t>Лекарственных средств</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AD16A1">
        <w:rPr>
          <w:rFonts w:ascii="Times New Roman" w:hAnsi="Times New Roman"/>
          <w:sz w:val="24"/>
          <w:szCs w:val="24"/>
        </w:rPr>
        <w:t>.</w:t>
      </w:r>
    </w:p>
    <w:p w:rsidR="00FB2F8E" w:rsidRPr="00196960" w:rsidRDefault="00FB2F8E" w:rsidP="008E6A14">
      <w:pPr>
        <w:spacing w:after="120"/>
        <w:ind w:left="-284" w:firstLine="568"/>
        <w:jc w:val="both"/>
        <w:rPr>
          <w:rFonts w:ascii="Times New Roman" w:hAnsi="Times New Roman"/>
          <w:sz w:val="24"/>
          <w:szCs w:val="24"/>
        </w:rPr>
      </w:pPr>
      <w:r w:rsidRPr="005D4E37">
        <w:rPr>
          <w:rFonts w:ascii="Times New Roman" w:hAnsi="Times New Roman"/>
          <w:b/>
          <w:sz w:val="24"/>
          <w:szCs w:val="24"/>
          <w:u w:val="single"/>
        </w:rPr>
        <w:t>Место поставки</w:t>
      </w:r>
      <w:r w:rsidRPr="00196960">
        <w:rPr>
          <w:rFonts w:ascii="Times New Roman" w:hAnsi="Times New Roman"/>
          <w:b/>
          <w:sz w:val="24"/>
          <w:szCs w:val="24"/>
        </w:rPr>
        <w:t>:</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r w:rsidR="001A695C">
        <w:rPr>
          <w:rFonts w:ascii="Times New Roman" w:hAnsi="Times New Roman"/>
          <w:sz w:val="24"/>
          <w:szCs w:val="24"/>
        </w:rPr>
        <w:t xml:space="preserve"> (отделение аптека)</w:t>
      </w:r>
    </w:p>
    <w:p w:rsidR="00FB2F8E" w:rsidRPr="00D10CD5" w:rsidRDefault="00FB2F8E" w:rsidP="008E6A14">
      <w:pPr>
        <w:spacing w:after="120"/>
        <w:ind w:left="-284" w:firstLine="568"/>
        <w:jc w:val="both"/>
        <w:rPr>
          <w:rFonts w:ascii="Times New Roman" w:hAnsi="Times New Roman"/>
          <w:b/>
          <w:sz w:val="24"/>
          <w:szCs w:val="24"/>
        </w:rPr>
      </w:pPr>
      <w:r w:rsidRPr="005D4E37">
        <w:rPr>
          <w:rFonts w:ascii="Times New Roman" w:hAnsi="Times New Roman"/>
          <w:b/>
          <w:sz w:val="24"/>
          <w:szCs w:val="24"/>
          <w:u w:val="single"/>
        </w:rPr>
        <w:t>Порядок и условия оплаты</w:t>
      </w:r>
      <w:r w:rsidRPr="00196960">
        <w:rPr>
          <w:rFonts w:ascii="Times New Roman" w:hAnsi="Times New Roman"/>
          <w:b/>
          <w:sz w:val="24"/>
          <w:szCs w:val="24"/>
        </w:rPr>
        <w:t>:</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1408D6">
        <w:rPr>
          <w:rFonts w:ascii="Times New Roman" w:hAnsi="Times New Roman"/>
          <w:sz w:val="24"/>
          <w:szCs w:val="24"/>
        </w:rPr>
        <w:t>13</w:t>
      </w:r>
      <w:r w:rsidR="00AD16A1">
        <w:rPr>
          <w:rFonts w:ascii="Times New Roman" w:hAnsi="Times New Roman"/>
          <w:sz w:val="24"/>
          <w:szCs w:val="24"/>
        </w:rPr>
        <w:t xml:space="preserve"> </w:t>
      </w:r>
      <w:r w:rsidR="001408D6">
        <w:rPr>
          <w:rFonts w:ascii="Times New Roman" w:hAnsi="Times New Roman"/>
          <w:sz w:val="24"/>
          <w:szCs w:val="24"/>
        </w:rPr>
        <w:t>марта</w:t>
      </w:r>
      <w:r w:rsidR="004A156A">
        <w:rPr>
          <w:rFonts w:ascii="Times New Roman" w:hAnsi="Times New Roman"/>
          <w:sz w:val="24"/>
          <w:szCs w:val="24"/>
        </w:rPr>
        <w:t xml:space="preserve"> до </w:t>
      </w:r>
      <w:r w:rsidR="001408D6">
        <w:rPr>
          <w:rFonts w:ascii="Times New Roman" w:hAnsi="Times New Roman"/>
          <w:sz w:val="24"/>
          <w:szCs w:val="24"/>
        </w:rPr>
        <w:t>19</w:t>
      </w:r>
      <w:r w:rsidR="004A156A">
        <w:rPr>
          <w:rFonts w:ascii="Times New Roman" w:hAnsi="Times New Roman"/>
          <w:sz w:val="24"/>
          <w:szCs w:val="24"/>
        </w:rPr>
        <w:t xml:space="preserve"> </w:t>
      </w:r>
      <w:r w:rsidR="001408D6">
        <w:rPr>
          <w:rFonts w:ascii="Times New Roman" w:hAnsi="Times New Roman"/>
          <w:sz w:val="24"/>
          <w:szCs w:val="24"/>
        </w:rPr>
        <w:t>марта</w:t>
      </w:r>
      <w:r w:rsidRPr="00352B43">
        <w:rPr>
          <w:rFonts w:ascii="Times New Roman" w:hAnsi="Times New Roman"/>
          <w:sz w:val="24"/>
          <w:szCs w:val="24"/>
        </w:rPr>
        <w:t xml:space="preserve"> 201</w:t>
      </w:r>
      <w:r w:rsidR="004A156A">
        <w:rPr>
          <w:rFonts w:ascii="Times New Roman" w:hAnsi="Times New Roman"/>
          <w:sz w:val="24"/>
          <w:szCs w:val="24"/>
        </w:rPr>
        <w:t>8</w:t>
      </w:r>
      <w:r w:rsidRPr="00352B43">
        <w:rPr>
          <w:rFonts w:ascii="Times New Roman" w:hAnsi="Times New Roman"/>
          <w:sz w:val="24"/>
          <w:szCs w:val="24"/>
        </w:rPr>
        <w:t xml:space="preserve"> года до </w:t>
      </w:r>
      <w:r w:rsidR="001A695C">
        <w:rPr>
          <w:rFonts w:ascii="Times New Roman" w:hAnsi="Times New Roman"/>
          <w:sz w:val="24"/>
          <w:szCs w:val="24"/>
        </w:rPr>
        <w:t>12</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r w:rsidR="004A156A">
        <w:rPr>
          <w:rFonts w:ascii="Times New Roman" w:hAnsi="Times New Roman"/>
          <w:sz w:val="24"/>
          <w:szCs w:val="24"/>
        </w:rPr>
        <w:t xml:space="preserve"> </w:t>
      </w:r>
      <w:proofErr w:type="gramStart"/>
      <w:r w:rsidR="004A156A">
        <w:rPr>
          <w:rFonts w:ascii="Times New Roman" w:hAnsi="Times New Roman"/>
          <w:sz w:val="24"/>
          <w:szCs w:val="24"/>
        </w:rPr>
        <w:t>каб.№</w:t>
      </w:r>
      <w:proofErr w:type="gramEnd"/>
      <w:r w:rsidR="004A156A">
        <w:rPr>
          <w:rFonts w:ascii="Times New Roman" w:hAnsi="Times New Roman"/>
          <w:sz w:val="24"/>
          <w:szCs w:val="24"/>
        </w:rPr>
        <w:t>24</w:t>
      </w:r>
      <w:r w:rsidRPr="00196960">
        <w:rPr>
          <w:rFonts w:ascii="Times New Roman" w:hAnsi="Times New Roman"/>
          <w:sz w:val="24"/>
          <w:szCs w:val="24"/>
        </w:rPr>
        <w:t>.</w:t>
      </w:r>
    </w:p>
    <w:p w:rsidR="005D4E37" w:rsidRPr="00196960" w:rsidRDefault="005D4E37" w:rsidP="005D4E37">
      <w:pPr>
        <w:spacing w:after="0" w:line="240" w:lineRule="auto"/>
        <w:ind w:left="-284" w:firstLine="284"/>
        <w:jc w:val="both"/>
        <w:rPr>
          <w:rFonts w:ascii="Times New Roman" w:hAnsi="Times New Roman"/>
          <w:sz w:val="24"/>
          <w:szCs w:val="24"/>
        </w:rPr>
      </w:pPr>
      <w:r>
        <w:rPr>
          <w:rFonts w:ascii="Times New Roman" w:hAnsi="Times New Roman"/>
          <w:b/>
          <w:sz w:val="24"/>
          <w:szCs w:val="24"/>
          <w:u w:val="single"/>
        </w:rPr>
        <w:t xml:space="preserve">Дата, время и место вскрытия конвертов </w:t>
      </w:r>
      <w:r w:rsidRPr="00854A39">
        <w:rPr>
          <w:rFonts w:ascii="Times New Roman" w:hAnsi="Times New Roman"/>
          <w:b/>
          <w:sz w:val="24"/>
          <w:szCs w:val="24"/>
        </w:rPr>
        <w:t xml:space="preserve">  </w:t>
      </w:r>
      <w:r w:rsidR="001408D6">
        <w:rPr>
          <w:rFonts w:ascii="Times New Roman" w:hAnsi="Times New Roman"/>
          <w:sz w:val="24"/>
          <w:szCs w:val="24"/>
        </w:rPr>
        <w:t>19</w:t>
      </w:r>
      <w:r w:rsidRPr="00854A39">
        <w:rPr>
          <w:rFonts w:ascii="Times New Roman" w:hAnsi="Times New Roman"/>
          <w:b/>
          <w:sz w:val="24"/>
          <w:szCs w:val="24"/>
        </w:rPr>
        <w:t xml:space="preserve"> </w:t>
      </w:r>
      <w:r w:rsidR="001408D6">
        <w:rPr>
          <w:rFonts w:ascii="Times New Roman" w:hAnsi="Times New Roman"/>
          <w:sz w:val="24"/>
          <w:szCs w:val="24"/>
        </w:rPr>
        <w:t>марта</w:t>
      </w:r>
      <w:r w:rsidRPr="00854A39">
        <w:rPr>
          <w:rFonts w:ascii="Times New Roman" w:hAnsi="Times New Roman"/>
          <w:sz w:val="24"/>
          <w:szCs w:val="24"/>
          <w:u w:val="single"/>
        </w:rPr>
        <w:t xml:space="preserve"> </w:t>
      </w:r>
      <w:r w:rsidRPr="00854A39">
        <w:rPr>
          <w:rFonts w:ascii="Times New Roman" w:hAnsi="Times New Roman"/>
          <w:sz w:val="24"/>
          <w:szCs w:val="24"/>
        </w:rPr>
        <w:t>2018 года</w:t>
      </w:r>
      <w:r>
        <w:rPr>
          <w:rFonts w:ascii="Times New Roman" w:hAnsi="Times New Roman"/>
          <w:sz w:val="24"/>
          <w:szCs w:val="24"/>
        </w:rPr>
        <w:t xml:space="preserve">, время 15.00 часов, </w:t>
      </w:r>
      <w:r w:rsidRPr="00196960">
        <w:rPr>
          <w:rFonts w:ascii="Times New Roman" w:hAnsi="Times New Roman"/>
          <w:sz w:val="24"/>
          <w:szCs w:val="24"/>
        </w:rPr>
        <w:t>г.</w:t>
      </w:r>
      <w:r>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 в отдел </w:t>
      </w:r>
      <w:r>
        <w:rPr>
          <w:rFonts w:ascii="Times New Roman" w:hAnsi="Times New Roman"/>
          <w:sz w:val="24"/>
          <w:szCs w:val="24"/>
        </w:rPr>
        <w:t>государственных закупок, (22 кабинет).</w:t>
      </w:r>
    </w:p>
    <w:p w:rsidR="005D4E37" w:rsidRDefault="005D4E37" w:rsidP="005D4E37">
      <w:pPr>
        <w:spacing w:after="120"/>
        <w:jc w:val="both"/>
        <w:rPr>
          <w:rFonts w:ascii="Times New Roman" w:hAnsi="Times New Roman"/>
          <w:sz w:val="24"/>
          <w:szCs w:val="24"/>
        </w:rPr>
      </w:pPr>
    </w:p>
    <w:p w:rsidR="00FB2F8E" w:rsidRPr="00196960" w:rsidRDefault="00FB2F8E" w:rsidP="005D4E37">
      <w:pPr>
        <w:spacing w:after="120"/>
        <w:ind w:left="-284" w:firstLine="284"/>
        <w:jc w:val="both"/>
        <w:rPr>
          <w:rFonts w:ascii="Times New Roman" w:hAnsi="Times New Roman"/>
          <w:sz w:val="24"/>
          <w:szCs w:val="24"/>
        </w:rPr>
      </w:pPr>
      <w:r w:rsidRPr="005D4E37">
        <w:rPr>
          <w:rFonts w:ascii="Times New Roman" w:hAnsi="Times New Roman"/>
          <w:b/>
          <w:sz w:val="24"/>
          <w:szCs w:val="24"/>
          <w:u w:val="single"/>
        </w:rPr>
        <w:t xml:space="preserve">Срок подписания </w:t>
      </w:r>
      <w:r w:rsidR="00B473A3" w:rsidRPr="005D4E37">
        <w:rPr>
          <w:rFonts w:ascii="Times New Roman" w:hAnsi="Times New Roman"/>
          <w:b/>
          <w:sz w:val="24"/>
          <w:szCs w:val="24"/>
          <w:u w:val="single"/>
        </w:rPr>
        <w:t>договора о</w:t>
      </w:r>
      <w:r w:rsidRPr="005D4E37">
        <w:rPr>
          <w:rFonts w:ascii="Times New Roman" w:hAnsi="Times New Roman"/>
          <w:b/>
          <w:sz w:val="24"/>
          <w:szCs w:val="24"/>
          <w:u w:val="single"/>
        </w:rPr>
        <w:t xml:space="preserve"> </w:t>
      </w:r>
      <w:r w:rsidR="00AD16A1" w:rsidRPr="005D4E37">
        <w:rPr>
          <w:rFonts w:ascii="Times New Roman" w:hAnsi="Times New Roman"/>
          <w:b/>
          <w:sz w:val="24"/>
          <w:szCs w:val="24"/>
          <w:u w:val="single"/>
        </w:rPr>
        <w:t>закупе</w:t>
      </w:r>
      <w:r w:rsidRPr="00196960">
        <w:rPr>
          <w:rFonts w:ascii="Times New Roman" w:hAnsi="Times New Roman"/>
          <w:sz w:val="24"/>
          <w:szCs w:val="24"/>
        </w:rPr>
        <w:t>: в течении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1408D6">
        <w:rPr>
          <w:rFonts w:ascii="Times New Roman" w:hAnsi="Times New Roman"/>
          <w:sz w:val="24"/>
          <w:szCs w:val="24"/>
        </w:rPr>
        <w:t>10</w:t>
      </w:r>
      <w:r w:rsidRPr="00196960">
        <w:rPr>
          <w:rFonts w:ascii="Times New Roman" w:hAnsi="Times New Roman"/>
          <w:sz w:val="24"/>
          <w:szCs w:val="24"/>
        </w:rPr>
        <w:t>.</w:t>
      </w:r>
    </w:p>
    <w:p w:rsidR="00ED5B8D" w:rsidRDefault="00FB2F8E" w:rsidP="00B131C7">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г.Астана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1A695C">
        <w:rPr>
          <w:rFonts w:ascii="Times New Roman" w:hAnsi="Times New Roman"/>
          <w:sz w:val="24"/>
          <w:szCs w:val="24"/>
          <w:lang w:val="kk-KZ"/>
        </w:rPr>
        <w:t>Тапина</w:t>
      </w:r>
      <w:r w:rsidR="004A156A">
        <w:rPr>
          <w:rFonts w:ascii="Times New Roman" w:hAnsi="Times New Roman"/>
          <w:sz w:val="24"/>
          <w:szCs w:val="24"/>
          <w:lang w:val="kk-KZ"/>
        </w:rPr>
        <w:t xml:space="preserve"> Асель.</w:t>
      </w:r>
    </w:p>
    <w:p w:rsidR="00ED5B8D" w:rsidRDefault="00ED5B8D" w:rsidP="0010195A">
      <w:pPr>
        <w:spacing w:after="0" w:line="240" w:lineRule="auto"/>
        <w:contextualSpacing/>
        <w:jc w:val="right"/>
        <w:rPr>
          <w:rFonts w:ascii="Times New Roman" w:hAnsi="Times New Roman"/>
          <w:sz w:val="24"/>
          <w:szCs w:val="24"/>
          <w:lang w:val="kk-KZ"/>
        </w:rPr>
      </w:pPr>
    </w:p>
    <w:p w:rsidR="00ED5B8D" w:rsidRDefault="00ED5B8D" w:rsidP="0010195A">
      <w:pPr>
        <w:spacing w:after="0" w:line="240" w:lineRule="auto"/>
        <w:contextualSpacing/>
        <w:jc w:val="right"/>
        <w:rPr>
          <w:rFonts w:ascii="Times New Roman" w:hAnsi="Times New Roman"/>
          <w:sz w:val="24"/>
          <w:szCs w:val="24"/>
          <w:lang w:val="kk-KZ"/>
        </w:rPr>
      </w:pPr>
    </w:p>
    <w:p w:rsidR="00ED5B8D" w:rsidRDefault="00ED5B8D" w:rsidP="0010195A">
      <w:pPr>
        <w:spacing w:after="0" w:line="240" w:lineRule="auto"/>
        <w:contextualSpacing/>
        <w:jc w:val="right"/>
        <w:rPr>
          <w:rFonts w:ascii="Times New Roman" w:hAnsi="Times New Roman"/>
          <w:sz w:val="24"/>
          <w:szCs w:val="24"/>
          <w:lang w:val="kk-KZ"/>
        </w:rPr>
      </w:pPr>
    </w:p>
    <w:p w:rsidR="00ED5B8D" w:rsidRDefault="00ED5B8D" w:rsidP="0010195A">
      <w:pPr>
        <w:spacing w:after="0" w:line="240" w:lineRule="auto"/>
        <w:contextualSpacing/>
        <w:jc w:val="right"/>
        <w:rPr>
          <w:rFonts w:ascii="Times New Roman" w:hAnsi="Times New Roman"/>
          <w:sz w:val="24"/>
          <w:szCs w:val="24"/>
          <w:lang w:val="kk-KZ"/>
        </w:rPr>
      </w:pPr>
    </w:p>
    <w:p w:rsidR="001A695C" w:rsidRDefault="008E6A14" w:rsidP="00B131C7">
      <w:pPr>
        <w:spacing w:after="0" w:line="240" w:lineRule="auto"/>
        <w:contextualSpacing/>
        <w:jc w:val="right"/>
        <w:rPr>
          <w:rFonts w:ascii="Times New Roman" w:hAnsi="Times New Roman"/>
          <w:sz w:val="24"/>
          <w:szCs w:val="24"/>
          <w:lang w:val="kk-KZ"/>
        </w:rPr>
      </w:pPr>
      <w:r w:rsidRPr="005151F5">
        <w:rPr>
          <w:rFonts w:ascii="Times New Roman" w:hAnsi="Times New Roman"/>
          <w:sz w:val="24"/>
          <w:szCs w:val="24"/>
          <w:lang w:val="kk-KZ"/>
        </w:rPr>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p>
    <w:p w:rsidR="001A695C" w:rsidRDefault="001A695C" w:rsidP="0010195A">
      <w:pPr>
        <w:spacing w:after="0" w:line="240" w:lineRule="auto"/>
        <w:contextualSpacing/>
        <w:jc w:val="right"/>
        <w:rPr>
          <w:rFonts w:ascii="Times New Roman" w:hAnsi="Times New Roman"/>
          <w:sz w:val="24"/>
          <w:szCs w:val="24"/>
          <w:lang w:val="kk-KZ"/>
        </w:rPr>
      </w:pPr>
    </w:p>
    <w:p w:rsidR="005D4E37" w:rsidRDefault="005D4E37" w:rsidP="0010195A">
      <w:pPr>
        <w:spacing w:after="0" w:line="240" w:lineRule="auto"/>
        <w:contextualSpacing/>
        <w:jc w:val="right"/>
        <w:rPr>
          <w:rFonts w:ascii="Times New Roman" w:hAnsi="Times New Roman"/>
          <w:sz w:val="24"/>
          <w:szCs w:val="24"/>
          <w:lang w:val="kk-KZ"/>
        </w:rPr>
      </w:pPr>
    </w:p>
    <w:p w:rsidR="005D4E37" w:rsidRPr="00B131C7" w:rsidRDefault="005D4E37" w:rsidP="0010195A">
      <w:pPr>
        <w:spacing w:after="0" w:line="240" w:lineRule="auto"/>
        <w:contextualSpacing/>
        <w:jc w:val="right"/>
        <w:rPr>
          <w:rFonts w:ascii="Times New Roman" w:hAnsi="Times New Roman"/>
          <w:sz w:val="24"/>
          <w:szCs w:val="24"/>
          <w:lang w:val="kk-KZ"/>
        </w:rPr>
      </w:pPr>
    </w:p>
    <w:p w:rsidR="008E6A14" w:rsidRPr="00B131C7" w:rsidRDefault="008E6A14" w:rsidP="0010195A">
      <w:pPr>
        <w:spacing w:after="0" w:line="240" w:lineRule="auto"/>
        <w:contextualSpacing/>
        <w:jc w:val="right"/>
        <w:rPr>
          <w:rFonts w:ascii="Times New Roman" w:hAnsi="Times New Roman"/>
          <w:b/>
          <w:sz w:val="24"/>
          <w:szCs w:val="24"/>
          <w:lang w:val="kk-KZ"/>
        </w:rPr>
      </w:pPr>
      <w:r w:rsidRPr="00B131C7">
        <w:rPr>
          <w:rFonts w:ascii="Times New Roman" w:hAnsi="Times New Roman"/>
          <w:b/>
          <w:sz w:val="24"/>
          <w:szCs w:val="24"/>
          <w:lang w:val="kk-KZ"/>
        </w:rPr>
        <w:t xml:space="preserve">Приложение 1 к Объявлению </w:t>
      </w:r>
      <w:r w:rsidR="004272C1" w:rsidRPr="00B131C7">
        <w:rPr>
          <w:rFonts w:ascii="Times New Roman" w:hAnsi="Times New Roman"/>
          <w:b/>
          <w:sz w:val="24"/>
          <w:szCs w:val="24"/>
          <w:lang w:val="kk-KZ"/>
        </w:rPr>
        <w:t xml:space="preserve">№ </w:t>
      </w:r>
      <w:r w:rsidR="004A156A" w:rsidRPr="00B131C7">
        <w:rPr>
          <w:rFonts w:ascii="Times New Roman" w:hAnsi="Times New Roman"/>
          <w:b/>
          <w:sz w:val="24"/>
          <w:szCs w:val="24"/>
          <w:lang w:val="kk-KZ"/>
        </w:rPr>
        <w:t>1</w:t>
      </w:r>
    </w:p>
    <w:p w:rsidR="00B11D94" w:rsidRPr="00B131C7" w:rsidRDefault="00B11D94" w:rsidP="0010195A">
      <w:pPr>
        <w:spacing w:after="0" w:line="240" w:lineRule="auto"/>
        <w:contextualSpacing/>
        <w:jc w:val="center"/>
        <w:rPr>
          <w:rFonts w:ascii="Times New Roman" w:hAnsi="Times New Roman"/>
          <w:b/>
          <w:sz w:val="24"/>
          <w:szCs w:val="24"/>
          <w:lang w:val="kk-KZ"/>
        </w:rPr>
      </w:pPr>
    </w:p>
    <w:p w:rsidR="008E6A14" w:rsidRPr="00B131C7" w:rsidRDefault="008E6A14" w:rsidP="0010195A">
      <w:pPr>
        <w:spacing w:after="0" w:line="240" w:lineRule="auto"/>
        <w:contextualSpacing/>
        <w:jc w:val="center"/>
        <w:rPr>
          <w:rFonts w:ascii="Times New Roman" w:hAnsi="Times New Roman"/>
          <w:b/>
          <w:sz w:val="24"/>
          <w:szCs w:val="24"/>
          <w:lang w:val="kk-KZ"/>
        </w:rPr>
      </w:pPr>
      <w:r w:rsidRPr="00B131C7">
        <w:rPr>
          <w:rFonts w:ascii="Times New Roman" w:hAnsi="Times New Roman"/>
          <w:b/>
          <w:sz w:val="24"/>
          <w:szCs w:val="24"/>
          <w:lang w:val="kk-KZ"/>
        </w:rPr>
        <w:t>Перечень закупаемых  товаров</w:t>
      </w:r>
    </w:p>
    <w:tbl>
      <w:tblPr>
        <w:tblW w:w="11057" w:type="dxa"/>
        <w:tblInd w:w="-1026" w:type="dxa"/>
        <w:tblLayout w:type="fixed"/>
        <w:tblLook w:val="04A0" w:firstRow="1" w:lastRow="0" w:firstColumn="1" w:lastColumn="0" w:noHBand="0" w:noVBand="1"/>
      </w:tblPr>
      <w:tblGrid>
        <w:gridCol w:w="567"/>
        <w:gridCol w:w="1985"/>
        <w:gridCol w:w="2977"/>
        <w:gridCol w:w="708"/>
        <w:gridCol w:w="1134"/>
        <w:gridCol w:w="1276"/>
        <w:gridCol w:w="2410"/>
      </w:tblGrid>
      <w:tr w:rsidR="00C72E38" w:rsidRPr="00B131C7" w:rsidTr="00B131C7">
        <w:trPr>
          <w:trHeight w:val="2055"/>
        </w:trPr>
        <w:tc>
          <w:tcPr>
            <w:tcW w:w="567" w:type="dxa"/>
            <w:tcBorders>
              <w:top w:val="single" w:sz="4" w:space="0" w:color="auto"/>
              <w:left w:val="single" w:sz="4" w:space="0" w:color="auto"/>
              <w:bottom w:val="single" w:sz="4" w:space="0" w:color="auto"/>
              <w:right w:val="single" w:sz="4" w:space="0" w:color="auto"/>
            </w:tcBorders>
            <w:vAlign w:val="center"/>
            <w:hideMark/>
          </w:tcPr>
          <w:p w:rsidR="00C72E38" w:rsidRPr="00B131C7" w:rsidRDefault="00C72E38" w:rsidP="00D60F50">
            <w:pPr>
              <w:spacing w:after="0" w:line="240" w:lineRule="auto"/>
              <w:contextualSpacing/>
              <w:jc w:val="center"/>
              <w:rPr>
                <w:rFonts w:ascii="Times New Roman" w:hAnsi="Times New Roman"/>
                <w:b/>
                <w:bCs/>
                <w:sz w:val="24"/>
                <w:szCs w:val="24"/>
              </w:rPr>
            </w:pPr>
            <w:r w:rsidRPr="00B131C7">
              <w:rPr>
                <w:rFonts w:ascii="Times New Roman" w:hAnsi="Times New Roman"/>
                <w:b/>
                <w:bCs/>
                <w:sz w:val="24"/>
                <w:szCs w:val="24"/>
              </w:rPr>
              <w:t>№ лота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C72E38" w:rsidRPr="00B131C7" w:rsidRDefault="00C72E38" w:rsidP="00D60F50">
            <w:pPr>
              <w:spacing w:after="0" w:line="240" w:lineRule="auto"/>
              <w:contextualSpacing/>
              <w:jc w:val="center"/>
              <w:rPr>
                <w:rFonts w:ascii="Times New Roman" w:hAnsi="Times New Roman"/>
                <w:b/>
                <w:bCs/>
                <w:color w:val="000000"/>
                <w:sz w:val="24"/>
                <w:szCs w:val="24"/>
              </w:rPr>
            </w:pPr>
            <w:r w:rsidRPr="00B131C7">
              <w:rPr>
                <w:rFonts w:ascii="Times New Roman" w:eastAsiaTheme="minorHAnsi" w:hAnsi="Times New Roman"/>
                <w:b/>
                <w:bCs/>
                <w:color w:val="000000"/>
                <w:sz w:val="24"/>
                <w:szCs w:val="24"/>
                <w:lang w:eastAsia="en-US"/>
              </w:rPr>
              <w:t>Наименование лекарственного средства (международное непатентованное название или состав)</w:t>
            </w:r>
          </w:p>
        </w:tc>
        <w:tc>
          <w:tcPr>
            <w:tcW w:w="2977" w:type="dxa"/>
            <w:tcBorders>
              <w:top w:val="single" w:sz="4" w:space="0" w:color="auto"/>
              <w:left w:val="single" w:sz="4" w:space="0" w:color="auto"/>
              <w:bottom w:val="single" w:sz="4" w:space="0" w:color="auto"/>
              <w:right w:val="single" w:sz="4" w:space="0" w:color="auto"/>
            </w:tcBorders>
            <w:vAlign w:val="center"/>
          </w:tcPr>
          <w:p w:rsidR="00C72E38" w:rsidRPr="00B131C7" w:rsidRDefault="00C72E38" w:rsidP="00D60F50">
            <w:pPr>
              <w:spacing w:after="0" w:line="240" w:lineRule="auto"/>
              <w:contextualSpacing/>
              <w:jc w:val="center"/>
              <w:rPr>
                <w:rFonts w:ascii="Times New Roman" w:hAnsi="Times New Roman"/>
                <w:b/>
                <w:bCs/>
                <w:sz w:val="24"/>
                <w:szCs w:val="24"/>
              </w:rPr>
            </w:pPr>
            <w:r w:rsidRPr="00B131C7">
              <w:rPr>
                <w:rFonts w:ascii="Times New Roman" w:eastAsiaTheme="minorHAnsi" w:hAnsi="Times New Roman"/>
                <w:b/>
                <w:bCs/>
                <w:color w:val="000000"/>
                <w:sz w:val="24"/>
                <w:szCs w:val="24"/>
                <w:lang w:eastAsia="en-US"/>
              </w:rPr>
              <w:t>Краткая характеристика с указанием дозировки, концентрации и лекарственной формы</w:t>
            </w:r>
          </w:p>
        </w:tc>
        <w:tc>
          <w:tcPr>
            <w:tcW w:w="708" w:type="dxa"/>
            <w:tcBorders>
              <w:top w:val="single" w:sz="4" w:space="0" w:color="auto"/>
              <w:left w:val="single" w:sz="4" w:space="0" w:color="auto"/>
              <w:bottom w:val="single" w:sz="4" w:space="0" w:color="auto"/>
              <w:right w:val="single" w:sz="4" w:space="0" w:color="auto"/>
            </w:tcBorders>
            <w:vAlign w:val="center"/>
          </w:tcPr>
          <w:p w:rsidR="00C72E38" w:rsidRPr="00B131C7" w:rsidRDefault="00C72E38" w:rsidP="00D60F50">
            <w:pPr>
              <w:spacing w:after="0" w:line="240" w:lineRule="auto"/>
              <w:contextualSpacing/>
              <w:jc w:val="center"/>
              <w:rPr>
                <w:rFonts w:ascii="Times New Roman" w:hAnsi="Times New Roman"/>
                <w:b/>
                <w:bCs/>
                <w:sz w:val="24"/>
                <w:szCs w:val="24"/>
              </w:rPr>
            </w:pPr>
            <w:r w:rsidRPr="00B131C7">
              <w:rPr>
                <w:rFonts w:ascii="Times New Roman" w:hAnsi="Times New Roman"/>
                <w:b/>
                <w:bCs/>
                <w:sz w:val="24"/>
                <w:szCs w:val="24"/>
              </w:rPr>
              <w:t>Ед. изм.</w:t>
            </w:r>
          </w:p>
        </w:tc>
        <w:tc>
          <w:tcPr>
            <w:tcW w:w="1134" w:type="dxa"/>
            <w:tcBorders>
              <w:top w:val="single" w:sz="4" w:space="0" w:color="auto"/>
              <w:left w:val="nil"/>
              <w:bottom w:val="single" w:sz="4" w:space="0" w:color="auto"/>
              <w:right w:val="single" w:sz="4" w:space="0" w:color="auto"/>
            </w:tcBorders>
            <w:vAlign w:val="center"/>
            <w:hideMark/>
          </w:tcPr>
          <w:p w:rsidR="00C72E38" w:rsidRPr="00B131C7" w:rsidRDefault="00B131C7" w:rsidP="00D60F50">
            <w:pPr>
              <w:spacing w:after="0" w:line="240" w:lineRule="auto"/>
              <w:contextualSpacing/>
              <w:jc w:val="center"/>
              <w:rPr>
                <w:rFonts w:ascii="Times New Roman" w:hAnsi="Times New Roman"/>
                <w:b/>
                <w:bCs/>
                <w:sz w:val="24"/>
                <w:szCs w:val="24"/>
              </w:rPr>
            </w:pPr>
            <w:r w:rsidRPr="00B131C7">
              <w:rPr>
                <w:rFonts w:ascii="Times New Roman" w:hAnsi="Times New Roman"/>
                <w:b/>
                <w:bCs/>
                <w:sz w:val="24"/>
                <w:szCs w:val="24"/>
              </w:rPr>
              <w:t>Ц</w:t>
            </w:r>
            <w:r w:rsidR="00C72E38" w:rsidRPr="00B131C7">
              <w:rPr>
                <w:rFonts w:ascii="Times New Roman" w:hAnsi="Times New Roman"/>
                <w:b/>
                <w:bCs/>
                <w:sz w:val="24"/>
                <w:szCs w:val="24"/>
              </w:rPr>
              <w:t>ена</w:t>
            </w:r>
            <w:r w:rsidRPr="00B131C7">
              <w:rPr>
                <w:rFonts w:ascii="Times New Roman" w:hAnsi="Times New Roman"/>
                <w:b/>
                <w:bCs/>
                <w:sz w:val="24"/>
                <w:szCs w:val="24"/>
              </w:rPr>
              <w:t xml:space="preserve"> за </w:t>
            </w:r>
            <w:proofErr w:type="spellStart"/>
            <w:r w:rsidRPr="00B131C7">
              <w:rPr>
                <w:rFonts w:ascii="Times New Roman" w:hAnsi="Times New Roman"/>
                <w:b/>
                <w:bCs/>
                <w:sz w:val="24"/>
                <w:szCs w:val="24"/>
              </w:rPr>
              <w:t>ед.изм</w:t>
            </w:r>
            <w:proofErr w:type="spellEnd"/>
            <w:r w:rsidRPr="00B131C7">
              <w:rPr>
                <w:rFonts w:ascii="Times New Roman" w:hAnsi="Times New Roman"/>
                <w:b/>
                <w:bCs/>
                <w:sz w:val="24"/>
                <w:szCs w:val="24"/>
              </w:rPr>
              <w:t>.</w:t>
            </w:r>
          </w:p>
        </w:tc>
        <w:tc>
          <w:tcPr>
            <w:tcW w:w="1276" w:type="dxa"/>
            <w:tcBorders>
              <w:top w:val="single" w:sz="4" w:space="0" w:color="auto"/>
              <w:left w:val="nil"/>
              <w:bottom w:val="single" w:sz="4" w:space="0" w:color="auto"/>
              <w:right w:val="single" w:sz="4" w:space="0" w:color="auto"/>
            </w:tcBorders>
            <w:vAlign w:val="center"/>
            <w:hideMark/>
          </w:tcPr>
          <w:p w:rsidR="00C72E38" w:rsidRPr="00B131C7" w:rsidRDefault="00C72E38" w:rsidP="00D60F50">
            <w:pPr>
              <w:spacing w:after="0" w:line="240" w:lineRule="auto"/>
              <w:contextualSpacing/>
              <w:jc w:val="center"/>
              <w:rPr>
                <w:rFonts w:ascii="Times New Roman" w:hAnsi="Times New Roman"/>
                <w:b/>
                <w:bCs/>
                <w:sz w:val="24"/>
                <w:szCs w:val="24"/>
              </w:rPr>
            </w:pPr>
            <w:r w:rsidRPr="00B131C7">
              <w:rPr>
                <w:rFonts w:ascii="Times New Roman" w:hAnsi="Times New Roman"/>
                <w:b/>
                <w:bCs/>
                <w:sz w:val="24"/>
                <w:szCs w:val="24"/>
              </w:rPr>
              <w:t>К-во</w:t>
            </w:r>
          </w:p>
        </w:tc>
        <w:tc>
          <w:tcPr>
            <w:tcW w:w="2410" w:type="dxa"/>
            <w:tcBorders>
              <w:top w:val="single" w:sz="4" w:space="0" w:color="auto"/>
              <w:left w:val="nil"/>
              <w:bottom w:val="single" w:sz="4" w:space="0" w:color="auto"/>
              <w:right w:val="single" w:sz="4" w:space="0" w:color="auto"/>
            </w:tcBorders>
          </w:tcPr>
          <w:p w:rsidR="00C72E38" w:rsidRPr="00B131C7" w:rsidRDefault="00C72E38" w:rsidP="00C72E38">
            <w:pPr>
              <w:spacing w:after="0" w:line="240" w:lineRule="auto"/>
              <w:contextualSpacing/>
              <w:jc w:val="center"/>
              <w:rPr>
                <w:rFonts w:ascii="Times New Roman" w:hAnsi="Times New Roman"/>
                <w:b/>
                <w:bCs/>
                <w:sz w:val="24"/>
                <w:szCs w:val="24"/>
              </w:rPr>
            </w:pPr>
            <w:r w:rsidRPr="00B131C7">
              <w:rPr>
                <w:rFonts w:ascii="Times New Roman" w:hAnsi="Times New Roman"/>
                <w:b/>
                <w:bCs/>
                <w:sz w:val="24"/>
                <w:szCs w:val="24"/>
              </w:rPr>
              <w:t xml:space="preserve">Сумма, </w:t>
            </w:r>
            <w:r w:rsidRPr="00B131C7">
              <w:rPr>
                <w:rFonts w:ascii="Times New Roman" w:hAnsi="Times New Roman"/>
                <w:b/>
                <w:sz w:val="24"/>
                <w:szCs w:val="24"/>
              </w:rPr>
              <w:t>выделенная для закупа</w:t>
            </w:r>
            <w:r w:rsidRPr="00B131C7">
              <w:rPr>
                <w:rFonts w:ascii="Times New Roman" w:hAnsi="Times New Roman"/>
                <w:b/>
                <w:bCs/>
                <w:sz w:val="24"/>
                <w:szCs w:val="24"/>
              </w:rPr>
              <w:t>, тенге</w:t>
            </w:r>
          </w:p>
        </w:tc>
      </w:tr>
      <w:tr w:rsidR="001408D6" w:rsidRPr="00B131C7" w:rsidTr="00203DC2">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1408D6" w:rsidRPr="00014203" w:rsidRDefault="001408D6" w:rsidP="001408D6">
            <w:pPr>
              <w:spacing w:after="0" w:line="240" w:lineRule="auto"/>
              <w:contextualSpacing/>
              <w:rPr>
                <w:rFonts w:ascii="Times New Roman" w:hAnsi="Times New Roman"/>
                <w:bCs/>
              </w:rPr>
            </w:pPr>
            <w:r w:rsidRPr="00014203">
              <w:rPr>
                <w:rFonts w:ascii="Times New Roman" w:hAnsi="Times New Roman"/>
                <w:bCs/>
              </w:rPr>
              <w:t>1</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Вазелин</w:t>
            </w:r>
          </w:p>
        </w:tc>
        <w:tc>
          <w:tcPr>
            <w:tcW w:w="2977" w:type="dxa"/>
            <w:tcBorders>
              <w:top w:val="single" w:sz="4" w:space="0" w:color="auto"/>
              <w:left w:val="single" w:sz="4" w:space="0" w:color="auto"/>
              <w:bottom w:val="single" w:sz="4" w:space="0" w:color="auto"/>
              <w:right w:val="single" w:sz="4" w:space="0" w:color="000000"/>
            </w:tcBorders>
            <w:shd w:val="clear" w:color="000000" w:fill="FFFFFF"/>
          </w:tcPr>
          <w:p w:rsidR="001408D6" w:rsidRPr="00014203" w:rsidRDefault="001408D6" w:rsidP="001408D6">
            <w:pPr>
              <w:rPr>
                <w:rFonts w:ascii="Times New Roman" w:hAnsi="Times New Roman"/>
              </w:rPr>
            </w:pPr>
            <w:proofErr w:type="spellStart"/>
            <w:proofErr w:type="gramStart"/>
            <w:r w:rsidRPr="00014203">
              <w:rPr>
                <w:rFonts w:ascii="Times New Roman" w:hAnsi="Times New Roman"/>
              </w:rPr>
              <w:t>Густая,прозрачная</w:t>
            </w:r>
            <w:proofErr w:type="spellEnd"/>
            <w:proofErr w:type="gramEnd"/>
            <w:r w:rsidRPr="00014203">
              <w:rPr>
                <w:rFonts w:ascii="Times New Roman" w:hAnsi="Times New Roman"/>
              </w:rPr>
              <w:t xml:space="preserve"> или  с желтоватым оттенком, гигроскопическая жидкость со своеобразным запахом.</w:t>
            </w: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кг</w:t>
            </w:r>
          </w:p>
        </w:tc>
        <w:tc>
          <w:tcPr>
            <w:tcW w:w="1134" w:type="dxa"/>
            <w:tcBorders>
              <w:top w:val="single" w:sz="4" w:space="0" w:color="auto"/>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1 450,00</w:t>
            </w:r>
          </w:p>
        </w:tc>
        <w:tc>
          <w:tcPr>
            <w:tcW w:w="1276" w:type="dxa"/>
            <w:tcBorders>
              <w:top w:val="single" w:sz="4" w:space="0" w:color="auto"/>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25,0</w:t>
            </w:r>
          </w:p>
        </w:tc>
        <w:tc>
          <w:tcPr>
            <w:tcW w:w="2410" w:type="dxa"/>
            <w:tcBorders>
              <w:top w:val="single" w:sz="4" w:space="0" w:color="auto"/>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36 250,00</w:t>
            </w:r>
          </w:p>
        </w:tc>
      </w:tr>
      <w:tr w:rsidR="001408D6" w:rsidRPr="00B131C7" w:rsidTr="00203DC2">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1408D6" w:rsidRPr="00014203" w:rsidRDefault="001408D6" w:rsidP="001408D6">
            <w:pPr>
              <w:spacing w:after="0" w:line="240" w:lineRule="auto"/>
              <w:contextualSpacing/>
              <w:rPr>
                <w:rFonts w:ascii="Times New Roman" w:hAnsi="Times New Roman"/>
                <w:bCs/>
              </w:rPr>
            </w:pPr>
            <w:r w:rsidRPr="00014203">
              <w:rPr>
                <w:rFonts w:ascii="Times New Roman" w:hAnsi="Times New Roman"/>
                <w:bCs/>
              </w:rPr>
              <w:t>2</w:t>
            </w:r>
          </w:p>
        </w:tc>
        <w:tc>
          <w:tcPr>
            <w:tcW w:w="1985" w:type="dxa"/>
            <w:tcBorders>
              <w:top w:val="nil"/>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proofErr w:type="gramStart"/>
            <w:r w:rsidRPr="00014203">
              <w:rPr>
                <w:rFonts w:ascii="Times New Roman" w:hAnsi="Times New Roman"/>
              </w:rPr>
              <w:t>Вазелиновое  масло</w:t>
            </w:r>
            <w:proofErr w:type="gramEnd"/>
          </w:p>
        </w:tc>
        <w:tc>
          <w:tcPr>
            <w:tcW w:w="2977" w:type="dxa"/>
            <w:tcBorders>
              <w:top w:val="single" w:sz="4" w:space="0" w:color="auto"/>
              <w:left w:val="single" w:sz="4" w:space="0" w:color="auto"/>
              <w:bottom w:val="single" w:sz="4" w:space="0" w:color="auto"/>
              <w:right w:val="single" w:sz="4" w:space="0" w:color="000000"/>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Бесцветная маслянистая не флюоресцирующая жидкость без запаха и вкуса.</w:t>
            </w:r>
          </w:p>
        </w:tc>
        <w:tc>
          <w:tcPr>
            <w:tcW w:w="708" w:type="dxa"/>
            <w:tcBorders>
              <w:top w:val="nil"/>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кг</w:t>
            </w:r>
          </w:p>
        </w:tc>
        <w:tc>
          <w:tcPr>
            <w:tcW w:w="1134"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1 900,00</w:t>
            </w:r>
          </w:p>
        </w:tc>
        <w:tc>
          <w:tcPr>
            <w:tcW w:w="1276"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12,0</w:t>
            </w:r>
          </w:p>
        </w:tc>
        <w:tc>
          <w:tcPr>
            <w:tcW w:w="2410"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22 800,00</w:t>
            </w:r>
          </w:p>
        </w:tc>
      </w:tr>
      <w:tr w:rsidR="001408D6" w:rsidRPr="00B131C7" w:rsidTr="00203DC2">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1408D6" w:rsidRPr="00014203" w:rsidRDefault="001408D6" w:rsidP="001408D6">
            <w:pPr>
              <w:spacing w:after="0" w:line="240" w:lineRule="auto"/>
              <w:contextualSpacing/>
              <w:rPr>
                <w:rFonts w:ascii="Times New Roman" w:hAnsi="Times New Roman"/>
                <w:bCs/>
              </w:rPr>
            </w:pPr>
            <w:r w:rsidRPr="00014203">
              <w:rPr>
                <w:rFonts w:ascii="Times New Roman" w:hAnsi="Times New Roman"/>
                <w:bCs/>
              </w:rPr>
              <w:t>3</w:t>
            </w:r>
          </w:p>
        </w:tc>
        <w:tc>
          <w:tcPr>
            <w:tcW w:w="1985" w:type="dxa"/>
            <w:tcBorders>
              <w:top w:val="nil"/>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Глюкоза</w:t>
            </w:r>
          </w:p>
        </w:tc>
        <w:tc>
          <w:tcPr>
            <w:tcW w:w="2977" w:type="dxa"/>
            <w:tcBorders>
              <w:top w:val="single" w:sz="4" w:space="0" w:color="auto"/>
              <w:left w:val="single" w:sz="4" w:space="0" w:color="auto"/>
              <w:bottom w:val="single" w:sz="4" w:space="0" w:color="auto"/>
              <w:right w:val="single" w:sz="4" w:space="0" w:color="000000"/>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Белые кубические кристаллы или белый кристаллический порошок без запаха, сладкого вкуса</w:t>
            </w:r>
          </w:p>
        </w:tc>
        <w:tc>
          <w:tcPr>
            <w:tcW w:w="708" w:type="dxa"/>
            <w:tcBorders>
              <w:top w:val="nil"/>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кг</w:t>
            </w:r>
          </w:p>
        </w:tc>
        <w:tc>
          <w:tcPr>
            <w:tcW w:w="1134"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1 100,00</w:t>
            </w:r>
          </w:p>
        </w:tc>
        <w:tc>
          <w:tcPr>
            <w:tcW w:w="1276"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1,0</w:t>
            </w:r>
          </w:p>
        </w:tc>
        <w:tc>
          <w:tcPr>
            <w:tcW w:w="2410"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1 100,00</w:t>
            </w:r>
          </w:p>
        </w:tc>
      </w:tr>
      <w:tr w:rsidR="001408D6" w:rsidRPr="00B131C7" w:rsidTr="00203DC2">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1408D6" w:rsidRPr="00014203" w:rsidRDefault="001408D6" w:rsidP="001408D6">
            <w:pPr>
              <w:spacing w:after="0" w:line="240" w:lineRule="auto"/>
              <w:contextualSpacing/>
              <w:rPr>
                <w:rFonts w:ascii="Times New Roman" w:hAnsi="Times New Roman"/>
                <w:bCs/>
              </w:rPr>
            </w:pPr>
            <w:r w:rsidRPr="00014203">
              <w:rPr>
                <w:rFonts w:ascii="Times New Roman" w:hAnsi="Times New Roman"/>
                <w:bCs/>
              </w:rPr>
              <w:t>4</w:t>
            </w:r>
          </w:p>
        </w:tc>
        <w:tc>
          <w:tcPr>
            <w:tcW w:w="1985" w:type="dxa"/>
            <w:tcBorders>
              <w:top w:val="nil"/>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Калия хлорид</w:t>
            </w:r>
          </w:p>
        </w:tc>
        <w:tc>
          <w:tcPr>
            <w:tcW w:w="2977" w:type="dxa"/>
            <w:tcBorders>
              <w:top w:val="single" w:sz="4" w:space="0" w:color="auto"/>
              <w:left w:val="single" w:sz="4" w:space="0" w:color="auto"/>
              <w:bottom w:val="single" w:sz="4" w:space="0" w:color="auto"/>
              <w:right w:val="single" w:sz="4" w:space="0" w:color="000000"/>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Бесцветные кристаллы или белый кристаллический порошок без запаха, соленого вкуса.</w:t>
            </w:r>
          </w:p>
        </w:tc>
        <w:tc>
          <w:tcPr>
            <w:tcW w:w="708" w:type="dxa"/>
            <w:tcBorders>
              <w:top w:val="nil"/>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кг</w:t>
            </w:r>
          </w:p>
        </w:tc>
        <w:tc>
          <w:tcPr>
            <w:tcW w:w="1134"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2 200,00</w:t>
            </w:r>
          </w:p>
        </w:tc>
        <w:tc>
          <w:tcPr>
            <w:tcW w:w="1276"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0,5</w:t>
            </w:r>
          </w:p>
        </w:tc>
        <w:tc>
          <w:tcPr>
            <w:tcW w:w="2410"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1 100,00</w:t>
            </w:r>
          </w:p>
        </w:tc>
      </w:tr>
      <w:tr w:rsidR="001408D6" w:rsidRPr="00B131C7" w:rsidTr="00203DC2">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1408D6" w:rsidRPr="00014203" w:rsidRDefault="001408D6" w:rsidP="001408D6">
            <w:pPr>
              <w:spacing w:after="0" w:line="240" w:lineRule="auto"/>
              <w:contextualSpacing/>
              <w:rPr>
                <w:rFonts w:ascii="Times New Roman" w:hAnsi="Times New Roman"/>
                <w:bCs/>
              </w:rPr>
            </w:pPr>
            <w:r w:rsidRPr="00014203">
              <w:rPr>
                <w:rFonts w:ascii="Times New Roman" w:hAnsi="Times New Roman"/>
                <w:bCs/>
              </w:rPr>
              <w:t>5</w:t>
            </w:r>
          </w:p>
        </w:tc>
        <w:tc>
          <w:tcPr>
            <w:tcW w:w="1985" w:type="dxa"/>
            <w:tcBorders>
              <w:top w:val="nil"/>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 xml:space="preserve">Калия </w:t>
            </w:r>
            <w:proofErr w:type="spellStart"/>
            <w:r w:rsidRPr="00014203">
              <w:rPr>
                <w:rFonts w:ascii="Times New Roman" w:hAnsi="Times New Roman"/>
              </w:rPr>
              <w:t>иоидид</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Белый кристаллический порошок без запаха, горько-соленного вкуса, гигроскопичен.</w:t>
            </w:r>
          </w:p>
        </w:tc>
        <w:tc>
          <w:tcPr>
            <w:tcW w:w="708" w:type="dxa"/>
            <w:tcBorders>
              <w:top w:val="nil"/>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кг</w:t>
            </w:r>
          </w:p>
        </w:tc>
        <w:tc>
          <w:tcPr>
            <w:tcW w:w="1134"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39 000,00</w:t>
            </w:r>
          </w:p>
        </w:tc>
        <w:tc>
          <w:tcPr>
            <w:tcW w:w="1276"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0,1</w:t>
            </w:r>
          </w:p>
        </w:tc>
        <w:tc>
          <w:tcPr>
            <w:tcW w:w="2410"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3 900,00</w:t>
            </w:r>
          </w:p>
        </w:tc>
      </w:tr>
      <w:tr w:rsidR="001408D6" w:rsidRPr="00B131C7" w:rsidTr="00203DC2">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1408D6" w:rsidRPr="00014203" w:rsidRDefault="001408D6" w:rsidP="001408D6">
            <w:pPr>
              <w:spacing w:after="0" w:line="240" w:lineRule="auto"/>
              <w:contextualSpacing/>
              <w:rPr>
                <w:rFonts w:ascii="Times New Roman" w:hAnsi="Times New Roman"/>
                <w:bCs/>
              </w:rPr>
            </w:pPr>
            <w:r w:rsidRPr="00014203">
              <w:rPr>
                <w:rFonts w:ascii="Times New Roman" w:hAnsi="Times New Roman"/>
                <w:bCs/>
              </w:rPr>
              <w:t>6</w:t>
            </w:r>
          </w:p>
        </w:tc>
        <w:tc>
          <w:tcPr>
            <w:tcW w:w="1985" w:type="dxa"/>
            <w:tcBorders>
              <w:top w:val="nil"/>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 xml:space="preserve">Натрия бромид </w:t>
            </w:r>
          </w:p>
        </w:tc>
        <w:tc>
          <w:tcPr>
            <w:tcW w:w="2977" w:type="dxa"/>
            <w:tcBorders>
              <w:top w:val="single" w:sz="4" w:space="0" w:color="auto"/>
              <w:left w:val="single" w:sz="4" w:space="0" w:color="auto"/>
              <w:bottom w:val="single" w:sz="4" w:space="0" w:color="auto"/>
              <w:right w:val="single" w:sz="4" w:space="0" w:color="000000"/>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Белый кристаллический порошок без запаха, соленого вкуса.</w:t>
            </w:r>
          </w:p>
        </w:tc>
        <w:tc>
          <w:tcPr>
            <w:tcW w:w="708" w:type="dxa"/>
            <w:tcBorders>
              <w:top w:val="nil"/>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кг</w:t>
            </w:r>
          </w:p>
        </w:tc>
        <w:tc>
          <w:tcPr>
            <w:tcW w:w="1134"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6 000,00</w:t>
            </w:r>
          </w:p>
        </w:tc>
        <w:tc>
          <w:tcPr>
            <w:tcW w:w="1276"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0,1</w:t>
            </w:r>
          </w:p>
        </w:tc>
        <w:tc>
          <w:tcPr>
            <w:tcW w:w="2410"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600,00</w:t>
            </w:r>
          </w:p>
        </w:tc>
      </w:tr>
      <w:tr w:rsidR="001408D6" w:rsidRPr="00B131C7" w:rsidTr="00203DC2">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1408D6" w:rsidRPr="00014203" w:rsidRDefault="001408D6" w:rsidP="001408D6">
            <w:pPr>
              <w:spacing w:after="0" w:line="240" w:lineRule="auto"/>
              <w:contextualSpacing/>
              <w:rPr>
                <w:rFonts w:ascii="Times New Roman" w:hAnsi="Times New Roman"/>
                <w:bCs/>
              </w:rPr>
            </w:pPr>
          </w:p>
          <w:p w:rsidR="001408D6" w:rsidRPr="00014203" w:rsidRDefault="001408D6" w:rsidP="001408D6">
            <w:pPr>
              <w:spacing w:after="0" w:line="240" w:lineRule="auto"/>
              <w:contextualSpacing/>
              <w:rPr>
                <w:rFonts w:ascii="Times New Roman" w:hAnsi="Times New Roman"/>
                <w:bCs/>
              </w:rPr>
            </w:pPr>
            <w:r w:rsidRPr="00014203">
              <w:rPr>
                <w:rFonts w:ascii="Times New Roman" w:hAnsi="Times New Roman"/>
                <w:bCs/>
              </w:rPr>
              <w:t>7</w:t>
            </w:r>
          </w:p>
        </w:tc>
        <w:tc>
          <w:tcPr>
            <w:tcW w:w="1985" w:type="dxa"/>
            <w:tcBorders>
              <w:top w:val="nil"/>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Натрия хлорид</w:t>
            </w:r>
          </w:p>
        </w:tc>
        <w:tc>
          <w:tcPr>
            <w:tcW w:w="2977" w:type="dxa"/>
            <w:tcBorders>
              <w:top w:val="single" w:sz="4" w:space="0" w:color="auto"/>
              <w:left w:val="single" w:sz="4" w:space="0" w:color="auto"/>
              <w:bottom w:val="single" w:sz="4" w:space="0" w:color="auto"/>
              <w:right w:val="single" w:sz="4" w:space="0" w:color="000000"/>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Белые кубические кристаллы или белый кристаллический порошок без запаха, соленого вкуса.</w:t>
            </w:r>
          </w:p>
        </w:tc>
        <w:tc>
          <w:tcPr>
            <w:tcW w:w="708"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кг</w:t>
            </w:r>
          </w:p>
        </w:tc>
        <w:tc>
          <w:tcPr>
            <w:tcW w:w="1134"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780,00</w:t>
            </w:r>
          </w:p>
        </w:tc>
        <w:tc>
          <w:tcPr>
            <w:tcW w:w="1276"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5,0</w:t>
            </w:r>
          </w:p>
        </w:tc>
        <w:tc>
          <w:tcPr>
            <w:tcW w:w="2410"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3 900,00</w:t>
            </w:r>
          </w:p>
        </w:tc>
      </w:tr>
      <w:tr w:rsidR="001408D6" w:rsidRPr="00B131C7" w:rsidTr="001408D6">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1408D6" w:rsidRPr="00014203" w:rsidRDefault="00014203" w:rsidP="001408D6">
            <w:pPr>
              <w:spacing w:after="0" w:line="240" w:lineRule="auto"/>
              <w:contextualSpacing/>
              <w:rPr>
                <w:rFonts w:ascii="Times New Roman" w:hAnsi="Times New Roman"/>
                <w:bCs/>
              </w:rPr>
            </w:pPr>
            <w:r w:rsidRPr="00014203">
              <w:rPr>
                <w:rFonts w:ascii="Times New Roman" w:hAnsi="Times New Roman"/>
                <w:bCs/>
              </w:rPr>
              <w:t>8</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Пергидроль 37%</w:t>
            </w:r>
          </w:p>
        </w:tc>
        <w:tc>
          <w:tcPr>
            <w:tcW w:w="2977" w:type="dxa"/>
            <w:tcBorders>
              <w:top w:val="single" w:sz="4" w:space="0" w:color="auto"/>
              <w:left w:val="single" w:sz="4" w:space="0" w:color="auto"/>
              <w:bottom w:val="single" w:sz="4" w:space="0" w:color="auto"/>
              <w:right w:val="single" w:sz="4" w:space="0" w:color="000000"/>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Бесцветная, прозрачная жидкость без запаха или со слабым своеобразным запахом слабокислой реакции.</w:t>
            </w: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кг</w:t>
            </w:r>
          </w:p>
        </w:tc>
        <w:tc>
          <w:tcPr>
            <w:tcW w:w="1134" w:type="dxa"/>
            <w:tcBorders>
              <w:top w:val="single" w:sz="4" w:space="0" w:color="auto"/>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550,00</w:t>
            </w:r>
          </w:p>
        </w:tc>
        <w:tc>
          <w:tcPr>
            <w:tcW w:w="1276" w:type="dxa"/>
            <w:tcBorders>
              <w:top w:val="single" w:sz="4" w:space="0" w:color="auto"/>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1 500,0</w:t>
            </w:r>
          </w:p>
        </w:tc>
        <w:tc>
          <w:tcPr>
            <w:tcW w:w="2410" w:type="dxa"/>
            <w:tcBorders>
              <w:top w:val="single" w:sz="4" w:space="0" w:color="auto"/>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825 000,00</w:t>
            </w:r>
          </w:p>
        </w:tc>
      </w:tr>
      <w:tr w:rsidR="001408D6" w:rsidRPr="00B131C7" w:rsidTr="001408D6">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1408D6" w:rsidRPr="00014203" w:rsidRDefault="00014203" w:rsidP="001408D6">
            <w:pPr>
              <w:spacing w:after="0" w:line="240" w:lineRule="auto"/>
              <w:contextualSpacing/>
              <w:rPr>
                <w:rFonts w:ascii="Times New Roman" w:hAnsi="Times New Roman"/>
                <w:bCs/>
              </w:rPr>
            </w:pPr>
            <w:r w:rsidRPr="00014203">
              <w:rPr>
                <w:rFonts w:ascii="Times New Roman" w:hAnsi="Times New Roman"/>
                <w:bCs/>
              </w:rPr>
              <w:t>9</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proofErr w:type="spellStart"/>
            <w:r w:rsidRPr="00014203">
              <w:rPr>
                <w:rFonts w:ascii="Times New Roman" w:hAnsi="Times New Roman"/>
              </w:rPr>
              <w:t>Прокаин</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 xml:space="preserve">Белый кристаллический порошок без запаха, </w:t>
            </w:r>
            <w:r w:rsidRPr="00014203">
              <w:rPr>
                <w:rFonts w:ascii="Times New Roman" w:hAnsi="Times New Roman"/>
              </w:rPr>
              <w:lastRenderedPageBreak/>
              <w:t>соленого вкуса.</w:t>
            </w: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lastRenderedPageBreak/>
              <w:t>кг</w:t>
            </w:r>
          </w:p>
        </w:tc>
        <w:tc>
          <w:tcPr>
            <w:tcW w:w="1134" w:type="dxa"/>
            <w:tcBorders>
              <w:top w:val="single" w:sz="4" w:space="0" w:color="auto"/>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9 300,00</w:t>
            </w:r>
          </w:p>
        </w:tc>
        <w:tc>
          <w:tcPr>
            <w:tcW w:w="1276" w:type="dxa"/>
            <w:tcBorders>
              <w:top w:val="single" w:sz="4" w:space="0" w:color="auto"/>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0,1</w:t>
            </w:r>
          </w:p>
        </w:tc>
        <w:tc>
          <w:tcPr>
            <w:tcW w:w="2410" w:type="dxa"/>
            <w:tcBorders>
              <w:top w:val="single" w:sz="4" w:space="0" w:color="auto"/>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930,00</w:t>
            </w:r>
          </w:p>
        </w:tc>
      </w:tr>
      <w:tr w:rsidR="001408D6" w:rsidRPr="00B131C7" w:rsidTr="00203DC2">
        <w:trPr>
          <w:trHeight w:val="719"/>
        </w:trPr>
        <w:tc>
          <w:tcPr>
            <w:tcW w:w="567" w:type="dxa"/>
            <w:tcBorders>
              <w:top w:val="single" w:sz="4" w:space="0" w:color="auto"/>
              <w:left w:val="single" w:sz="4" w:space="0" w:color="auto"/>
              <w:bottom w:val="single" w:sz="4" w:space="0" w:color="auto"/>
              <w:right w:val="single" w:sz="4" w:space="0" w:color="auto"/>
            </w:tcBorders>
            <w:vAlign w:val="bottom"/>
          </w:tcPr>
          <w:p w:rsidR="001408D6" w:rsidRPr="00014203" w:rsidRDefault="00014203" w:rsidP="001408D6">
            <w:pPr>
              <w:spacing w:after="0" w:line="240" w:lineRule="auto"/>
              <w:contextualSpacing/>
              <w:rPr>
                <w:rFonts w:ascii="Times New Roman" w:hAnsi="Times New Roman"/>
                <w:bCs/>
              </w:rPr>
            </w:pPr>
            <w:r w:rsidRPr="00014203">
              <w:rPr>
                <w:rFonts w:ascii="Times New Roman" w:hAnsi="Times New Roman"/>
                <w:bCs/>
              </w:rPr>
              <w:lastRenderedPageBreak/>
              <w:t>10</w:t>
            </w:r>
          </w:p>
        </w:tc>
        <w:tc>
          <w:tcPr>
            <w:tcW w:w="1985" w:type="dxa"/>
            <w:tcBorders>
              <w:top w:val="nil"/>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Тальк</w:t>
            </w:r>
          </w:p>
        </w:tc>
        <w:tc>
          <w:tcPr>
            <w:tcW w:w="2977" w:type="dxa"/>
            <w:tcBorders>
              <w:top w:val="single" w:sz="4" w:space="0" w:color="auto"/>
              <w:left w:val="single" w:sz="4" w:space="0" w:color="auto"/>
              <w:bottom w:val="single" w:sz="4" w:space="0" w:color="auto"/>
              <w:right w:val="single" w:sz="4" w:space="0" w:color="000000"/>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Белый мелкокристаллический порошок</w:t>
            </w:r>
          </w:p>
        </w:tc>
        <w:tc>
          <w:tcPr>
            <w:tcW w:w="708" w:type="dxa"/>
            <w:tcBorders>
              <w:top w:val="nil"/>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кг</w:t>
            </w:r>
          </w:p>
        </w:tc>
        <w:tc>
          <w:tcPr>
            <w:tcW w:w="1134"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1300</w:t>
            </w:r>
          </w:p>
        </w:tc>
        <w:tc>
          <w:tcPr>
            <w:tcW w:w="1276"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2,0</w:t>
            </w:r>
          </w:p>
        </w:tc>
        <w:tc>
          <w:tcPr>
            <w:tcW w:w="2410"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2 600,00</w:t>
            </w:r>
          </w:p>
        </w:tc>
      </w:tr>
      <w:tr w:rsidR="001408D6" w:rsidRPr="00B131C7" w:rsidTr="00203DC2">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1408D6" w:rsidRPr="00014203" w:rsidRDefault="00014203" w:rsidP="001408D6">
            <w:pPr>
              <w:spacing w:after="0" w:line="240" w:lineRule="auto"/>
              <w:contextualSpacing/>
              <w:rPr>
                <w:rFonts w:ascii="Times New Roman" w:hAnsi="Times New Roman"/>
                <w:bCs/>
              </w:rPr>
            </w:pPr>
            <w:r w:rsidRPr="00014203">
              <w:rPr>
                <w:rFonts w:ascii="Times New Roman" w:hAnsi="Times New Roman"/>
                <w:bCs/>
              </w:rPr>
              <w:t>11</w:t>
            </w:r>
          </w:p>
        </w:tc>
        <w:tc>
          <w:tcPr>
            <w:tcW w:w="1985" w:type="dxa"/>
            <w:tcBorders>
              <w:top w:val="nil"/>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proofErr w:type="spellStart"/>
            <w:r w:rsidRPr="00014203">
              <w:rPr>
                <w:rFonts w:ascii="Times New Roman" w:hAnsi="Times New Roman"/>
              </w:rPr>
              <w:t>Хлоргексидин</w:t>
            </w:r>
            <w:proofErr w:type="spellEnd"/>
            <w:r w:rsidRPr="00014203">
              <w:rPr>
                <w:rFonts w:ascii="Times New Roman" w:hAnsi="Times New Roman"/>
              </w:rPr>
              <w:t xml:space="preserve"> 20 %</w:t>
            </w:r>
          </w:p>
        </w:tc>
        <w:tc>
          <w:tcPr>
            <w:tcW w:w="2977" w:type="dxa"/>
            <w:tcBorders>
              <w:top w:val="single" w:sz="4" w:space="0" w:color="auto"/>
              <w:left w:val="single" w:sz="4" w:space="0" w:color="auto"/>
              <w:bottom w:val="single" w:sz="4" w:space="0" w:color="auto"/>
              <w:right w:val="single" w:sz="4" w:space="0" w:color="000000"/>
            </w:tcBorders>
            <w:shd w:val="clear" w:color="000000" w:fill="FFFFFF"/>
          </w:tcPr>
          <w:p w:rsidR="001408D6" w:rsidRPr="00014203" w:rsidRDefault="001408D6" w:rsidP="001408D6">
            <w:pPr>
              <w:rPr>
                <w:rFonts w:ascii="Times New Roman" w:hAnsi="Times New Roman"/>
              </w:rPr>
            </w:pPr>
            <w:proofErr w:type="gramStart"/>
            <w:r w:rsidRPr="00014203">
              <w:rPr>
                <w:rFonts w:ascii="Times New Roman" w:hAnsi="Times New Roman"/>
              </w:rPr>
              <w:t>Бесцветная  жидкость</w:t>
            </w:r>
            <w:proofErr w:type="gramEnd"/>
            <w:r w:rsidRPr="00014203">
              <w:rPr>
                <w:rFonts w:ascii="Times New Roman" w:hAnsi="Times New Roman"/>
              </w:rPr>
              <w:t>, без запаха и вкуса.</w:t>
            </w:r>
          </w:p>
        </w:tc>
        <w:tc>
          <w:tcPr>
            <w:tcW w:w="708" w:type="dxa"/>
            <w:tcBorders>
              <w:top w:val="nil"/>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кг</w:t>
            </w:r>
          </w:p>
        </w:tc>
        <w:tc>
          <w:tcPr>
            <w:tcW w:w="1134"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6 500,00</w:t>
            </w:r>
          </w:p>
        </w:tc>
        <w:tc>
          <w:tcPr>
            <w:tcW w:w="1276"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1,0</w:t>
            </w:r>
          </w:p>
        </w:tc>
        <w:tc>
          <w:tcPr>
            <w:tcW w:w="2410" w:type="dxa"/>
            <w:tcBorders>
              <w:top w:val="nil"/>
              <w:left w:val="nil"/>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6 500,00</w:t>
            </w:r>
          </w:p>
        </w:tc>
      </w:tr>
      <w:tr w:rsidR="001408D6" w:rsidRPr="00B131C7" w:rsidTr="00203DC2">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1408D6" w:rsidRPr="00014203" w:rsidRDefault="00014203" w:rsidP="001408D6">
            <w:pPr>
              <w:spacing w:after="0" w:line="240" w:lineRule="auto"/>
              <w:contextualSpacing/>
              <w:rPr>
                <w:rFonts w:ascii="Times New Roman" w:hAnsi="Times New Roman"/>
                <w:bCs/>
              </w:rPr>
            </w:pPr>
            <w:r w:rsidRPr="00014203">
              <w:rPr>
                <w:rFonts w:ascii="Times New Roman" w:hAnsi="Times New Roman"/>
                <w:bCs/>
              </w:rPr>
              <w:t>12</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proofErr w:type="spellStart"/>
            <w:r w:rsidRPr="00014203">
              <w:rPr>
                <w:rFonts w:ascii="Times New Roman" w:hAnsi="Times New Roman"/>
              </w:rPr>
              <w:t>Фурациллин</w:t>
            </w:r>
            <w:proofErr w:type="spellEnd"/>
          </w:p>
        </w:tc>
        <w:tc>
          <w:tcPr>
            <w:tcW w:w="2977" w:type="dxa"/>
            <w:tcBorders>
              <w:top w:val="single" w:sz="4" w:space="0" w:color="auto"/>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 xml:space="preserve">Желтый или зеленовато-желтый </w:t>
            </w:r>
            <w:proofErr w:type="spellStart"/>
            <w:r w:rsidRPr="00014203">
              <w:rPr>
                <w:rFonts w:ascii="Times New Roman" w:hAnsi="Times New Roman"/>
              </w:rPr>
              <w:t>мелкокристалличекий</w:t>
            </w:r>
            <w:proofErr w:type="spellEnd"/>
            <w:r w:rsidRPr="00014203">
              <w:rPr>
                <w:rFonts w:ascii="Times New Roman" w:hAnsi="Times New Roman"/>
              </w:rPr>
              <w:t xml:space="preserve"> порошок, со слабым аммиачным запахом</w:t>
            </w: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кг</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9 300,00</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0,5</w:t>
            </w:r>
          </w:p>
        </w:tc>
        <w:tc>
          <w:tcPr>
            <w:tcW w:w="2410" w:type="dxa"/>
            <w:tcBorders>
              <w:top w:val="single" w:sz="4" w:space="0" w:color="auto"/>
              <w:left w:val="single" w:sz="4" w:space="0" w:color="auto"/>
              <w:bottom w:val="single" w:sz="4" w:space="0" w:color="auto"/>
              <w:right w:val="single" w:sz="4" w:space="0" w:color="auto"/>
            </w:tcBorders>
            <w:shd w:val="clear" w:color="000000" w:fill="FFFFFF"/>
          </w:tcPr>
          <w:p w:rsidR="001408D6" w:rsidRPr="00014203" w:rsidRDefault="001408D6" w:rsidP="001408D6">
            <w:pPr>
              <w:rPr>
                <w:rFonts w:ascii="Times New Roman" w:hAnsi="Times New Roman"/>
              </w:rPr>
            </w:pPr>
            <w:r w:rsidRPr="00014203">
              <w:rPr>
                <w:rFonts w:ascii="Times New Roman" w:hAnsi="Times New Roman"/>
              </w:rPr>
              <w:t>4 650,00</w:t>
            </w:r>
          </w:p>
        </w:tc>
      </w:tr>
      <w:tr w:rsidR="00C72E38" w:rsidRPr="00ED5B8D" w:rsidTr="00B131C7">
        <w:trPr>
          <w:trHeight w:val="449"/>
        </w:trPr>
        <w:tc>
          <w:tcPr>
            <w:tcW w:w="567" w:type="dxa"/>
            <w:tcBorders>
              <w:top w:val="single" w:sz="4" w:space="0" w:color="auto"/>
              <w:left w:val="single" w:sz="4" w:space="0" w:color="auto"/>
              <w:bottom w:val="single" w:sz="4" w:space="0" w:color="auto"/>
              <w:right w:val="single" w:sz="4" w:space="0" w:color="auto"/>
            </w:tcBorders>
          </w:tcPr>
          <w:p w:rsidR="00C72E38" w:rsidRPr="00014203" w:rsidRDefault="00C72E38" w:rsidP="008672C6">
            <w:pPr>
              <w:spacing w:after="0" w:line="240" w:lineRule="auto"/>
              <w:contextualSpacing/>
              <w:rPr>
                <w:rFonts w:ascii="Times New Roman" w:hAnsi="Times New Roman"/>
                <w:bCs/>
              </w:rPr>
            </w:pP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tcPr>
          <w:p w:rsidR="00C72E38" w:rsidRPr="00014203" w:rsidRDefault="00C72E38" w:rsidP="008672C6">
            <w:pPr>
              <w:rPr>
                <w:rFonts w:ascii="Times New Roman" w:hAnsi="Times New Roman"/>
                <w:color w:val="000000"/>
              </w:rPr>
            </w:pPr>
            <w:r w:rsidRPr="00014203">
              <w:rPr>
                <w:rFonts w:ascii="Times New Roman" w:hAnsi="Times New Roman"/>
                <w:b/>
                <w:color w:val="000000"/>
              </w:rPr>
              <w:t>Итого</w:t>
            </w:r>
            <w:r w:rsidRPr="00014203">
              <w:rPr>
                <w:rFonts w:ascii="Times New Roman" w:hAnsi="Times New Roman"/>
                <w:color w:val="000000"/>
              </w:rPr>
              <w:t>:</w:t>
            </w:r>
          </w:p>
        </w:tc>
        <w:tc>
          <w:tcPr>
            <w:tcW w:w="3685"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C72E38" w:rsidRPr="00014203" w:rsidRDefault="00C72E38" w:rsidP="008672C6">
            <w:pPr>
              <w:rPr>
                <w:rFonts w:ascii="Times New Roman" w:hAnsi="Times New Roman"/>
                <w:color w:val="000000"/>
              </w:rPr>
            </w:pPr>
          </w:p>
        </w:tc>
        <w:tc>
          <w:tcPr>
            <w:tcW w:w="1134" w:type="dxa"/>
            <w:tcBorders>
              <w:top w:val="single" w:sz="4" w:space="0" w:color="auto"/>
              <w:left w:val="nil"/>
              <w:bottom w:val="single" w:sz="4" w:space="0" w:color="auto"/>
              <w:right w:val="single" w:sz="4" w:space="0" w:color="auto"/>
            </w:tcBorders>
            <w:shd w:val="clear" w:color="000000" w:fill="FFFFFF"/>
            <w:vAlign w:val="bottom"/>
          </w:tcPr>
          <w:p w:rsidR="00C72E38" w:rsidRPr="00014203" w:rsidRDefault="00C72E38" w:rsidP="008672C6">
            <w:pPr>
              <w:rPr>
                <w:rFonts w:ascii="Times New Roman" w:hAnsi="Times New Roman"/>
                <w:color w:val="000000"/>
              </w:rPr>
            </w:pPr>
          </w:p>
        </w:tc>
        <w:tc>
          <w:tcPr>
            <w:tcW w:w="1276" w:type="dxa"/>
            <w:tcBorders>
              <w:top w:val="single" w:sz="4" w:space="0" w:color="auto"/>
              <w:left w:val="nil"/>
              <w:bottom w:val="single" w:sz="4" w:space="0" w:color="auto"/>
              <w:right w:val="single" w:sz="4" w:space="0" w:color="auto"/>
            </w:tcBorders>
            <w:shd w:val="clear" w:color="000000" w:fill="FFFFFF"/>
            <w:vAlign w:val="bottom"/>
          </w:tcPr>
          <w:p w:rsidR="00C72E38" w:rsidRPr="00014203" w:rsidRDefault="00C72E38" w:rsidP="008672C6">
            <w:pPr>
              <w:rPr>
                <w:rFonts w:ascii="Times New Roman" w:hAnsi="Times New Roman"/>
                <w:b/>
                <w:bCs/>
                <w:color w:val="000000"/>
              </w:rPr>
            </w:pPr>
          </w:p>
        </w:tc>
        <w:tc>
          <w:tcPr>
            <w:tcW w:w="2410" w:type="dxa"/>
            <w:tcBorders>
              <w:top w:val="single" w:sz="4" w:space="0" w:color="auto"/>
              <w:left w:val="nil"/>
              <w:bottom w:val="single" w:sz="4" w:space="0" w:color="auto"/>
              <w:right w:val="single" w:sz="4" w:space="0" w:color="auto"/>
            </w:tcBorders>
            <w:shd w:val="clear" w:color="000000" w:fill="FFFFFF"/>
          </w:tcPr>
          <w:p w:rsidR="00C72E38" w:rsidRPr="00014203" w:rsidRDefault="001408D6" w:rsidP="008672C6">
            <w:pPr>
              <w:rPr>
                <w:rFonts w:ascii="Times New Roman" w:hAnsi="Times New Roman"/>
                <w:b/>
                <w:bCs/>
                <w:color w:val="000000"/>
              </w:rPr>
            </w:pPr>
            <w:r w:rsidRPr="00014203">
              <w:rPr>
                <w:rFonts w:ascii="Times New Roman" w:hAnsi="Times New Roman"/>
                <w:b/>
                <w:bCs/>
                <w:color w:val="000000"/>
              </w:rPr>
              <w:t xml:space="preserve">909 330,00 </w:t>
            </w:r>
            <w:r w:rsidR="00B131C7" w:rsidRPr="00014203">
              <w:rPr>
                <w:rFonts w:ascii="Times New Roman" w:hAnsi="Times New Roman"/>
                <w:b/>
                <w:bCs/>
                <w:color w:val="000000"/>
              </w:rPr>
              <w:t>тенге</w:t>
            </w:r>
          </w:p>
        </w:tc>
      </w:tr>
    </w:tbl>
    <w:p w:rsidR="00CA4989" w:rsidRPr="00ED5B8D" w:rsidRDefault="00CA4989"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131C7" w:rsidRPr="00ED5B8D" w:rsidRDefault="00B131C7" w:rsidP="008248D4">
      <w:pPr>
        <w:spacing w:after="0" w:line="240" w:lineRule="auto"/>
        <w:ind w:left="-567" w:firstLine="851"/>
        <w:contextualSpacing/>
        <w:rPr>
          <w:rFonts w:ascii="Times New Roman" w:hAnsi="Times New Roman"/>
          <w:b/>
          <w:sz w:val="24"/>
          <w:szCs w:val="24"/>
          <w:lang w:val="kk-KZ"/>
        </w:rPr>
      </w:pPr>
    </w:p>
    <w:p w:rsidR="00014203" w:rsidRDefault="00014203" w:rsidP="006D3232">
      <w:pPr>
        <w:spacing w:after="0" w:line="240" w:lineRule="auto"/>
        <w:contextualSpacing/>
        <w:rPr>
          <w:rFonts w:ascii="Times New Roman" w:hAnsi="Times New Roman"/>
          <w:b/>
          <w:sz w:val="24"/>
          <w:szCs w:val="24"/>
          <w:lang w:val="kk-KZ"/>
        </w:rPr>
      </w:pPr>
    </w:p>
    <w:p w:rsidR="00014203" w:rsidRDefault="00014203" w:rsidP="006D3232">
      <w:pPr>
        <w:spacing w:after="0" w:line="240" w:lineRule="auto"/>
        <w:contextualSpacing/>
        <w:rPr>
          <w:rFonts w:ascii="Times New Roman" w:hAnsi="Times New Roman"/>
          <w:b/>
          <w:sz w:val="24"/>
          <w:szCs w:val="24"/>
          <w:lang w:val="kk-KZ"/>
        </w:rPr>
      </w:pPr>
    </w:p>
    <w:p w:rsidR="00ED5B8D" w:rsidRPr="00ED5B8D" w:rsidRDefault="006D3232" w:rsidP="006D3232">
      <w:pPr>
        <w:spacing w:after="0" w:line="240" w:lineRule="auto"/>
        <w:contextualSpacing/>
        <w:rPr>
          <w:rFonts w:ascii="Times New Roman" w:hAnsi="Times New Roman"/>
          <w:b/>
          <w:sz w:val="24"/>
          <w:szCs w:val="24"/>
        </w:rPr>
      </w:pPr>
      <w:r>
        <w:rPr>
          <w:rFonts w:ascii="Times New Roman" w:eastAsiaTheme="minorHAnsi" w:hAnsi="Times New Roman"/>
          <w:b/>
          <w:bCs/>
          <w:color w:val="000000"/>
          <w:sz w:val="24"/>
          <w:szCs w:val="24"/>
          <w:lang w:eastAsia="en-US"/>
        </w:rPr>
        <w:t xml:space="preserve">Уполномоченный представитель организатора закупок         </w:t>
      </w:r>
      <w:r w:rsidR="00014203">
        <w:rPr>
          <w:rFonts w:ascii="Times New Roman" w:eastAsiaTheme="minorHAnsi" w:hAnsi="Times New Roman"/>
          <w:b/>
          <w:bCs/>
          <w:color w:val="000000"/>
          <w:sz w:val="24"/>
          <w:szCs w:val="24"/>
          <w:lang w:eastAsia="en-US"/>
        </w:rPr>
        <w:t xml:space="preserve">           </w:t>
      </w:r>
      <w:bookmarkStart w:id="0" w:name="_GoBack"/>
      <w:bookmarkEnd w:id="0"/>
      <w:r>
        <w:rPr>
          <w:rFonts w:ascii="Times New Roman" w:eastAsiaTheme="minorHAnsi" w:hAnsi="Times New Roman"/>
          <w:b/>
          <w:bCs/>
          <w:color w:val="000000"/>
          <w:sz w:val="24"/>
          <w:szCs w:val="24"/>
          <w:lang w:eastAsia="en-US"/>
        </w:rPr>
        <w:t xml:space="preserve">  Рахимова Л.З.</w:t>
      </w:r>
    </w:p>
    <w:sectPr w:rsidR="00ED5B8D" w:rsidRPr="00ED5B8D" w:rsidSect="00B131C7">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619D"/>
    <w:rsid w:val="000075CA"/>
    <w:rsid w:val="00014203"/>
    <w:rsid w:val="000365D0"/>
    <w:rsid w:val="000626AC"/>
    <w:rsid w:val="0008438E"/>
    <w:rsid w:val="000C4407"/>
    <w:rsid w:val="000E05F1"/>
    <w:rsid w:val="0010195A"/>
    <w:rsid w:val="0010371D"/>
    <w:rsid w:val="00111AEA"/>
    <w:rsid w:val="00122012"/>
    <w:rsid w:val="001337A0"/>
    <w:rsid w:val="001408D6"/>
    <w:rsid w:val="001706D0"/>
    <w:rsid w:val="00180142"/>
    <w:rsid w:val="00181C8D"/>
    <w:rsid w:val="001877B8"/>
    <w:rsid w:val="00195B62"/>
    <w:rsid w:val="001A695C"/>
    <w:rsid w:val="001B190E"/>
    <w:rsid w:val="0021383C"/>
    <w:rsid w:val="0022374E"/>
    <w:rsid w:val="00257C1D"/>
    <w:rsid w:val="0028614C"/>
    <w:rsid w:val="00286663"/>
    <w:rsid w:val="002C297D"/>
    <w:rsid w:val="002D39D6"/>
    <w:rsid w:val="002E54F8"/>
    <w:rsid w:val="002E748D"/>
    <w:rsid w:val="003358B9"/>
    <w:rsid w:val="00344262"/>
    <w:rsid w:val="0034448A"/>
    <w:rsid w:val="00352B43"/>
    <w:rsid w:val="00370FF8"/>
    <w:rsid w:val="003817B7"/>
    <w:rsid w:val="00385AF5"/>
    <w:rsid w:val="00395268"/>
    <w:rsid w:val="003A7761"/>
    <w:rsid w:val="003D4348"/>
    <w:rsid w:val="003E35C4"/>
    <w:rsid w:val="003F5E3E"/>
    <w:rsid w:val="004272C1"/>
    <w:rsid w:val="0044674D"/>
    <w:rsid w:val="0047363B"/>
    <w:rsid w:val="004809D5"/>
    <w:rsid w:val="00484F7E"/>
    <w:rsid w:val="004A156A"/>
    <w:rsid w:val="004C49C1"/>
    <w:rsid w:val="004C6787"/>
    <w:rsid w:val="004D5FD8"/>
    <w:rsid w:val="004E600C"/>
    <w:rsid w:val="0050439D"/>
    <w:rsid w:val="00505B83"/>
    <w:rsid w:val="005229FA"/>
    <w:rsid w:val="0053388A"/>
    <w:rsid w:val="0053624E"/>
    <w:rsid w:val="00537A74"/>
    <w:rsid w:val="00546EEE"/>
    <w:rsid w:val="0056256E"/>
    <w:rsid w:val="005D27E1"/>
    <w:rsid w:val="005D2F04"/>
    <w:rsid w:val="005D4E37"/>
    <w:rsid w:val="005E3FB0"/>
    <w:rsid w:val="005F00FB"/>
    <w:rsid w:val="005F2414"/>
    <w:rsid w:val="006319B0"/>
    <w:rsid w:val="00636907"/>
    <w:rsid w:val="00643693"/>
    <w:rsid w:val="00657897"/>
    <w:rsid w:val="00662F58"/>
    <w:rsid w:val="00666A49"/>
    <w:rsid w:val="00694456"/>
    <w:rsid w:val="00696628"/>
    <w:rsid w:val="006A44C8"/>
    <w:rsid w:val="006B52E7"/>
    <w:rsid w:val="006B763A"/>
    <w:rsid w:val="006D3232"/>
    <w:rsid w:val="0070385B"/>
    <w:rsid w:val="00717866"/>
    <w:rsid w:val="00736D8E"/>
    <w:rsid w:val="007503D2"/>
    <w:rsid w:val="00751A6B"/>
    <w:rsid w:val="007A0BBA"/>
    <w:rsid w:val="007D7483"/>
    <w:rsid w:val="00801040"/>
    <w:rsid w:val="0081510C"/>
    <w:rsid w:val="008153F7"/>
    <w:rsid w:val="00820957"/>
    <w:rsid w:val="008248D4"/>
    <w:rsid w:val="0082710B"/>
    <w:rsid w:val="00830D99"/>
    <w:rsid w:val="00852DA6"/>
    <w:rsid w:val="008641B5"/>
    <w:rsid w:val="00864F3E"/>
    <w:rsid w:val="008672C6"/>
    <w:rsid w:val="00876392"/>
    <w:rsid w:val="008E6A14"/>
    <w:rsid w:val="009051AF"/>
    <w:rsid w:val="009078E2"/>
    <w:rsid w:val="00912FDA"/>
    <w:rsid w:val="009231A0"/>
    <w:rsid w:val="00936534"/>
    <w:rsid w:val="00975B78"/>
    <w:rsid w:val="009A18C3"/>
    <w:rsid w:val="009D332C"/>
    <w:rsid w:val="00A04F23"/>
    <w:rsid w:val="00A175BD"/>
    <w:rsid w:val="00A27F7E"/>
    <w:rsid w:val="00A4208C"/>
    <w:rsid w:val="00A700F0"/>
    <w:rsid w:val="00A70E32"/>
    <w:rsid w:val="00A75757"/>
    <w:rsid w:val="00A75CEC"/>
    <w:rsid w:val="00A91738"/>
    <w:rsid w:val="00AC168A"/>
    <w:rsid w:val="00AC6D46"/>
    <w:rsid w:val="00AD16A1"/>
    <w:rsid w:val="00AD66B7"/>
    <w:rsid w:val="00AE7338"/>
    <w:rsid w:val="00B11D94"/>
    <w:rsid w:val="00B120DF"/>
    <w:rsid w:val="00B131C7"/>
    <w:rsid w:val="00B22689"/>
    <w:rsid w:val="00B26673"/>
    <w:rsid w:val="00B30032"/>
    <w:rsid w:val="00B366ED"/>
    <w:rsid w:val="00B43A93"/>
    <w:rsid w:val="00B473A3"/>
    <w:rsid w:val="00B702EB"/>
    <w:rsid w:val="00BC113C"/>
    <w:rsid w:val="00BC621F"/>
    <w:rsid w:val="00BC6638"/>
    <w:rsid w:val="00BD1396"/>
    <w:rsid w:val="00BD26CE"/>
    <w:rsid w:val="00BE44FC"/>
    <w:rsid w:val="00BF1D97"/>
    <w:rsid w:val="00C030D9"/>
    <w:rsid w:val="00C25CC6"/>
    <w:rsid w:val="00C30F21"/>
    <w:rsid w:val="00C617F6"/>
    <w:rsid w:val="00C718FD"/>
    <w:rsid w:val="00C72E38"/>
    <w:rsid w:val="00C74866"/>
    <w:rsid w:val="00CA4989"/>
    <w:rsid w:val="00CA7AB8"/>
    <w:rsid w:val="00CB5B2B"/>
    <w:rsid w:val="00CC0609"/>
    <w:rsid w:val="00CD5AA6"/>
    <w:rsid w:val="00D10706"/>
    <w:rsid w:val="00D10CD5"/>
    <w:rsid w:val="00D25BC3"/>
    <w:rsid w:val="00D40DD4"/>
    <w:rsid w:val="00D500DD"/>
    <w:rsid w:val="00D60F50"/>
    <w:rsid w:val="00D62BC9"/>
    <w:rsid w:val="00D91801"/>
    <w:rsid w:val="00DB1A1E"/>
    <w:rsid w:val="00E42893"/>
    <w:rsid w:val="00E627A9"/>
    <w:rsid w:val="00E809C8"/>
    <w:rsid w:val="00E901B8"/>
    <w:rsid w:val="00E925EF"/>
    <w:rsid w:val="00ED5B8D"/>
    <w:rsid w:val="00F001D7"/>
    <w:rsid w:val="00F26D51"/>
    <w:rsid w:val="00F705D6"/>
    <w:rsid w:val="00F80D95"/>
    <w:rsid w:val="00F902FF"/>
    <w:rsid w:val="00FB2F8E"/>
    <w:rsid w:val="00FD78C5"/>
    <w:rsid w:val="00FE3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C13CB0-D62A-422C-98E3-F21B4BA74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 w:type="paragraph" w:styleId="a8">
    <w:name w:val="List Paragraph"/>
    <w:basedOn w:val="a"/>
    <w:uiPriority w:val="34"/>
    <w:qFormat/>
    <w:rsid w:val="00D60F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029420">
      <w:bodyDiv w:val="1"/>
      <w:marLeft w:val="0"/>
      <w:marRight w:val="0"/>
      <w:marTop w:val="0"/>
      <w:marBottom w:val="0"/>
      <w:divBdr>
        <w:top w:val="none" w:sz="0" w:space="0" w:color="auto"/>
        <w:left w:val="none" w:sz="0" w:space="0" w:color="auto"/>
        <w:bottom w:val="none" w:sz="0" w:space="0" w:color="auto"/>
        <w:right w:val="none" w:sz="0" w:space="0" w:color="auto"/>
      </w:divBdr>
    </w:div>
    <w:div w:id="761411378">
      <w:bodyDiv w:val="1"/>
      <w:marLeft w:val="0"/>
      <w:marRight w:val="0"/>
      <w:marTop w:val="0"/>
      <w:marBottom w:val="0"/>
      <w:divBdr>
        <w:top w:val="none" w:sz="0" w:space="0" w:color="auto"/>
        <w:left w:val="none" w:sz="0" w:space="0" w:color="auto"/>
        <w:bottom w:val="none" w:sz="0" w:space="0" w:color="auto"/>
        <w:right w:val="none" w:sz="0" w:space="0" w:color="auto"/>
      </w:divBdr>
    </w:div>
    <w:div w:id="1381176095">
      <w:bodyDiv w:val="1"/>
      <w:marLeft w:val="0"/>
      <w:marRight w:val="0"/>
      <w:marTop w:val="0"/>
      <w:marBottom w:val="0"/>
      <w:divBdr>
        <w:top w:val="none" w:sz="0" w:space="0" w:color="auto"/>
        <w:left w:val="none" w:sz="0" w:space="0" w:color="auto"/>
        <w:bottom w:val="none" w:sz="0" w:space="0" w:color="auto"/>
        <w:right w:val="none" w:sz="0" w:space="0" w:color="auto"/>
      </w:divBdr>
    </w:div>
    <w:div w:id="1711606254">
      <w:bodyDiv w:val="1"/>
      <w:marLeft w:val="0"/>
      <w:marRight w:val="0"/>
      <w:marTop w:val="0"/>
      <w:marBottom w:val="0"/>
      <w:divBdr>
        <w:top w:val="none" w:sz="0" w:space="0" w:color="auto"/>
        <w:left w:val="none" w:sz="0" w:space="0" w:color="auto"/>
        <w:bottom w:val="none" w:sz="0" w:space="0" w:color="auto"/>
        <w:right w:val="none" w:sz="0" w:space="0" w:color="auto"/>
      </w:divBdr>
    </w:div>
    <w:div w:id="208001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D46D4-573E-4BE0-8D11-67C9EFBD5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1</Pages>
  <Words>587</Words>
  <Characters>3352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2018-03-13T07:10:00Z</cp:lastPrinted>
  <dcterms:created xsi:type="dcterms:W3CDTF">2017-01-30T08:30:00Z</dcterms:created>
  <dcterms:modified xsi:type="dcterms:W3CDTF">2018-03-13T07:10:00Z</dcterms:modified>
</cp:coreProperties>
</file>