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DD5656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о закупе расходных материалов</w:t>
      </w:r>
      <w:r w:rsidR="002F7D7B"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>№</w:t>
      </w:r>
      <w:r w:rsidR="00DD5656" w:rsidRPr="00DD5656">
        <w:rPr>
          <w:rFonts w:ascii="Times New Roman" w:hAnsi="Times New Roman"/>
          <w:b/>
          <w:bCs/>
          <w:sz w:val="24"/>
          <w:szCs w:val="24"/>
        </w:rPr>
        <w:t>7</w:t>
      </w:r>
      <w:r w:rsidR="0031439A">
        <w:rPr>
          <w:rFonts w:ascii="Times New Roman" w:hAnsi="Times New Roman"/>
          <w:b/>
          <w:bCs/>
          <w:sz w:val="24"/>
          <w:szCs w:val="24"/>
          <w:lang w:val="kk-KZ"/>
        </w:rPr>
        <w:t>3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</w:t>
      </w:r>
      <w:r w:rsidR="0031439A">
        <w:rPr>
          <w:rFonts w:ascii="Times New Roman" w:hAnsi="Times New Roman"/>
          <w:b/>
          <w:bCs/>
          <w:sz w:val="24"/>
          <w:szCs w:val="24"/>
          <w:lang w:val="kk-KZ"/>
        </w:rPr>
        <w:t xml:space="preserve">  27</w:t>
      </w:r>
      <w:r w:rsidR="003D3065">
        <w:rPr>
          <w:rFonts w:ascii="Times New Roman" w:hAnsi="Times New Roman"/>
          <w:b/>
          <w:bCs/>
          <w:sz w:val="24"/>
          <w:szCs w:val="24"/>
        </w:rPr>
        <w:t>.06</w:t>
      </w:r>
      <w:r w:rsidRPr="00EA5000">
        <w:rPr>
          <w:rFonts w:ascii="Times New Roman" w:hAnsi="Times New Roman"/>
          <w:b/>
          <w:bCs/>
          <w:sz w:val="24"/>
          <w:szCs w:val="24"/>
        </w:rPr>
        <w:t>.201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941294"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A5000">
        <w:rPr>
          <w:rFonts w:ascii="Times New Roman" w:hAnsi="Times New Roman"/>
          <w:b/>
          <w:bCs/>
          <w:sz w:val="24"/>
          <w:szCs w:val="24"/>
        </w:rPr>
        <w:t>год.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EA5000" w:rsidRPr="003D3065" w:rsidRDefault="002F7D7B" w:rsidP="003D306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5000">
        <w:rPr>
          <w:rFonts w:ascii="Times New Roman" w:hAnsi="Times New Roman"/>
          <w:b/>
          <w:sz w:val="24"/>
          <w:szCs w:val="24"/>
          <w:u w:val="single"/>
        </w:rPr>
        <w:t>Заказчик  и</w:t>
      </w:r>
      <w:proofErr w:type="gramEnd"/>
      <w:r w:rsidRPr="00EA5000">
        <w:rPr>
          <w:rFonts w:ascii="Times New Roman" w:hAnsi="Times New Roman"/>
          <w:b/>
          <w:sz w:val="24"/>
          <w:szCs w:val="24"/>
          <w:u w:val="single"/>
        </w:rPr>
        <w:t xml:space="preserve"> организатор закупок:</w:t>
      </w:r>
      <w:r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010000, </w:t>
      </w:r>
      <w:proofErr w:type="spellStart"/>
      <w:r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Pr="00EA5000">
        <w:rPr>
          <w:rFonts w:ascii="Times New Roman" w:hAnsi="Times New Roman"/>
          <w:sz w:val="24"/>
          <w:szCs w:val="24"/>
          <w:lang w:val="kk-KZ"/>
        </w:rPr>
        <w:t>оспект</w:t>
      </w:r>
      <w:r w:rsidRPr="00EA5000">
        <w:rPr>
          <w:rFonts w:ascii="Times New Roman" w:hAnsi="Times New Roman"/>
          <w:sz w:val="24"/>
          <w:szCs w:val="24"/>
        </w:rPr>
        <w:t>.</w:t>
      </w:r>
      <w:proofErr w:type="spellStart"/>
      <w:r w:rsidRPr="00EA5000">
        <w:rPr>
          <w:rFonts w:ascii="Times New Roman" w:hAnsi="Times New Roman"/>
          <w:sz w:val="24"/>
          <w:szCs w:val="24"/>
        </w:rPr>
        <w:t>Абылай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 хана 42, г. Астана, Республика Казахстан.</w:t>
      </w: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EA5000">
        <w:rPr>
          <w:rFonts w:ascii="Times New Roman" w:hAnsi="Times New Roman"/>
          <w:sz w:val="24"/>
          <w:szCs w:val="24"/>
        </w:rPr>
        <w:t>АО  «</w:t>
      </w:r>
      <w:proofErr w:type="gramEnd"/>
      <w:r w:rsidRPr="00EA5000">
        <w:rPr>
          <w:rFonts w:ascii="Times New Roman" w:hAnsi="Times New Roman"/>
          <w:sz w:val="24"/>
          <w:szCs w:val="24"/>
        </w:rPr>
        <w:t xml:space="preserve">Национальный научный медицинский центр»  (далее – АО «ННМЦ»), г. Астана, </w:t>
      </w:r>
      <w:proofErr w:type="spellStart"/>
      <w:r w:rsidRPr="00EA5000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 хана 42, в период с </w:t>
      </w:r>
      <w:r w:rsidR="00DD5656" w:rsidRPr="00DD5656">
        <w:rPr>
          <w:rFonts w:ascii="Times New Roman" w:hAnsi="Times New Roman"/>
          <w:sz w:val="24"/>
          <w:szCs w:val="24"/>
        </w:rPr>
        <w:t>01</w:t>
      </w:r>
      <w:r w:rsidRPr="00EA5000">
        <w:rPr>
          <w:rFonts w:ascii="Times New Roman" w:hAnsi="Times New Roman"/>
          <w:sz w:val="24"/>
          <w:szCs w:val="24"/>
        </w:rPr>
        <w:t>.</w:t>
      </w:r>
      <w:r w:rsidR="00DD5656">
        <w:rPr>
          <w:rFonts w:ascii="Times New Roman" w:hAnsi="Times New Roman"/>
          <w:sz w:val="24"/>
          <w:szCs w:val="24"/>
        </w:rPr>
        <w:t>0</w:t>
      </w:r>
      <w:r w:rsidR="00DD5656" w:rsidRPr="00DD5656">
        <w:rPr>
          <w:rFonts w:ascii="Times New Roman" w:hAnsi="Times New Roman"/>
          <w:sz w:val="24"/>
          <w:szCs w:val="24"/>
        </w:rPr>
        <w:t>6</w:t>
      </w:r>
      <w:r w:rsidRPr="00EA5000">
        <w:rPr>
          <w:rFonts w:ascii="Times New Roman" w:hAnsi="Times New Roman"/>
          <w:sz w:val="24"/>
          <w:szCs w:val="24"/>
        </w:rPr>
        <w:t>.201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г. по </w:t>
      </w:r>
      <w:r w:rsidR="00DD5656" w:rsidRPr="00DD5656">
        <w:rPr>
          <w:rFonts w:ascii="Times New Roman" w:hAnsi="Times New Roman"/>
          <w:sz w:val="24"/>
          <w:szCs w:val="24"/>
        </w:rPr>
        <w:t>11</w:t>
      </w:r>
      <w:r w:rsidRPr="00EA5000">
        <w:rPr>
          <w:rFonts w:ascii="Times New Roman" w:hAnsi="Times New Roman"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  <w:lang w:val="kk-KZ"/>
        </w:rPr>
        <w:t>0</w:t>
      </w:r>
      <w:r w:rsidR="00AC773E">
        <w:rPr>
          <w:rFonts w:ascii="Times New Roman" w:hAnsi="Times New Roman"/>
          <w:sz w:val="24"/>
          <w:szCs w:val="24"/>
          <w:lang w:val="kk-KZ"/>
        </w:rPr>
        <w:t>6</w:t>
      </w:r>
      <w:r w:rsidRPr="00EA5000">
        <w:rPr>
          <w:rFonts w:ascii="Times New Roman" w:hAnsi="Times New Roman"/>
          <w:sz w:val="24"/>
          <w:szCs w:val="24"/>
          <w:lang w:val="kk-KZ"/>
        </w:rPr>
        <w:t>.</w:t>
      </w:r>
      <w:r w:rsidRPr="00EA5000">
        <w:rPr>
          <w:rFonts w:ascii="Times New Roman" w:hAnsi="Times New Roman"/>
          <w:sz w:val="24"/>
          <w:szCs w:val="24"/>
        </w:rPr>
        <w:t>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г. провело закуп расходных материалов способом запроса ценовых предложений.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 xml:space="preserve">       При проведении закупок способом запроса ценовых предложений АО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EA5000">
        <w:rPr>
          <w:rFonts w:ascii="Times New Roman" w:hAnsi="Times New Roman"/>
          <w:sz w:val="24"/>
          <w:szCs w:val="24"/>
        </w:rPr>
        <w:t>иммуннобиологических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, диагностических, дизинфицирующих) </w:t>
      </w:r>
      <w:proofErr w:type="spellStart"/>
      <w:proofErr w:type="gramStart"/>
      <w:r w:rsidRPr="00EA5000">
        <w:rPr>
          <w:rFonts w:ascii="Times New Roman" w:hAnsi="Times New Roman"/>
          <w:sz w:val="24"/>
          <w:szCs w:val="24"/>
        </w:rPr>
        <w:t>препаратов,изделий</w:t>
      </w:r>
      <w:proofErr w:type="spellEnd"/>
      <w:proofErr w:type="gramEnd"/>
      <w:r w:rsidRPr="00EA5000">
        <w:rPr>
          <w:rFonts w:ascii="Times New Roman" w:hAnsi="Times New Roman"/>
          <w:sz w:val="24"/>
          <w:szCs w:val="24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EA5000">
        <w:rPr>
          <w:rFonts w:ascii="Times New Roman" w:hAnsi="Times New Roman"/>
          <w:sz w:val="24"/>
          <w:szCs w:val="24"/>
          <w:lang w:val="kk-KZ"/>
        </w:rPr>
        <w:t xml:space="preserve"> и медицинской помощи в системе обязательного социального медицинского страхования </w:t>
      </w:r>
      <w:r w:rsidRPr="00EA5000">
        <w:rPr>
          <w:rFonts w:ascii="Times New Roman" w:hAnsi="Times New Roman"/>
          <w:sz w:val="24"/>
          <w:szCs w:val="24"/>
        </w:rPr>
        <w:t>."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Для проведения закупок в срок до 1</w:t>
      </w:r>
      <w:r w:rsidR="003D3065">
        <w:rPr>
          <w:rFonts w:ascii="Times New Roman" w:hAnsi="Times New Roman"/>
          <w:sz w:val="24"/>
          <w:szCs w:val="24"/>
          <w:lang w:val="kk-KZ"/>
        </w:rPr>
        <w:t>5</w:t>
      </w:r>
      <w:r w:rsidRPr="00EA5000">
        <w:rPr>
          <w:rFonts w:ascii="Times New Roman" w:hAnsi="Times New Roman"/>
          <w:sz w:val="24"/>
          <w:szCs w:val="24"/>
        </w:rPr>
        <w:t xml:space="preserve">:00 часов </w:t>
      </w:r>
      <w:r w:rsidR="006B42B8">
        <w:rPr>
          <w:rFonts w:ascii="Times New Roman" w:hAnsi="Times New Roman"/>
          <w:sz w:val="24"/>
          <w:szCs w:val="24"/>
          <w:lang w:val="kk-KZ"/>
        </w:rPr>
        <w:t>27</w:t>
      </w:r>
      <w:r w:rsidRPr="00EA5000">
        <w:rPr>
          <w:rFonts w:ascii="Times New Roman" w:hAnsi="Times New Roman"/>
          <w:sz w:val="24"/>
          <w:szCs w:val="24"/>
        </w:rPr>
        <w:t>.</w:t>
      </w:r>
      <w:r w:rsidR="003D3065">
        <w:rPr>
          <w:rFonts w:ascii="Times New Roman" w:hAnsi="Times New Roman"/>
          <w:sz w:val="24"/>
          <w:szCs w:val="24"/>
          <w:lang w:val="kk-KZ"/>
        </w:rPr>
        <w:t>06</w:t>
      </w:r>
      <w:r w:rsidRPr="00EA5000">
        <w:rPr>
          <w:rFonts w:ascii="Times New Roman" w:hAnsi="Times New Roman"/>
          <w:sz w:val="24"/>
          <w:szCs w:val="24"/>
        </w:rPr>
        <w:t>.201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года  были представлены следующие ценовые предложения: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425"/>
        <w:gridCol w:w="567"/>
        <w:gridCol w:w="709"/>
        <w:gridCol w:w="850"/>
        <w:gridCol w:w="709"/>
        <w:gridCol w:w="709"/>
        <w:gridCol w:w="708"/>
        <w:gridCol w:w="851"/>
        <w:gridCol w:w="992"/>
        <w:gridCol w:w="709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F34318" w:rsidRPr="00F34318" w:rsidTr="00F3431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№лота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   товара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ед.изм</w:t>
            </w:r>
            <w:proofErr w:type="spellEnd"/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A4" w:rsidRPr="00F34318" w:rsidRDefault="00BC56A4" w:rsidP="0031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Цена за 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Сумма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без учета НДС, тенге</w:t>
            </w:r>
          </w:p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«ЮМК ТЕКНА»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«ОСТ ФАРМ»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«ЛПУ СНАБ»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«МАКСТ-ФАРМ»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«ФАВОРИТ МЕДИКАЛ»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НПФ «МЕДИЛЭНД»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«ЭКО Фарм»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VISION Import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«САПА МЕД АСТАНА»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RSD-PHARM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DANA ESTRELLA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«ФОРМАТ НС»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«СМС МЕДИКАЛ КАЗАХСТАН»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«КРИСТАЛЛ АСТ»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«МЕДКОР»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«РОСФАРМА»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«РОСТМЕДИКАЛ»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НФП «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VELD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ТОО «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ABM-MEDICUS</w:t>
            </w: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F34318" w:rsidRPr="00F34318" w:rsidTr="00F3431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31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19</w:t>
            </w: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Тампон с пластической ручкой 12*140мм </w:t>
            </w:r>
            <w:proofErr w:type="gramStart"/>
            <w:r w:rsidRPr="00F34318">
              <w:rPr>
                <w:rFonts w:ascii="Times New Roman" w:hAnsi="Times New Roman"/>
                <w:sz w:val="16"/>
                <w:szCs w:val="16"/>
              </w:rPr>
              <w:t>с транспортный средой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62 000,00</w:t>
            </w:r>
          </w:p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DC4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Крафт-бумага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130 000,00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203DC4">
              <w:rPr>
                <w:rFonts w:ascii="Times New Roman" w:hAnsi="Times New Roman"/>
                <w:bCs/>
                <w:sz w:val="16"/>
                <w:szCs w:val="16"/>
                <w:highlight w:val="yellow"/>
                <w:lang w:val="kk-KZ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1027,5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1290</w:t>
            </w: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Наконечник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комп.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11500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345 000,0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203DC4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203DC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940</w:t>
            </w:r>
            <w:r w:rsidR="00203DC4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не соот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3DC4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11 500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203DC4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5160</w:t>
            </w:r>
            <w:r w:rsidR="00203DC4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не соот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31439A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Набор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Yankauer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318">
              <w:rPr>
                <w:rFonts w:ascii="Times New Roman" w:hAnsi="Times New Roman"/>
                <w:sz w:val="16"/>
                <w:szCs w:val="16"/>
              </w:rPr>
              <w:lastRenderedPageBreak/>
              <w:t>TD-0905. 200см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2 300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 xml:space="preserve">230 </w:t>
            </w: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203DC4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203DC4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3143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Отсос детский с шаровидным наконечником  трубка ТД -0105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3DC4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31439A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Отсос детский с шаровидным </w:t>
            </w:r>
            <w:proofErr w:type="gramStart"/>
            <w:r w:rsidRPr="00F34318">
              <w:rPr>
                <w:rFonts w:ascii="Times New Roman" w:hAnsi="Times New Roman"/>
                <w:sz w:val="16"/>
                <w:szCs w:val="16"/>
              </w:rPr>
              <w:t>наконечником  (</w:t>
            </w:r>
            <w:proofErr w:type="gram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28,7 мм)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375 000,0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3DC4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Антимикробная пленка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Ioban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2, размером: 34смх35см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360 000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3 437,5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DC4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Антимикробная </w:t>
            </w: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хирургическая </w:t>
            </w: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пленка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Ioban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F34318">
              <w:rPr>
                <w:rFonts w:ascii="Times New Roman" w:hAnsi="Times New Roman"/>
                <w:sz w:val="16"/>
                <w:szCs w:val="16"/>
              </w:rPr>
              <w:t>56*45см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4 562,5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203DC4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203DC4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3860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Коннектор 3-</w:t>
            </w:r>
            <w:proofErr w:type="gramStart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ходовой 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неонатологический</w:t>
            </w:r>
            <w:proofErr w:type="spellEnd"/>
            <w:proofErr w:type="gram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МF 1573</w:t>
            </w:r>
          </w:p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5376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268 800,00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3143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Банка сборника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500 000,00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Батарейки для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глюкометра</w:t>
            </w:r>
            <w:proofErr w:type="spellEnd"/>
          </w:p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1 750,0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Бумага</w:t>
            </w:r>
            <w:r w:rsidRPr="00F3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34318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F3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34318">
              <w:rPr>
                <w:rFonts w:ascii="Times New Roman" w:hAnsi="Times New Roman"/>
                <w:sz w:val="16"/>
                <w:szCs w:val="16"/>
              </w:rPr>
              <w:t>принтера</w:t>
            </w:r>
            <w:r w:rsidRPr="00F3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(Printer PAPER 5 ROLL/PK)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20 254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81 016,0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Бумага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3143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37 000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1 739 000,00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21 913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22 050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20 868,75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C9357A">
              <w:rPr>
                <w:rFonts w:ascii="Times New Roman" w:hAnsi="Times New Roman"/>
                <w:bCs/>
                <w:sz w:val="16"/>
                <w:szCs w:val="16"/>
                <w:highlight w:val="yellow"/>
                <w:lang w:val="kk-KZ"/>
              </w:rPr>
              <w:t>20 100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Бумага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3143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1 040 000,00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32 470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33 906,65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C9357A">
              <w:rPr>
                <w:rFonts w:ascii="Times New Roman" w:hAnsi="Times New Roman"/>
                <w:bCs/>
                <w:sz w:val="16"/>
                <w:szCs w:val="16"/>
                <w:highlight w:val="yellow"/>
                <w:lang w:val="kk-KZ"/>
              </w:rPr>
              <w:t>25 100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Датчик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90 000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900 000,0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Кислотный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бикорбанатный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концентрат  SW 445A (10 л)</w:t>
            </w:r>
          </w:p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канистра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5 200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260 000,0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Индикатор интест-П-134/5-02 №1000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1 452 500,00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7 505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7 950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8 022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C9357A">
              <w:rPr>
                <w:rFonts w:ascii="Times New Roman" w:hAnsi="Times New Roman"/>
                <w:bCs/>
                <w:sz w:val="16"/>
                <w:szCs w:val="16"/>
                <w:highlight w:val="yellow"/>
                <w:lang w:val="kk-KZ"/>
              </w:rPr>
              <w:t>4 632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Индикаторные тест полоски для экспресс-контроля №100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упк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C9357A">
              <w:rPr>
                <w:rFonts w:ascii="Times New Roman" w:hAnsi="Times New Roman"/>
                <w:bCs/>
                <w:sz w:val="16"/>
                <w:szCs w:val="16"/>
                <w:highlight w:val="yellow"/>
                <w:lang w:val="kk-KZ"/>
              </w:rPr>
              <w:t>8550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Катетер торакальный, прямой, угловой, размер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Ch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24 из ПВХ или силикона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9357A"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kk-KZ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2 833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Катетер торакальный, прямой, угловой размер Ch28 из ПВХ или силикона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585276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9357A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2000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2 833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Катетер </w:t>
            </w:r>
            <w:proofErr w:type="spellStart"/>
            <w:proofErr w:type="gramStart"/>
            <w:r w:rsidRPr="00F34318">
              <w:rPr>
                <w:rFonts w:ascii="Times New Roman" w:hAnsi="Times New Roman"/>
                <w:sz w:val="16"/>
                <w:szCs w:val="16"/>
              </w:rPr>
              <w:t>торакальный,прямой</w:t>
            </w:r>
            <w:proofErr w:type="spellEnd"/>
            <w:proofErr w:type="gramEnd"/>
            <w:r w:rsidRPr="00F34318">
              <w:rPr>
                <w:rFonts w:ascii="Times New Roman" w:hAnsi="Times New Roman"/>
                <w:sz w:val="16"/>
                <w:szCs w:val="16"/>
              </w:rPr>
              <w:t>, угловой размер Ch30 из ПВХ или силикона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883652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314874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DC4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2 833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Катетер </w:t>
            </w:r>
            <w:proofErr w:type="spellStart"/>
            <w:proofErr w:type="gramStart"/>
            <w:r w:rsidRPr="00F34318">
              <w:rPr>
                <w:rFonts w:ascii="Times New Roman" w:hAnsi="Times New Roman"/>
                <w:sz w:val="16"/>
                <w:szCs w:val="16"/>
              </w:rPr>
              <w:t>торакальный,прямой</w:t>
            </w:r>
            <w:proofErr w:type="spellEnd"/>
            <w:proofErr w:type="gram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, угловой размер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Ch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32 из ПВХ или силикона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989 805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DC4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2 833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Самоклеющееся </w:t>
            </w:r>
            <w:proofErr w:type="gramStart"/>
            <w:r w:rsidRPr="00F34318">
              <w:rPr>
                <w:rFonts w:ascii="Times New Roman" w:hAnsi="Times New Roman"/>
                <w:sz w:val="16"/>
                <w:szCs w:val="16"/>
              </w:rPr>
              <w:t>крепление  датчика</w:t>
            </w:r>
            <w:proofErr w:type="gram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контроля  уровня для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АиК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 100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spellStart"/>
            <w:r w:rsidRPr="00F34318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spellEnd"/>
            <w:r w:rsidRPr="00F343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упк.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4 705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470 500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Скальпель </w:t>
            </w: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  <w:r w:rsidRPr="00F343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207825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78,75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DC4"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Скальпель №23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sz w:val="16"/>
                <w:szCs w:val="16"/>
                <w:lang w:val="kk-KZ"/>
              </w:rPr>
              <w:t>630,00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Полосы стеклянн</w:t>
            </w:r>
            <w:r w:rsidRPr="00F3431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ые для ножей 8,0мм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lastRenderedPageBreak/>
              <w:t>уп</w:t>
            </w:r>
            <w:r w:rsidRPr="00F3431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lastRenderedPageBreak/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6B42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221 088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996D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221 088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A4" w:rsidRPr="00F34318" w:rsidRDefault="00BC56A4" w:rsidP="00203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 xml:space="preserve">Тест-картридж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64 200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513 600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4318" w:rsidRPr="00F34318" w:rsidTr="00203D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31439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4" w:rsidRPr="00F34318" w:rsidRDefault="00BC56A4" w:rsidP="006B42B8">
            <w:pPr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Универсальная система для ППП I МF 1781 (3-ходовой коннектор с эндотоксином 0,2 µm + фильтром микрочастиц)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6B42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31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3 200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A4" w:rsidRPr="00F34318" w:rsidRDefault="00BC56A4" w:rsidP="00996DD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4318">
              <w:rPr>
                <w:rFonts w:ascii="Times New Roman" w:hAnsi="Times New Roman"/>
                <w:bCs/>
                <w:sz w:val="16"/>
                <w:szCs w:val="16"/>
              </w:rPr>
              <w:t>480 000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A4" w:rsidRPr="00F34318" w:rsidRDefault="00BC56A4" w:rsidP="00203D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3D3065" w:rsidRPr="00F34318" w:rsidRDefault="003D3065" w:rsidP="003D3065">
      <w:pPr>
        <w:tabs>
          <w:tab w:val="left" w:pos="7485"/>
        </w:tabs>
        <w:rPr>
          <w:rFonts w:ascii="Times New Roman" w:eastAsia="Calibri" w:hAnsi="Times New Roman"/>
          <w:sz w:val="16"/>
          <w:szCs w:val="16"/>
          <w:lang w:val="kk-KZ" w:eastAsia="en-US"/>
        </w:rPr>
      </w:pPr>
    </w:p>
    <w:p w:rsidR="007E392F" w:rsidRPr="007E392F" w:rsidRDefault="007E392F" w:rsidP="007E392F">
      <w:pPr>
        <w:tabs>
          <w:tab w:val="left" w:pos="7485"/>
        </w:tabs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E392F">
        <w:rPr>
          <w:rFonts w:ascii="Times New Roman" w:eastAsia="Calibri" w:hAnsi="Times New Roman"/>
          <w:b/>
          <w:sz w:val="24"/>
          <w:szCs w:val="24"/>
          <w:lang w:val="kk-KZ" w:eastAsia="en-US"/>
        </w:rPr>
        <w:t>3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>. По результатам рассмотрения ценовых предложений у потенциальных поставщиков: у п/п: ТОО «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VELD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>» по лотам №</w:t>
      </w:r>
      <w:r w:rsidRPr="007E392F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,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ТОО «ЮМК ТЕКНА»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 лотам №2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>, ТОО «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МЕДНОР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 xml:space="preserve">» по лотам №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5,6, ТОО «КРИСТАЛЛ АСТ» по лотам №7,8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ТОО «ДАНА ЕСТРЕЛЛА» по лотам №13,14 ,ТОО «ФОРМАТ НС» по лотам № 17, ТОО «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VISION</w:t>
      </w:r>
      <w:r w:rsidRPr="007E39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IMPORT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по лотам «18, ТОО «ФАВОРИТ МЕДИКАЛ» по лотам №19,20,21,22, ТОО «САПА МЕД АСТАНА» по лотам №24, ТОО «МАКСТ-ФАРМ» по лотам №29 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>признаны наименьшими</w:t>
      </w:r>
    </w:p>
    <w:p w:rsidR="007E392F" w:rsidRDefault="007E392F" w:rsidP="007E392F">
      <w:pPr>
        <w:tabs>
          <w:tab w:val="left" w:pos="7485"/>
        </w:tabs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E392F">
        <w:rPr>
          <w:rFonts w:ascii="Times New Roman" w:eastAsia="Calibri" w:hAnsi="Times New Roman"/>
          <w:b/>
          <w:sz w:val="24"/>
          <w:szCs w:val="24"/>
          <w:lang w:val="kk-KZ" w:eastAsia="en-US"/>
        </w:rPr>
        <w:t>4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. По лотам  №</w:t>
      </w:r>
      <w:r w:rsidR="0039268F">
        <w:rPr>
          <w:rFonts w:ascii="Times New Roman" w:eastAsia="Calibri" w:hAnsi="Times New Roman"/>
          <w:sz w:val="24"/>
          <w:szCs w:val="24"/>
          <w:lang w:val="kk-KZ" w:eastAsia="en-US"/>
        </w:rPr>
        <w:t>4,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9,10,11,12,15,16,23,25,26,27,28</w:t>
      </w:r>
      <w:r w:rsidR="00965A3A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Pr="007E392F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закуп признан несостоявшимся </w:t>
      </w:r>
    </w:p>
    <w:p w:rsidR="0031439A" w:rsidRPr="00F34318" w:rsidRDefault="0031439A" w:rsidP="003D3065">
      <w:pPr>
        <w:tabs>
          <w:tab w:val="left" w:pos="7485"/>
        </w:tabs>
        <w:rPr>
          <w:rFonts w:ascii="Times New Roman" w:eastAsia="Calibri" w:hAnsi="Times New Roman"/>
          <w:sz w:val="16"/>
          <w:szCs w:val="16"/>
          <w:lang w:val="kk-KZ" w:eastAsia="en-US"/>
        </w:rPr>
      </w:pPr>
    </w:p>
    <w:p w:rsidR="00AC773E" w:rsidRPr="00AC773E" w:rsidRDefault="00AC773E" w:rsidP="00AC773E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AC773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Руководитель ОГЗ                                                                                  Рахимова Л.З</w:t>
      </w:r>
    </w:p>
    <w:p w:rsidR="00AC773E" w:rsidRPr="00AC773E" w:rsidRDefault="00AC773E" w:rsidP="00AC773E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AC773E" w:rsidRPr="00AC773E" w:rsidSect="003541AA">
          <w:pgSz w:w="16838" w:h="11906" w:orient="landscape"/>
          <w:pgMar w:top="568" w:right="1954" w:bottom="567" w:left="1134" w:header="709" w:footer="709" w:gutter="0"/>
          <w:cols w:space="708"/>
          <w:docGrid w:linePitch="360"/>
        </w:sectPr>
      </w:pPr>
      <w:r w:rsidRPr="00AC773E">
        <w:rPr>
          <w:rFonts w:ascii="Times New Roman" w:hAnsi="Times New Roman"/>
          <w:sz w:val="24"/>
          <w:szCs w:val="24"/>
        </w:rPr>
        <w:tab/>
      </w:r>
    </w:p>
    <w:p w:rsidR="00AC773E" w:rsidRDefault="00AC773E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C773E" w:rsidRDefault="00AC773E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C773E" w:rsidRDefault="00AC773E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8215B9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8215B9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67742E18"/>
    <w:lvl w:ilvl="0" w:tplc="09E4D600">
      <w:start w:val="1"/>
      <w:numFmt w:val="decimal"/>
      <w:lvlText w:val="%1."/>
      <w:lvlJc w:val="right"/>
      <w:pPr>
        <w:ind w:left="927" w:hanging="5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37FD5"/>
    <w:rsid w:val="00047146"/>
    <w:rsid w:val="000563A5"/>
    <w:rsid w:val="00057701"/>
    <w:rsid w:val="00065949"/>
    <w:rsid w:val="000665EB"/>
    <w:rsid w:val="000A23EB"/>
    <w:rsid w:val="000C2EB7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8212E"/>
    <w:rsid w:val="001B2B6B"/>
    <w:rsid w:val="001B661E"/>
    <w:rsid w:val="002038CE"/>
    <w:rsid w:val="00203DC4"/>
    <w:rsid w:val="0022461C"/>
    <w:rsid w:val="00247C6A"/>
    <w:rsid w:val="002540C2"/>
    <w:rsid w:val="002600CA"/>
    <w:rsid w:val="00267575"/>
    <w:rsid w:val="0028542D"/>
    <w:rsid w:val="002972F0"/>
    <w:rsid w:val="002A544B"/>
    <w:rsid w:val="002B5430"/>
    <w:rsid w:val="002C6998"/>
    <w:rsid w:val="002E2CF9"/>
    <w:rsid w:val="002F5A4E"/>
    <w:rsid w:val="002F7D7B"/>
    <w:rsid w:val="00300679"/>
    <w:rsid w:val="0031439A"/>
    <w:rsid w:val="00314874"/>
    <w:rsid w:val="003433C0"/>
    <w:rsid w:val="00345A7A"/>
    <w:rsid w:val="003541AA"/>
    <w:rsid w:val="00375DA9"/>
    <w:rsid w:val="00391B0F"/>
    <w:rsid w:val="0039268F"/>
    <w:rsid w:val="003B004C"/>
    <w:rsid w:val="003B526C"/>
    <w:rsid w:val="003C45C4"/>
    <w:rsid w:val="003D3065"/>
    <w:rsid w:val="003D7ABE"/>
    <w:rsid w:val="00401165"/>
    <w:rsid w:val="0041270B"/>
    <w:rsid w:val="00421636"/>
    <w:rsid w:val="00423E0D"/>
    <w:rsid w:val="004662BA"/>
    <w:rsid w:val="00480F00"/>
    <w:rsid w:val="004975BC"/>
    <w:rsid w:val="004A28B7"/>
    <w:rsid w:val="004B09FA"/>
    <w:rsid w:val="004B1225"/>
    <w:rsid w:val="004C5794"/>
    <w:rsid w:val="004C5D9C"/>
    <w:rsid w:val="004D70F9"/>
    <w:rsid w:val="004E742E"/>
    <w:rsid w:val="004F3A61"/>
    <w:rsid w:val="00514FA4"/>
    <w:rsid w:val="005165F2"/>
    <w:rsid w:val="00524861"/>
    <w:rsid w:val="00527C2D"/>
    <w:rsid w:val="0053298C"/>
    <w:rsid w:val="0053472C"/>
    <w:rsid w:val="005640FB"/>
    <w:rsid w:val="005703DB"/>
    <w:rsid w:val="00571507"/>
    <w:rsid w:val="00583D88"/>
    <w:rsid w:val="005B3E0C"/>
    <w:rsid w:val="005B4AA7"/>
    <w:rsid w:val="005F17A8"/>
    <w:rsid w:val="0060698E"/>
    <w:rsid w:val="00611A2B"/>
    <w:rsid w:val="00642947"/>
    <w:rsid w:val="006B42B8"/>
    <w:rsid w:val="006C0238"/>
    <w:rsid w:val="006C079C"/>
    <w:rsid w:val="006C4D3C"/>
    <w:rsid w:val="006E097C"/>
    <w:rsid w:val="006E4FB8"/>
    <w:rsid w:val="006F0F2A"/>
    <w:rsid w:val="006F5B02"/>
    <w:rsid w:val="00707FCE"/>
    <w:rsid w:val="00711B2C"/>
    <w:rsid w:val="007231FB"/>
    <w:rsid w:val="00756C15"/>
    <w:rsid w:val="007853FF"/>
    <w:rsid w:val="007B550B"/>
    <w:rsid w:val="007B6761"/>
    <w:rsid w:val="007C750A"/>
    <w:rsid w:val="007E392F"/>
    <w:rsid w:val="007F04DA"/>
    <w:rsid w:val="007F7C10"/>
    <w:rsid w:val="008215B9"/>
    <w:rsid w:val="00844FE6"/>
    <w:rsid w:val="00854A39"/>
    <w:rsid w:val="00897022"/>
    <w:rsid w:val="008A7E1C"/>
    <w:rsid w:val="008C7907"/>
    <w:rsid w:val="008E67F4"/>
    <w:rsid w:val="00901B30"/>
    <w:rsid w:val="00915258"/>
    <w:rsid w:val="00917669"/>
    <w:rsid w:val="00920E8A"/>
    <w:rsid w:val="009244D6"/>
    <w:rsid w:val="00941294"/>
    <w:rsid w:val="0096162E"/>
    <w:rsid w:val="00965A3A"/>
    <w:rsid w:val="00976923"/>
    <w:rsid w:val="00984E46"/>
    <w:rsid w:val="00996DD1"/>
    <w:rsid w:val="009A7016"/>
    <w:rsid w:val="009F2641"/>
    <w:rsid w:val="009F76EC"/>
    <w:rsid w:val="00A00AF5"/>
    <w:rsid w:val="00A108B6"/>
    <w:rsid w:val="00A25513"/>
    <w:rsid w:val="00A31C78"/>
    <w:rsid w:val="00A6248D"/>
    <w:rsid w:val="00A851C1"/>
    <w:rsid w:val="00AA6B1C"/>
    <w:rsid w:val="00AA7A5C"/>
    <w:rsid w:val="00AB0930"/>
    <w:rsid w:val="00AB44C8"/>
    <w:rsid w:val="00AC773E"/>
    <w:rsid w:val="00AE6FE1"/>
    <w:rsid w:val="00B1779D"/>
    <w:rsid w:val="00B479CF"/>
    <w:rsid w:val="00B81887"/>
    <w:rsid w:val="00B94946"/>
    <w:rsid w:val="00B95049"/>
    <w:rsid w:val="00BA6914"/>
    <w:rsid w:val="00BC56A4"/>
    <w:rsid w:val="00BD5169"/>
    <w:rsid w:val="00BD631C"/>
    <w:rsid w:val="00BE16B5"/>
    <w:rsid w:val="00C02706"/>
    <w:rsid w:val="00C33729"/>
    <w:rsid w:val="00C84E8E"/>
    <w:rsid w:val="00C92117"/>
    <w:rsid w:val="00C9357A"/>
    <w:rsid w:val="00CA241C"/>
    <w:rsid w:val="00CA3EDE"/>
    <w:rsid w:val="00CA70AA"/>
    <w:rsid w:val="00CC79C3"/>
    <w:rsid w:val="00CD171D"/>
    <w:rsid w:val="00CD3E7C"/>
    <w:rsid w:val="00CF3E97"/>
    <w:rsid w:val="00D03411"/>
    <w:rsid w:val="00D20BD0"/>
    <w:rsid w:val="00D453BE"/>
    <w:rsid w:val="00D61B52"/>
    <w:rsid w:val="00D77BF5"/>
    <w:rsid w:val="00DB2BFC"/>
    <w:rsid w:val="00DB6CA6"/>
    <w:rsid w:val="00DC0F9B"/>
    <w:rsid w:val="00DC650A"/>
    <w:rsid w:val="00DD5656"/>
    <w:rsid w:val="00DE0806"/>
    <w:rsid w:val="00E0546C"/>
    <w:rsid w:val="00E13FFF"/>
    <w:rsid w:val="00E21C3F"/>
    <w:rsid w:val="00E220F2"/>
    <w:rsid w:val="00E3491D"/>
    <w:rsid w:val="00E3627E"/>
    <w:rsid w:val="00E83F8E"/>
    <w:rsid w:val="00E84C56"/>
    <w:rsid w:val="00E93587"/>
    <w:rsid w:val="00EA5000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33940"/>
    <w:rsid w:val="00F34318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86C4B-1882-4CA3-B848-5044BADB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3D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0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DD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A5D0-CF1A-40A6-B941-DA36369B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7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2018-06-28T03:46:00Z</cp:lastPrinted>
  <dcterms:created xsi:type="dcterms:W3CDTF">2017-02-22T03:30:00Z</dcterms:created>
  <dcterms:modified xsi:type="dcterms:W3CDTF">2018-07-04T10:10:00Z</dcterms:modified>
</cp:coreProperties>
</file>