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F" w:rsidRPr="00DF023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32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31661"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E513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27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68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DF0237" w:rsidRPr="001F6DF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Астана, пр. </w:t>
      </w:r>
      <w:proofErr w:type="spellStart"/>
      <w:proofErr w:type="gramStart"/>
      <w:r w:rsidRPr="00EB133F">
        <w:rPr>
          <w:rFonts w:ascii="Times New Roman" w:hAnsi="Times New Roman"/>
          <w:sz w:val="24"/>
          <w:szCs w:val="24"/>
        </w:rPr>
        <w:t>Абылай</w:t>
      </w:r>
      <w:proofErr w:type="spellEnd"/>
      <w:r w:rsidRPr="00EB133F">
        <w:rPr>
          <w:rFonts w:ascii="Times New Roman" w:hAnsi="Times New Roman"/>
          <w:sz w:val="24"/>
          <w:szCs w:val="24"/>
        </w:rPr>
        <w:t xml:space="preserve">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proofErr w:type="gramEnd"/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A2078E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1F6DFA">
        <w:rPr>
          <w:rFonts w:ascii="Times New Roman" w:hAnsi="Times New Roman"/>
          <w:sz w:val="24"/>
          <w:szCs w:val="24"/>
          <w:lang w:val="kk-KZ"/>
        </w:rPr>
        <w:t xml:space="preserve"> в течени</w:t>
      </w:r>
      <w:proofErr w:type="gramStart"/>
      <w:r w:rsidR="001F6DF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="001F6D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6DFA" w:rsidRPr="00A2078E">
        <w:rPr>
          <w:rFonts w:ascii="Times New Roman" w:hAnsi="Times New Roman"/>
          <w:sz w:val="24"/>
          <w:szCs w:val="24"/>
          <w:lang w:val="kk-KZ"/>
        </w:rPr>
        <w:t xml:space="preserve">90 </w:t>
      </w:r>
      <w:r w:rsidR="00EB133F" w:rsidRPr="00A2078E">
        <w:rPr>
          <w:rFonts w:ascii="Times New Roman" w:hAnsi="Times New Roman"/>
          <w:sz w:val="24"/>
          <w:szCs w:val="24"/>
          <w:lang w:val="kk-KZ"/>
        </w:rPr>
        <w:t>календарных дней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F6DFA">
        <w:rPr>
          <w:rFonts w:ascii="Times New Roman" w:hAnsi="Times New Roman"/>
          <w:b/>
          <w:sz w:val="24"/>
          <w:szCs w:val="24"/>
        </w:rPr>
        <w:t xml:space="preserve">с </w:t>
      </w:r>
      <w:r w:rsidR="00AE5132">
        <w:rPr>
          <w:rFonts w:ascii="Times New Roman" w:hAnsi="Times New Roman"/>
          <w:b/>
          <w:sz w:val="24"/>
          <w:szCs w:val="24"/>
          <w:lang w:val="kk-KZ"/>
        </w:rPr>
        <w:t>27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 xml:space="preserve">марта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E5132">
        <w:rPr>
          <w:rFonts w:ascii="Times New Roman" w:hAnsi="Times New Roman"/>
          <w:b/>
          <w:sz w:val="24"/>
          <w:szCs w:val="24"/>
          <w:lang w:val="kk-KZ"/>
        </w:rPr>
        <w:t>3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AE5132">
        <w:rPr>
          <w:rFonts w:ascii="Times New Roman" w:hAnsi="Times New Roman"/>
          <w:b/>
          <w:sz w:val="24"/>
          <w:szCs w:val="24"/>
          <w:lang w:val="kk-KZ"/>
        </w:rPr>
        <w:t>3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Pr="001F6DFA">
        <w:rPr>
          <w:rFonts w:ascii="Times New Roman" w:hAnsi="Times New Roman"/>
          <w:b/>
          <w:sz w:val="24"/>
          <w:szCs w:val="24"/>
        </w:rPr>
        <w:t>время 15.00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77773">
        <w:rPr>
          <w:rFonts w:ascii="Times New Roman" w:hAnsi="Times New Roman"/>
          <w:sz w:val="24"/>
          <w:szCs w:val="24"/>
        </w:rPr>
        <w:t>и</w:t>
      </w:r>
      <w:proofErr w:type="gramEnd"/>
      <w:r w:rsidRPr="0017777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доставка, </w:t>
      </w:r>
      <w:proofErr w:type="spellStart"/>
      <w:r w:rsidRPr="00162B11">
        <w:rPr>
          <w:rFonts w:ascii="Times New Roman" w:hAnsi="Times New Roman"/>
          <w:b/>
          <w:sz w:val="24"/>
          <w:szCs w:val="24"/>
          <w:u w:val="single"/>
        </w:rPr>
        <w:t>разгрузка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становка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661">
        <w:rPr>
          <w:rFonts w:ascii="Times New Roman" w:hAnsi="Times New Roman"/>
          <w:sz w:val="24"/>
          <w:szCs w:val="24"/>
          <w:lang w:val="kk-KZ"/>
        </w:rPr>
        <w:t>Ахмадиева Аяулым 8 747 245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исп. </w:t>
      </w:r>
      <w:proofErr w:type="spellStart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>Ахмадиева</w:t>
      </w:r>
      <w:proofErr w:type="spellEnd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 xml:space="preserve"> А.</w:t>
      </w:r>
    </w:p>
    <w:p w:rsidR="00150A88" w:rsidRPr="00231661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>
        <w:rPr>
          <w:rFonts w:ascii="Times New Roman" w:eastAsia="Arial Unicode MS" w:hAnsi="Times New Roman"/>
          <w:i/>
          <w:sz w:val="20"/>
          <w:szCs w:val="20"/>
        </w:rPr>
        <w:t>23-21-50</w:t>
      </w:r>
      <w:r w:rsidR="00150A88"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C3300" w:rsidRDefault="00231661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Приложение №1.</w:t>
      </w:r>
    </w:p>
    <w:p w:rsidR="00A27223" w:rsidRDefault="00A27223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tbl>
      <w:tblPr>
        <w:tblW w:w="12866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4111"/>
        <w:gridCol w:w="1275"/>
        <w:gridCol w:w="851"/>
        <w:gridCol w:w="1417"/>
        <w:gridCol w:w="1418"/>
      </w:tblGrid>
      <w:tr w:rsidR="00453E24" w:rsidRPr="00F36D8F" w:rsidTr="003D1E15">
        <w:trPr>
          <w:trHeight w:val="2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</w:tr>
      <w:tr w:rsidR="00453E24" w:rsidRPr="00F36D8F" w:rsidTr="003D1E15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F36D8F" w:rsidTr="003D1E15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F36D8F" w:rsidTr="003D1E15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F36D8F" w:rsidTr="003D1E15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F36D8F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AE5132" w:rsidRPr="00F36D8F" w:rsidTr="009C0A8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132" w:rsidRPr="00F36D8F" w:rsidRDefault="00AE513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 xml:space="preserve">Хромогенная среда </w:t>
            </w:r>
            <w:proofErr w:type="spellStart"/>
            <w:r w:rsidRPr="00F36D8F">
              <w:rPr>
                <w:rFonts w:ascii="Times New Roman" w:hAnsi="Times New Roman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</w:rPr>
              <w:t>Staph</w:t>
            </w:r>
            <w:proofErr w:type="spellEnd"/>
            <w:r w:rsidRPr="00F36D8F">
              <w:rPr>
                <w:rFonts w:ascii="Times New Roman" w:hAnsi="Times New Roman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</w:rPr>
              <w:t>aureus</w:t>
            </w:r>
            <w:proofErr w:type="spellEnd"/>
            <w:r w:rsidRPr="00F36D8F">
              <w:rPr>
                <w:rFonts w:ascii="Times New Roman" w:hAnsi="Times New Roman"/>
              </w:rPr>
              <w:t xml:space="preserve"> для выделения и определения </w:t>
            </w:r>
            <w:proofErr w:type="spellStart"/>
            <w:r w:rsidRPr="00F36D8F">
              <w:rPr>
                <w:rFonts w:ascii="Times New Roman" w:hAnsi="Times New Roman"/>
              </w:rPr>
              <w:t>Staphylococcus</w:t>
            </w:r>
            <w:proofErr w:type="spellEnd"/>
            <w:r w:rsidRPr="00F36D8F">
              <w:rPr>
                <w:rFonts w:ascii="Times New Roman" w:hAnsi="Times New Roman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</w:rPr>
              <w:t>aureus</w:t>
            </w:r>
            <w:proofErr w:type="spellEnd"/>
            <w:r w:rsidRPr="00F36D8F">
              <w:rPr>
                <w:rFonts w:ascii="Times New Roman" w:hAnsi="Times New Roman"/>
              </w:rPr>
              <w:t xml:space="preserve"> - Основа на 5000 мл готовой среды из Набора сред для выделения, определения и подсчета патогенных микроорганизмов +15 +30 С (</w:t>
            </w:r>
            <w:proofErr w:type="spellStart"/>
            <w:r w:rsidRPr="00F36D8F">
              <w:rPr>
                <w:rFonts w:ascii="Times New Roman" w:hAnsi="Times New Roman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 xml:space="preserve">Хромогенная среда для выделения и определения </w:t>
            </w:r>
            <w:proofErr w:type="spellStart"/>
            <w:r w:rsidRPr="00F36D8F">
              <w:rPr>
                <w:rFonts w:ascii="Times New Roman" w:hAnsi="Times New Roman"/>
              </w:rPr>
              <w:t>Staphylococcus</w:t>
            </w:r>
            <w:proofErr w:type="spellEnd"/>
            <w:r w:rsidRPr="00F36D8F">
              <w:rPr>
                <w:rFonts w:ascii="Times New Roman" w:hAnsi="Times New Roman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</w:rPr>
              <w:t>aureus</w:t>
            </w:r>
            <w:proofErr w:type="spellEnd"/>
            <w:r w:rsidRPr="00F36D8F">
              <w:rPr>
                <w:rFonts w:ascii="Times New Roman" w:hAnsi="Times New Roman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</w:rPr>
              <w:t>Spp</w:t>
            </w:r>
            <w:proofErr w:type="spellEnd"/>
            <w:r w:rsidRPr="00F36D8F">
              <w:rPr>
                <w:rFonts w:ascii="Times New Roman" w:hAnsi="Times New Roman"/>
              </w:rPr>
              <w:t>. Основа 412,5 г в упаковке для приготовления 5000 мл среды.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 w:rsidP="00F3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D8F">
              <w:rPr>
                <w:rFonts w:ascii="Times New Roman" w:hAnsi="Times New Roman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 w:rsidP="00F3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 w:rsidP="00F36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>139 500,0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32" w:rsidRPr="00F36D8F" w:rsidRDefault="00AE5132" w:rsidP="00F36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139 500,00</w:t>
            </w:r>
          </w:p>
        </w:tc>
      </w:tr>
      <w:tr w:rsidR="006468A8" w:rsidRPr="00F36D8F" w:rsidTr="00915FF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A8" w:rsidRPr="00F36D8F" w:rsidRDefault="006468A8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8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Candida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Candida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- Основа на 5000 мл готовой среды из Набора сред для выделения, определения и подсчета патогенных микроорганизмов (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Хромогенная среда для выделения и дифференциации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Candida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. Основа 238,5 г в упаковке для приготовления 5000 мл среды.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AE51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64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AE51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</w:rPr>
              <w:t>186 000,00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AE51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</w:rPr>
              <w:t>186 000,00</w:t>
            </w:r>
          </w:p>
        </w:tc>
      </w:tr>
      <w:tr w:rsidR="00AE5132" w:rsidRPr="00F36D8F" w:rsidTr="009257F5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132" w:rsidRPr="00F36D8F" w:rsidRDefault="00AE513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Base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- Основа на 5000 мл готовой среды из Набора сред для выделения, определения и подсчета патогенных микроорганизмов +15 +30 С (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32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Основа для приготовления 5000 мл хромогенной среды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. 164 г упаковка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D8F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 w:rsidP="00AE5132">
            <w:pPr>
              <w:tabs>
                <w:tab w:val="center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>186 000,00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32" w:rsidRPr="00F36D8F" w:rsidRDefault="00AE51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186 000,00</w:t>
            </w:r>
          </w:p>
        </w:tc>
      </w:tr>
      <w:tr w:rsidR="00AE5132" w:rsidRPr="00F36D8F" w:rsidTr="00B57AD8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132" w:rsidRPr="00F36D8F" w:rsidRDefault="00AE513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supplement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–Добавка на 5000 мл готовой среды из Набора сред для </w:t>
            </w:r>
            <w:r w:rsidRPr="00F36D8F">
              <w:rPr>
                <w:rFonts w:ascii="Times New Roman" w:hAnsi="Times New Roman"/>
                <w:sz w:val="18"/>
                <w:szCs w:val="18"/>
              </w:rPr>
              <w:lastRenderedPageBreak/>
              <w:t>выделения, определения и подсчета патогенных микроорганизмов +15 +30 С (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32" w:rsidRPr="00F36D8F" w:rsidRDefault="00AE5132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Добавка для приготовления 5000 мл хромогенной среды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. 20 мл упаковка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D8F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32" w:rsidRPr="00F36D8F" w:rsidRDefault="00AE51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6D8F">
              <w:rPr>
                <w:rFonts w:ascii="Times New Roman" w:hAnsi="Times New Roman"/>
              </w:rPr>
              <w:t>1 000,00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32" w:rsidRPr="00F36D8F" w:rsidRDefault="00AE51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</w:tr>
      <w:tr w:rsidR="006468A8" w:rsidRPr="00F36D8F" w:rsidTr="00146AD8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A8" w:rsidRPr="00F36D8F" w:rsidRDefault="006468A8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8" w:rsidRPr="00F36D8F" w:rsidRDefault="00F36D8F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MDR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selective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suppL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.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–Добавка на 1000 мл готовой среды из Набора сред для выделения, определения и подсчета патогенных микроорганизмов +2 +8 С (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Селективная MDR добавка для приготовления 5000 мл хромогенной среды для выделения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Acinetobacter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множественной лекарственной устойчивостью. 5 флаконов в упаковке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64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64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1 000,00 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1 000,00</w:t>
            </w:r>
          </w:p>
        </w:tc>
        <w:bookmarkStart w:id="0" w:name="_GoBack"/>
        <w:bookmarkEnd w:id="0"/>
      </w:tr>
      <w:tr w:rsidR="006468A8" w:rsidRPr="00F36D8F" w:rsidTr="00E2289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A8" w:rsidRPr="00F36D8F" w:rsidRDefault="006468A8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8A8" w:rsidRPr="00F36D8F" w:rsidRDefault="00F36D8F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Pseudomonas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для выделения и определения видов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Pseudomonas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- Основа на 5000 мл готовой среды из Набора сред для выделения, определения и подсчета патогенных микроорганизмов +15 +30 С (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CHROMagar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, ФРАНЦИЯ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Хромогенная среда для выделения и определения видов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Pseudomonas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>. Основа 227,5 г упаковка для приготовления 5000 мл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64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646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139 500,00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A8" w:rsidRPr="00F36D8F" w:rsidRDefault="00F36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139 500,00</w:t>
            </w:r>
          </w:p>
        </w:tc>
      </w:tr>
      <w:tr w:rsidR="00E22893" w:rsidRPr="00F36D8F" w:rsidTr="00257A68">
        <w:trPr>
          <w:trHeight w:val="240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893" w:rsidRPr="00F36D8F" w:rsidRDefault="00E22893" w:rsidP="00E228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6D8F">
              <w:rPr>
                <w:rFonts w:ascii="Times New Roman" w:hAnsi="Times New Roman"/>
                <w:b/>
                <w:sz w:val="18"/>
                <w:szCs w:val="18"/>
              </w:rPr>
              <w:t xml:space="preserve">Заявка на </w:t>
            </w:r>
            <w:proofErr w:type="spellStart"/>
            <w:proofErr w:type="gramStart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 xml:space="preserve"> реактивы отдела </w:t>
            </w:r>
            <w:proofErr w:type="spellStart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>патоморфологии</w:t>
            </w:r>
            <w:proofErr w:type="spellEnd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 xml:space="preserve"> по </w:t>
            </w:r>
            <w:proofErr w:type="spellStart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>грантовому</w:t>
            </w:r>
            <w:proofErr w:type="spellEnd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 xml:space="preserve"> финансированию “Оценка эффективности применения комплексного </w:t>
            </w:r>
            <w:proofErr w:type="spellStart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>белково</w:t>
            </w:r>
            <w:proofErr w:type="spellEnd"/>
            <w:r w:rsidRPr="00F36D8F">
              <w:rPr>
                <w:rFonts w:ascii="Times New Roman" w:hAnsi="Times New Roman"/>
                <w:b/>
                <w:sz w:val="18"/>
                <w:szCs w:val="18"/>
              </w:rPr>
              <w:t>-аминокислотного и витаминного продукта(кобылье молоко) в коррекции иммунного статуса при аутоиммунных заболеваниях” на 2019 год:</w:t>
            </w:r>
          </w:p>
        </w:tc>
      </w:tr>
      <w:tr w:rsidR="00E22893" w:rsidRPr="00F36D8F" w:rsidTr="00E2289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893" w:rsidRPr="00F36D8F" w:rsidRDefault="00E22893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Комплект реагентов для визуализации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иммуногистохимического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анализа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En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Vision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FLEX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high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pH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>,(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Link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В набор входят: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1.Реагент, блокирующий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пероксидазу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2. Вторичные 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>антитела</w:t>
            </w:r>
            <w:proofErr w:type="gram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связанные с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пероксидазой</w:t>
            </w:r>
            <w:proofErr w:type="spellEnd"/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3.Субтратная система-ДАБ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хро</w:t>
            </w:r>
            <w:proofErr w:type="spellEnd"/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Комплект реагентов для визуализации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иммуногистохимического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анализа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En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Vision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FLEX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high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pH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>,(</w:t>
            </w:r>
            <w:r w:rsidRPr="00F36D8F">
              <w:rPr>
                <w:rFonts w:ascii="Times New Roman" w:hAnsi="Times New Roman"/>
                <w:sz w:val="18"/>
                <w:szCs w:val="18"/>
                <w:lang w:val="en-US"/>
              </w:rPr>
              <w:t>Link</w:t>
            </w:r>
            <w:r w:rsidRPr="00F36D8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В набор входят: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1.Реагент, блокирующий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пероксидазу</w:t>
            </w:r>
            <w:proofErr w:type="spell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2. Вторичные </w:t>
            </w:r>
            <w:proofErr w:type="gramStart"/>
            <w:r w:rsidRPr="00F36D8F">
              <w:rPr>
                <w:rFonts w:ascii="Times New Roman" w:hAnsi="Times New Roman"/>
                <w:sz w:val="18"/>
                <w:szCs w:val="18"/>
              </w:rPr>
              <w:t>антитела</w:t>
            </w:r>
            <w:proofErr w:type="gramEnd"/>
            <w:r w:rsidRPr="00F36D8F">
              <w:rPr>
                <w:rFonts w:ascii="Times New Roman" w:hAnsi="Times New Roman"/>
                <w:sz w:val="18"/>
                <w:szCs w:val="18"/>
              </w:rPr>
              <w:t xml:space="preserve"> связанные с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пероксидазой</w:t>
            </w:r>
            <w:proofErr w:type="spellEnd"/>
          </w:p>
          <w:p w:rsidR="00E22893" w:rsidRPr="00F36D8F" w:rsidRDefault="00E22893" w:rsidP="00E2289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 xml:space="preserve">3.Субтратная система-ДАБ </w:t>
            </w:r>
            <w:proofErr w:type="spellStart"/>
            <w:r w:rsidRPr="00F36D8F">
              <w:rPr>
                <w:rFonts w:ascii="Times New Roman" w:hAnsi="Times New Roman"/>
                <w:sz w:val="18"/>
                <w:szCs w:val="18"/>
              </w:rPr>
              <w:t>хро</w:t>
            </w:r>
            <w:proofErr w:type="spellEnd"/>
          </w:p>
          <w:p w:rsidR="00E22893" w:rsidRPr="00F36D8F" w:rsidRDefault="00E228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93" w:rsidRPr="00F36D8F" w:rsidRDefault="00E228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93" w:rsidRPr="00F36D8F" w:rsidRDefault="00E228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93" w:rsidRPr="00F36D8F" w:rsidRDefault="00E228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1 564 448,00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893" w:rsidRPr="00F36D8F" w:rsidRDefault="00E228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D8F">
              <w:rPr>
                <w:rFonts w:ascii="Times New Roman" w:hAnsi="Times New Roman"/>
                <w:sz w:val="18"/>
                <w:szCs w:val="18"/>
              </w:rPr>
              <w:t>1 564 448,00</w:t>
            </w:r>
          </w:p>
        </w:tc>
      </w:tr>
    </w:tbl>
    <w:p w:rsidR="009F2641" w:rsidRPr="00751A2D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51A2D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79" w:rsidRDefault="00CA7A79" w:rsidP="00EB133F">
      <w:pPr>
        <w:spacing w:after="0" w:line="240" w:lineRule="auto"/>
      </w:pPr>
      <w:r>
        <w:separator/>
      </w:r>
    </w:p>
  </w:endnote>
  <w:endnote w:type="continuationSeparator" w:id="0">
    <w:p w:rsidR="00CA7A79" w:rsidRDefault="00CA7A7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79" w:rsidRDefault="00CA7A79" w:rsidP="00EB133F">
      <w:pPr>
        <w:spacing w:after="0" w:line="240" w:lineRule="auto"/>
      </w:pPr>
      <w:r>
        <w:separator/>
      </w:r>
    </w:p>
  </w:footnote>
  <w:footnote w:type="continuationSeparator" w:id="0">
    <w:p w:rsidR="00CA7A79" w:rsidRDefault="00CA7A7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4B2E"/>
    <w:rsid w:val="00047146"/>
    <w:rsid w:val="00053762"/>
    <w:rsid w:val="000563A5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66265"/>
    <w:rsid w:val="00177773"/>
    <w:rsid w:val="001816ED"/>
    <w:rsid w:val="0018212E"/>
    <w:rsid w:val="0018622B"/>
    <w:rsid w:val="00187A05"/>
    <w:rsid w:val="00192ABC"/>
    <w:rsid w:val="001A1025"/>
    <w:rsid w:val="001A6703"/>
    <w:rsid w:val="001B2B6B"/>
    <w:rsid w:val="001C216D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544B"/>
    <w:rsid w:val="002A7352"/>
    <w:rsid w:val="002B5430"/>
    <w:rsid w:val="002B7542"/>
    <w:rsid w:val="002C18D6"/>
    <w:rsid w:val="002C6998"/>
    <w:rsid w:val="002E0C2D"/>
    <w:rsid w:val="002E2CF9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640FB"/>
    <w:rsid w:val="005703DB"/>
    <w:rsid w:val="00571507"/>
    <w:rsid w:val="005817A0"/>
    <w:rsid w:val="00583D88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698E"/>
    <w:rsid w:val="00610811"/>
    <w:rsid w:val="00611A2B"/>
    <w:rsid w:val="0064060E"/>
    <w:rsid w:val="00642947"/>
    <w:rsid w:val="00644F50"/>
    <w:rsid w:val="006468A8"/>
    <w:rsid w:val="00652095"/>
    <w:rsid w:val="006C0238"/>
    <w:rsid w:val="006C079C"/>
    <w:rsid w:val="006C4D3C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B6F95"/>
    <w:rsid w:val="007C3062"/>
    <w:rsid w:val="007C750A"/>
    <w:rsid w:val="007D12CF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67F4"/>
    <w:rsid w:val="008F6768"/>
    <w:rsid w:val="00901B30"/>
    <w:rsid w:val="00915258"/>
    <w:rsid w:val="00917669"/>
    <w:rsid w:val="00920E8A"/>
    <w:rsid w:val="009244D6"/>
    <w:rsid w:val="00931438"/>
    <w:rsid w:val="00953A3F"/>
    <w:rsid w:val="0096162E"/>
    <w:rsid w:val="00965435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5132"/>
    <w:rsid w:val="00AE5A01"/>
    <w:rsid w:val="00AE6245"/>
    <w:rsid w:val="00AE6FE1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C02706"/>
    <w:rsid w:val="00C0576F"/>
    <w:rsid w:val="00C33729"/>
    <w:rsid w:val="00C36B20"/>
    <w:rsid w:val="00C61FF9"/>
    <w:rsid w:val="00C84E8E"/>
    <w:rsid w:val="00C871D7"/>
    <w:rsid w:val="00C92117"/>
    <w:rsid w:val="00CA20D4"/>
    <w:rsid w:val="00CA3EDE"/>
    <w:rsid w:val="00CA70AA"/>
    <w:rsid w:val="00CA7A79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F0237"/>
    <w:rsid w:val="00DF26DC"/>
    <w:rsid w:val="00E02935"/>
    <w:rsid w:val="00E0546C"/>
    <w:rsid w:val="00E10CAC"/>
    <w:rsid w:val="00E13FFF"/>
    <w:rsid w:val="00E20876"/>
    <w:rsid w:val="00E220F2"/>
    <w:rsid w:val="00E22893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3587"/>
    <w:rsid w:val="00EA0200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4C2A"/>
    <w:rsid w:val="00F30629"/>
    <w:rsid w:val="00F32DBE"/>
    <w:rsid w:val="00F36D8F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565D-BC9F-447D-B9C3-379FC9FE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</cp:revision>
  <cp:lastPrinted>2019-03-27T03:32:00Z</cp:lastPrinted>
  <dcterms:created xsi:type="dcterms:W3CDTF">2017-02-22T03:30:00Z</dcterms:created>
  <dcterms:modified xsi:type="dcterms:W3CDTF">2019-03-27T03:38:00Z</dcterms:modified>
</cp:coreProperties>
</file>