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4" w:rsidRPr="00DF0237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62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7B101B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B101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4C5CD1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17777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0A88">
        <w:rPr>
          <w:rFonts w:ascii="Times New Roman" w:hAnsi="Times New Roman"/>
          <w:sz w:val="24"/>
          <w:szCs w:val="24"/>
        </w:rPr>
        <w:t>(далее - АО ННМЦ),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РК</w:t>
      </w:r>
      <w:r w:rsidRPr="00EB13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Нур-Султан</w:t>
      </w:r>
      <w:r w:rsidRPr="00EB133F">
        <w:rPr>
          <w:rFonts w:ascii="Times New Roman" w:hAnsi="Times New Roman"/>
          <w:sz w:val="24"/>
          <w:szCs w:val="24"/>
        </w:rPr>
        <w:t xml:space="preserve">, пр. Абылай хана 42, в соответствии с </w:t>
      </w:r>
      <w:r w:rsidRPr="00EB133F">
        <w:rPr>
          <w:rFonts w:ascii="Times New Roman" w:hAnsi="Times New Roman"/>
          <w:color w:val="000000"/>
          <w:sz w:val="24"/>
          <w:szCs w:val="24"/>
        </w:rPr>
        <w:t xml:space="preserve">Правилами организации и проведения закупа лекарственных средств, утвержденными постановлением Правительства Республики Казахстан от 30 </w:t>
      </w:r>
      <w:r w:rsidR="007B101B">
        <w:rPr>
          <w:rFonts w:ascii="Times New Roman" w:hAnsi="Times New Roman"/>
          <w:color w:val="000000"/>
          <w:sz w:val="24"/>
          <w:szCs w:val="24"/>
        </w:rPr>
        <w:t>мая</w:t>
      </w:r>
      <w:r w:rsidRPr="00EB133F">
        <w:rPr>
          <w:rFonts w:ascii="Times New Roman" w:hAnsi="Times New Roman"/>
          <w:color w:val="000000"/>
          <w:sz w:val="24"/>
          <w:szCs w:val="24"/>
        </w:rPr>
        <w:t xml:space="preserve">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Pr="00EB133F">
        <w:rPr>
          <w:rFonts w:ascii="Times New Roman" w:hAnsi="Times New Roman"/>
          <w:sz w:val="24"/>
          <w:szCs w:val="24"/>
        </w:rPr>
        <w:t>товаров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231661">
        <w:rPr>
          <w:rFonts w:ascii="Times New Roman" w:hAnsi="Times New Roman"/>
          <w:sz w:val="24"/>
          <w:szCs w:val="24"/>
        </w:rPr>
        <w:t>к</w:t>
      </w:r>
      <w:r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A2078E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6E24F4" w:rsidRPr="0017777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пр. Абылай</w:t>
      </w:r>
      <w:r w:rsidRPr="00177773">
        <w:rPr>
          <w:rFonts w:ascii="Times New Roman" w:hAnsi="Times New Roman"/>
          <w:sz w:val="24"/>
          <w:szCs w:val="24"/>
        </w:rPr>
        <w:t>хана, 42</w:t>
      </w:r>
      <w:r>
        <w:rPr>
          <w:rFonts w:ascii="Times New Roman" w:hAnsi="Times New Roman"/>
          <w:sz w:val="24"/>
          <w:szCs w:val="24"/>
        </w:rPr>
        <w:t>, аптека.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50A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>
        <w:rPr>
          <w:rFonts w:ascii="Times New Roman" w:hAnsi="Times New Roman"/>
          <w:b/>
          <w:sz w:val="24"/>
          <w:szCs w:val="24"/>
          <w:lang w:val="kk-KZ"/>
        </w:rPr>
        <w:t>60</w:t>
      </w:r>
      <w:r w:rsidRPr="00F5437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ш</w:t>
      </w:r>
      <w:r w:rsidRPr="00351BA0">
        <w:rPr>
          <w:rFonts w:ascii="Times New Roman" w:hAnsi="Times New Roman"/>
          <w:b/>
          <w:sz w:val="24"/>
          <w:szCs w:val="24"/>
        </w:rPr>
        <w:t>естьдесят</w:t>
      </w:r>
      <w:r w:rsidRPr="00F5437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F5437F">
        <w:rPr>
          <w:rFonts w:ascii="Times New Roman" w:hAnsi="Times New Roman"/>
          <w:b/>
          <w:sz w:val="24"/>
          <w:szCs w:val="24"/>
        </w:rPr>
        <w:t xml:space="preserve">  дней</w:t>
      </w:r>
      <w:r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17777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F6DFA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</w:t>
      </w:r>
      <w:r w:rsidR="007B101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5CD1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5244">
        <w:rPr>
          <w:rFonts w:ascii="Times New Roman" w:hAnsi="Times New Roman"/>
          <w:b/>
          <w:sz w:val="24"/>
          <w:szCs w:val="24"/>
          <w:lang w:val="kk-KZ"/>
        </w:rPr>
        <w:t>16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5CD1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sz w:val="24"/>
          <w:szCs w:val="24"/>
        </w:rPr>
        <w:t xml:space="preserve">2019 года до </w:t>
      </w:r>
      <w:r>
        <w:rPr>
          <w:rFonts w:ascii="Times New Roman" w:hAnsi="Times New Roman"/>
          <w:b/>
          <w:sz w:val="24"/>
          <w:szCs w:val="24"/>
        </w:rPr>
        <w:t>09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>пр. Абылайхана 42, отдел государственных закупок, (2</w:t>
      </w:r>
      <w:r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17777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5244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5CD1">
        <w:rPr>
          <w:rFonts w:ascii="Times New Roman" w:hAnsi="Times New Roman"/>
          <w:b/>
          <w:sz w:val="24"/>
          <w:szCs w:val="24"/>
          <w:lang w:val="kk-KZ"/>
        </w:rPr>
        <w:t xml:space="preserve">сентября </w:t>
      </w:r>
      <w:r w:rsidRPr="001F6DFA">
        <w:rPr>
          <w:rFonts w:ascii="Times New Roman" w:hAnsi="Times New Roman"/>
          <w:b/>
          <w:sz w:val="24"/>
          <w:szCs w:val="24"/>
        </w:rPr>
        <w:t>2019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время 11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>, пр. Абылайхана 42, в отдел государственных закупок, (</w:t>
      </w:r>
      <w:r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  <w:bookmarkStart w:id="0" w:name="_GoBack"/>
      <w:bookmarkEnd w:id="0"/>
    </w:p>
    <w:p w:rsidR="006E24F4" w:rsidRPr="007B101B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</w:t>
      </w:r>
      <w:r w:rsidRPr="007B101B">
        <w:rPr>
          <w:rFonts w:ascii="Times New Roman" w:hAnsi="Times New Roman"/>
          <w:sz w:val="24"/>
          <w:szCs w:val="24"/>
        </w:rPr>
        <w:t>доставка, разгрузка</w:t>
      </w:r>
      <w:r w:rsidR="007B101B" w:rsidRPr="007B101B">
        <w:rPr>
          <w:rFonts w:ascii="Times New Roman" w:hAnsi="Times New Roman"/>
          <w:sz w:val="24"/>
          <w:szCs w:val="24"/>
        </w:rPr>
        <w:t>, установка товара, обучение персонала правильному использованию товара (при необходимости)</w:t>
      </w:r>
    </w:p>
    <w:p w:rsidR="006E24F4" w:rsidRPr="0017777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</w:t>
      </w:r>
      <w:r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>, проспект Абылайхана 42, тел. (7172) 57-75-59</w:t>
      </w:r>
      <w:r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Айткулова  Жанар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E24F4" w:rsidRDefault="006E24F4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394"/>
        <w:tblW w:w="15417" w:type="dxa"/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6917"/>
        <w:gridCol w:w="1134"/>
        <w:gridCol w:w="879"/>
        <w:gridCol w:w="1276"/>
        <w:gridCol w:w="1672"/>
      </w:tblGrid>
      <w:tr w:rsidR="006E24F4" w:rsidRPr="00FE7286" w:rsidTr="00F95E4C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lastRenderedPageBreak/>
              <w:t>№ лота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</w:tr>
      <w:tr w:rsidR="006E24F4" w:rsidRPr="00FE7286" w:rsidTr="00F95E4C">
        <w:trPr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E24F4" w:rsidRPr="00FE7286" w:rsidTr="00F95E4C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E24F4" w:rsidRPr="00FE7286" w:rsidTr="00F95E4C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E24F4" w:rsidRPr="00FE7286" w:rsidTr="00F95E4C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F4" w:rsidRPr="00FE7286" w:rsidRDefault="006E24F4" w:rsidP="00F9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7286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245244" w:rsidRPr="00FE7286" w:rsidTr="00CF4E46">
        <w:trPr>
          <w:trHeight w:val="1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4608D">
              <w:rPr>
                <w:rFonts w:ascii="Times New Roman" w:hAnsi="Times New Roman"/>
                <w:bCs/>
                <w:color w:val="000000"/>
              </w:rPr>
              <w:t>Аппарат Боброва 1 л (для ирригоскопии и промываний)</w:t>
            </w:r>
          </w:p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244" w:rsidRPr="0044608D" w:rsidRDefault="00245244" w:rsidP="002452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4608D">
              <w:rPr>
                <w:rFonts w:ascii="Times New Roman" w:hAnsi="Times New Roman"/>
                <w:lang w:eastAsia="en-US"/>
              </w:rPr>
              <w:t>Аппарат предназначен для проведения рентгеноконтрастных исследований толстой кишки. По желанию заказчика аппарат может применяться для увлажнения кислорода, дренирования плевральной полости при незначительном изменении комплекта поставки. Аппарат  состоит из стеклянной банки  с притертой или завинчивающейся пробкой, трубок для подачи воздуха и бариевой суспензии соответственно, резиновой груши  для нагнетания воздуха, соединительных штуцеров  Воздух из резиновой груши по трубке  и через штуцер  подается под крышку, где над поверхностью суспензии создается необходимое давление. Суспензия под этим давлением подается по трубке  через штуцер  в систему для ирригоскопии. Притертая или завинчивающаяся пробка хорошо герметизирует внутренний объем банки, легко устанавливается. Все детали выдерживают многократную стерилизацию, хорошо моются.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44608D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608D">
              <w:rPr>
                <w:rFonts w:ascii="Times New Roman" w:hAnsi="Times New Roman"/>
                <w:lang w:eastAsia="en-US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44608D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4608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44608D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4608D">
              <w:rPr>
                <w:rFonts w:ascii="Times New Roman" w:hAnsi="Times New Roman"/>
                <w:bCs/>
                <w:lang w:eastAsia="en-US"/>
              </w:rPr>
              <w:t>70 000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44608D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608D">
              <w:rPr>
                <w:rFonts w:ascii="Times New Roman" w:hAnsi="Times New Roman"/>
                <w:lang w:eastAsia="en-US"/>
              </w:rPr>
              <w:t>140 000</w:t>
            </w:r>
          </w:p>
        </w:tc>
      </w:tr>
      <w:tr w:rsidR="00245244" w:rsidRPr="00FE7286" w:rsidTr="00F95E4C">
        <w:trPr>
          <w:trHeight w:val="17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244" w:rsidRPr="00FE7286" w:rsidRDefault="00245244" w:rsidP="00245244">
            <w:pPr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</w:rPr>
              <w:t>Шприц инъекционный однократного применения трехдетальный 150 мл</w:t>
            </w:r>
            <w:r w:rsidRPr="00FE7286">
              <w:rPr>
                <w:rFonts w:ascii="Times New Roman" w:hAnsi="Times New Roman"/>
                <w:lang w:val="kk-KZ"/>
              </w:rPr>
              <w:t>, с наконечником для катетерной насадки тип Жане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244" w:rsidRPr="00FE7286" w:rsidRDefault="00245244" w:rsidP="0024524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FE7286">
              <w:rPr>
                <w:rFonts w:ascii="Times New Roman" w:hAnsi="Times New Roman"/>
                <w:color w:val="000000"/>
                <w:lang w:val="kk-KZ"/>
              </w:rPr>
              <w:t>Шприц инъекционный однократного применения трехдетальный 150 мл, предназначен для отсасывания различных жидкостей из организма и промывания внутренних полостей пациента, а так же для проведения энтерального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E7286">
              <w:rPr>
                <w:rFonts w:ascii="Times New Roman" w:hAnsi="Times New Roman"/>
                <w:color w:val="000000"/>
                <w:lang w:val="kk-KZ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E7286">
              <w:rPr>
                <w:rFonts w:ascii="Times New Roman" w:hAnsi="Times New Roman"/>
                <w:color w:val="000000"/>
                <w:lang w:val="kk-KZ"/>
              </w:rPr>
              <w:t>432</w:t>
            </w:r>
            <w:r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FE7286">
              <w:rPr>
                <w:rFonts w:ascii="Times New Roman" w:hAnsi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/>
                <w:color w:val="000000"/>
                <w:lang w:val="kk-KZ"/>
              </w:rPr>
              <w:t>,00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Пистолет маркиратор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3-х строчный пистолет маркиратор А-буквенно -цифровой версии:первая линия печати содержит 12 алфавитно-цифровых символов. Маркировка упаковок с указанием даты и сроков стерилизации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E7286">
              <w:rPr>
                <w:rFonts w:ascii="Times New Roman" w:hAnsi="Times New Roman"/>
                <w:lang w:val="kk-KZ" w:eastAsia="en-US"/>
              </w:rPr>
              <w:t>комп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72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7286">
              <w:rPr>
                <w:rFonts w:ascii="Times New Roman" w:hAnsi="Times New Roman"/>
                <w:bCs/>
              </w:rPr>
              <w:t>150 000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59 643,0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4" w:rsidRPr="00FE7286" w:rsidRDefault="00245244" w:rsidP="00245244">
            <w:pPr>
              <w:rPr>
                <w:rFonts w:ascii="Times New Roman" w:hAnsi="Times New Roman"/>
                <w:b/>
                <w:color w:val="000000"/>
              </w:rPr>
            </w:pPr>
            <w:r w:rsidRPr="00FE7286">
              <w:rPr>
                <w:rFonts w:ascii="Times New Roman" w:hAnsi="Times New Roman"/>
                <w:color w:val="000000"/>
              </w:rPr>
              <w:t xml:space="preserve">Опционный вена-кава фильтр </w:t>
            </w:r>
          </w:p>
          <w:p w:rsidR="00245244" w:rsidRPr="00FE7286" w:rsidRDefault="00245244" w:rsidP="00245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244" w:rsidRDefault="00245244" w:rsidP="002452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E7286">
              <w:rPr>
                <w:rFonts w:ascii="Times New Roman" w:hAnsi="Times New Roman"/>
                <w:color w:val="000000"/>
              </w:rPr>
              <w:t>Опциональный фильтр из нержавеющей стали 316 LVM, для постоянной или временной имплантации (без ограничения времени для удаления), конич</w:t>
            </w:r>
          </w:p>
          <w:p w:rsidR="00245244" w:rsidRPr="00FE7286" w:rsidRDefault="00245244" w:rsidP="002452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  <w:color w:val="000000"/>
              </w:rPr>
              <w:t>еский, с двумя уровнями. Верхний (фиксирующий) уровень из шести коротких ножек, с дистальными концами в форме крючков для активного закрепления и нижний (центрирующий) уровень из трех длинных ножек, две из них с филированными атравматичными для сосудов концами, а третья имеет на конце петлю, позволяющую проталкивать фильтр при имплантации феморальным и подколенным доступом. Ножки разной длины для предотвращения их перекрещивания. Немагнитный, условно совместимый с МРТ до 3 Тесла. Соединение ножек без спаек, уменьшающее риск излома. Устойчив к коррозии, обеспечивает минимальную турбулентность при кровотоке. Высота фильтра - 55 мм, вес - менее 1 гр, диаметр ножек 0,3 мм. Подходит для полой вены до 32 мм в диаметре. Установка Югулярным, Феморальным, Брахиальным и Подколенным доступами.  Поставляется в развернутом виде в колбе с системой Люер-Лок во избежание нераскрытия фильтра в ходе процедуры. Цветная маркировка для различных видов доступа. Комплект включает катетер-интродьюсер 7F с рентгеноконтрастной меткой, расширитель, доставляющий катетер, пункционную иглу 17G и J-образный проводник .035”, 9F, 150/180cm.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244" w:rsidRPr="00FE7286" w:rsidRDefault="00245244" w:rsidP="00245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244" w:rsidRPr="00FE7286" w:rsidRDefault="00245244" w:rsidP="00245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244" w:rsidRPr="00FE7286" w:rsidRDefault="00245244" w:rsidP="00245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372000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244" w:rsidRPr="00FE7286" w:rsidRDefault="00245244" w:rsidP="00245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FE7286">
              <w:rPr>
                <w:rFonts w:ascii="Times New Roman" w:hAnsi="Times New Roman"/>
                <w:b/>
                <w:bCs/>
                <w:color w:val="000000"/>
                <w:lang w:val="kk-KZ"/>
              </w:rPr>
              <w:t>1 488 000,00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Термобумага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Термобумага с сеткой ширина-57 мм, диаметр рулона-50мм для дефибриллятора –монитора ДКИ-Н-10 «Аксион»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E7286">
              <w:rPr>
                <w:rFonts w:ascii="Times New Roman" w:hAnsi="Times New Roman"/>
                <w:lang w:val="kk-KZ" w:eastAsia="en-US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72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FE7286">
              <w:rPr>
                <w:rFonts w:ascii="Times New Roman" w:hAnsi="Times New Roman"/>
                <w:bCs/>
                <w:lang w:val="kk-KZ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FE7286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7286">
              <w:rPr>
                <w:rFonts w:ascii="Times New Roman" w:hAnsi="Times New Roman"/>
                <w:lang w:val="kk-KZ"/>
              </w:rPr>
              <w:t>5000,00</w:t>
            </w:r>
          </w:p>
        </w:tc>
      </w:tr>
      <w:tr w:rsidR="00245244" w:rsidRPr="00FE7286" w:rsidTr="00BC744D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Отсос детский с шаровидным наконечником  для электроотсоса   Yankauer Biometrix   тонкий наконечник  тонкий конец 200 см трубка ТД -0105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Отсос детский с шаровидным наконечником  для электроотсоса   Yankauer Biometrix   тонкий наконечник  тонкий конец 200 см трубка ТД -0105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FE7286">
              <w:rPr>
                <w:rFonts w:ascii="Times New Roman" w:hAnsi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</w:rPr>
            </w:pPr>
          </w:p>
          <w:p w:rsidR="00245244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132 000,00</w:t>
            </w:r>
          </w:p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245244" w:rsidRPr="00FE7286" w:rsidTr="00BC744D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Коронарный микрокатетер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rPr>
                <w:rFonts w:ascii="Times New Roman" w:hAnsi="Times New Roman"/>
                <w:color w:val="000000"/>
              </w:rPr>
            </w:pPr>
            <w:r w:rsidRPr="00FE7286">
              <w:rPr>
                <w:rFonts w:ascii="Times New Roman" w:hAnsi="Times New Roman"/>
                <w:color w:val="000000"/>
              </w:rPr>
              <w:t>Коронарный микрокатетер. Наличие плетенного шафта из нержавеющей стали на протяжении всего катетера. Наличие внутреннего покрытия PTFE. Наличие наружного гидрофильного покрытия. Наличие дистального наружного диаметра 1,8 Fr (0,60 мм), и   проксимального наружного диаметра 2,6 Fr (0,87 мм). Наличие дистального внутреннего диаметра 0,018" (0,45 мм), и   проксимального внутреннего диаметра 0,021" (0,55 мм). Наличие золотого маркера 0,7 мм длиной расположенного на расстоянии 0,7 мм от кончика. Наличие рабочей длины катетера 130 и 150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2645AF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 w:rsidRPr="00FE7286">
              <w:rPr>
                <w:rFonts w:ascii="Times New Roman" w:hAnsi="Times New Roman"/>
              </w:rPr>
              <w:t>263 000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3 945 000,00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9974C8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E03010">
              <w:rPr>
                <w:rFonts w:ascii="Times New Roman" w:hAnsi="Times New Roman"/>
              </w:rPr>
              <w:t>Пленка парафилм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Parafilm (Пленка парафилм) (100 мм x38 м, растягивается на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200%, предотвращает протекание жидкости из емкостей, может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исп. при темп. от -45°С до +50°С, устойчива к солевым</w:t>
            </w:r>
          </w:p>
          <w:p w:rsidR="00245244" w:rsidRPr="009974C8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растворам, неорганическим кислотам и щелочным р-рам до 48ч;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9974C8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244" w:rsidRPr="009974C8" w:rsidRDefault="00245244" w:rsidP="002452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244" w:rsidRPr="009974C8" w:rsidRDefault="00245244" w:rsidP="002452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16250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244" w:rsidRPr="009974C8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16 250,00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 w:rsidRPr="00E03010">
              <w:rPr>
                <w:rFonts w:ascii="Times New Roman" w:hAnsi="Times New Roman"/>
              </w:rPr>
              <w:t>Маркеры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03010">
              <w:rPr>
                <w:rFonts w:ascii="Times New Roman" w:hAnsi="Times New Roman"/>
                <w:color w:val="000000"/>
                <w:lang w:val="en-US"/>
              </w:rPr>
              <w:t xml:space="preserve">Pen - marking </w:t>
            </w:r>
            <w:r>
              <w:rPr>
                <w:rFonts w:ascii="Times New Roman" w:hAnsi="Times New Roman"/>
                <w:color w:val="000000"/>
                <w:lang w:val="en-US"/>
              </w:rPr>
              <w:t>–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03010">
              <w:rPr>
                <w:rFonts w:ascii="Times New Roman" w:hAnsi="Times New Roman"/>
                <w:color w:val="000000"/>
                <w:lang w:val="en-US"/>
              </w:rPr>
              <w:t xml:space="preserve"> single tip - set of 3 (permanent-ink) (</w:t>
            </w:r>
            <w:r w:rsidRPr="00E03010">
              <w:rPr>
                <w:rFonts w:ascii="Times New Roman" w:hAnsi="Times New Roman"/>
                <w:color w:val="000000"/>
              </w:rPr>
              <w:t>Маркеры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односторонние, набор из трех штук включает красный, синий,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черный цвета, идеально подходят для маркировки практически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всех поверхностей: стекла, металла и пластика, без запаха,</w:t>
            </w:r>
          </w:p>
          <w:p w:rsidR="00245244" w:rsidRPr="00E03010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010">
              <w:rPr>
                <w:rFonts w:ascii="Times New Roman" w:hAnsi="Times New Roman"/>
                <w:color w:val="000000"/>
              </w:rPr>
              <w:t>водостойкие, быстросохнущие;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11 100,00</w:t>
            </w:r>
          </w:p>
        </w:tc>
      </w:tr>
      <w:tr w:rsidR="00245244" w:rsidRPr="00FE7286" w:rsidTr="00F95E4C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7D5112" w:rsidRDefault="00245244" w:rsidP="00245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Кабель пульсоксиметрический (2,5) для подключения пациента от монитора к датчику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7D5112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14E4">
              <w:rPr>
                <w:rFonts w:ascii="Times New Roman" w:hAnsi="Times New Roman"/>
                <w:color w:val="000000"/>
              </w:rPr>
              <w:t>Кабель соединительный SpO2 (NK) (2.5 м) (Кабель соединительный SpO2 JL-900P)) Nihon Kohden corp.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7D5112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0E14E4" w:rsidRDefault="00245244" w:rsidP="0024524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E14E4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Pr="000E14E4" w:rsidRDefault="00245244" w:rsidP="00245244">
            <w:pPr>
              <w:jc w:val="center"/>
              <w:rPr>
                <w:rFonts w:ascii="Times New Roman" w:hAnsi="Times New Roman"/>
                <w:bCs/>
              </w:rPr>
            </w:pPr>
            <w:r w:rsidRPr="000E14E4">
              <w:rPr>
                <w:rFonts w:ascii="Times New Roman" w:hAnsi="Times New Roman"/>
                <w:bCs/>
              </w:rPr>
              <w:t>125 000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44" w:rsidRDefault="00245244" w:rsidP="00245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1 000 000,00</w:t>
            </w:r>
          </w:p>
        </w:tc>
      </w:tr>
      <w:tr w:rsidR="00245244" w:rsidRPr="00FE7286" w:rsidTr="00CF4E46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346F8">
              <w:rPr>
                <w:rFonts w:ascii="Times New Roman" w:hAnsi="Times New Roman"/>
                <w:color w:val="000000"/>
                <w:lang w:val="kk-KZ" w:eastAsia="en-US"/>
              </w:rPr>
              <w:t xml:space="preserve">Набор магистралей для гемофильтрации и гемодиализа для аппарата </w:t>
            </w:r>
            <w:r w:rsidRPr="008346F8">
              <w:rPr>
                <w:rFonts w:ascii="Times New Roman" w:hAnsi="Times New Roman"/>
                <w:color w:val="000000"/>
                <w:lang w:val="en-US" w:eastAsia="en-US"/>
              </w:rPr>
              <w:t>Diapact</w:t>
            </w:r>
            <w:r w:rsidRPr="008346F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8346F8">
              <w:rPr>
                <w:rFonts w:ascii="Times New Roman" w:hAnsi="Times New Roman"/>
                <w:color w:val="000000"/>
                <w:lang w:val="en-US" w:eastAsia="en-US"/>
              </w:rPr>
              <w:t>CRRT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8346F8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346F8">
              <w:rPr>
                <w:rFonts w:ascii="Times New Roman" w:hAnsi="Times New Roman"/>
                <w:color w:val="000000"/>
                <w:lang w:eastAsia="en-US"/>
              </w:rPr>
              <w:t>Набор магистралей для гемофильтрации и гемодиализа для аппарата Diapact CRRT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46F8">
              <w:rPr>
                <w:rFonts w:ascii="Times New Roman" w:hAnsi="Times New Roman"/>
                <w:lang w:eastAsia="en-US"/>
              </w:rPr>
              <w:t>набор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 w:rsidRPr="008346F8">
              <w:rPr>
                <w:rFonts w:ascii="Times New Roman" w:hAnsi="Times New Roman"/>
                <w:bCs/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 w:rsidRPr="008346F8">
              <w:rPr>
                <w:rFonts w:ascii="Times New Roman" w:hAnsi="Times New Roman"/>
                <w:bCs/>
                <w:lang w:val="kk-KZ" w:eastAsia="en-US"/>
              </w:rPr>
              <w:t>32 000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8346F8">
              <w:rPr>
                <w:rFonts w:ascii="Times New Roman" w:hAnsi="Times New Roman"/>
                <w:lang w:val="kk-KZ" w:eastAsia="en-US"/>
              </w:rPr>
              <w:t>320 000,00</w:t>
            </w:r>
          </w:p>
        </w:tc>
      </w:tr>
      <w:tr w:rsidR="00245244" w:rsidRPr="00FE7286" w:rsidTr="00CF4E46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FE7286" w:rsidRDefault="00245244" w:rsidP="00245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E11360" w:rsidRDefault="00245244" w:rsidP="00245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 xml:space="preserve">Коронарные баллоны для реканализации хронических окклюзии 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44" w:rsidRPr="008346F8" w:rsidRDefault="00245244" w:rsidP="0024524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4608D">
              <w:rPr>
                <w:rFonts w:ascii="Times New Roman" w:hAnsi="Times New Roman"/>
                <w:color w:val="000000"/>
                <w:lang w:eastAsia="en-US"/>
              </w:rPr>
              <w:t>Катетеры баллонные для транслюминальной ангиопластики коронарных артерий. Коронарный баллонный катетер для дилатации размерами: диаметром (мм) 1.0;1.25;1.5; 1.75; 2.0; 2.25; 2.5; 2.75; 3.0; 3.25; 3.5; 4.0 мм, длиной (мм) 5; 10; 15; 20; 30 мм стерильный. Гидрофильное покрытие дистальных 32 см шафта и баллона. Наличие маркеров глубины на расстоянии 90см и 100см от кончика. Длина кончика 3 мм, профиль дистального кончика 0,42мм (0,40мм для баллона 1,25/10мм). Гибкий шафт c гидрофильным М-покрытием. Возможность выбора баллона быстрой смены (RX) или баллона на проводнике (OTW) под проводник 0,014”. Входной профиль RX баллона 0,42мм и OTW баллона 0,43мм что позволяет проводить KBP через катетер 5-6Fr. Силиконовое покрытие проксимальной части шафта. Рабочая длина катетера 145 см для RX баллона и 135, 148см (для ретроградного доступа) для OTW баллона. Диаметр проксимального шафта-2,0 Fr, дистального-от 2,4; 2,5; 2,6 Fr. Номинальное давление 6 атм. Давление разрыва 14 атм для баллонных катетеров диаметром 1,25-3,0мм, и 12 атм для катеров диаметром 3,5-4,0 мм. Дизайн баллона – трехлепестковый для баллонных катетеров диаметром от 2.25 до 4.0мм, двухлепестковый для баллонных катетеров диаметром от 1,25 до 2.0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43500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44" w:rsidRPr="008346F8" w:rsidRDefault="00245244" w:rsidP="0024524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1 305 000,00</w:t>
            </w:r>
          </w:p>
        </w:tc>
      </w:tr>
    </w:tbl>
    <w:p w:rsidR="004C5CD1" w:rsidRDefault="004C5CD1" w:rsidP="006E24F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45244" w:rsidRDefault="00245244" w:rsidP="006E24F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45244" w:rsidRDefault="00245244" w:rsidP="006E24F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уководителя ОГЗ                                                  </w:t>
      </w:r>
      <w:r w:rsidRPr="006E24F4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Рахимова Л.З.                     </w:t>
      </w:r>
    </w:p>
    <w:p w:rsidR="006E24F4" w:rsidRDefault="006E24F4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269D6" w:rsidRPr="006E24F4" w:rsidRDefault="005269D6">
      <w:pPr>
        <w:rPr>
          <w:lang w:val="kk-KZ"/>
        </w:rPr>
      </w:pPr>
    </w:p>
    <w:sectPr w:rsidR="005269D6" w:rsidRPr="006E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D1" w:rsidRDefault="004C5CD1" w:rsidP="004C5CD1">
      <w:pPr>
        <w:spacing w:after="0" w:line="240" w:lineRule="auto"/>
      </w:pPr>
      <w:r>
        <w:separator/>
      </w:r>
    </w:p>
  </w:endnote>
  <w:endnote w:type="continuationSeparator" w:id="0">
    <w:p w:rsidR="004C5CD1" w:rsidRDefault="004C5CD1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D1" w:rsidRDefault="004C5CD1" w:rsidP="004C5CD1">
      <w:pPr>
        <w:spacing w:after="0" w:line="240" w:lineRule="auto"/>
      </w:pPr>
      <w:r>
        <w:separator/>
      </w:r>
    </w:p>
  </w:footnote>
  <w:footnote w:type="continuationSeparator" w:id="0">
    <w:p w:rsidR="004C5CD1" w:rsidRDefault="004C5CD1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14328D"/>
    <w:rsid w:val="00245244"/>
    <w:rsid w:val="002645AF"/>
    <w:rsid w:val="004C5CD1"/>
    <w:rsid w:val="005269D6"/>
    <w:rsid w:val="005C7A8E"/>
    <w:rsid w:val="006E24F4"/>
    <w:rsid w:val="006F3FAC"/>
    <w:rsid w:val="00767784"/>
    <w:rsid w:val="007B101B"/>
    <w:rsid w:val="007D5112"/>
    <w:rsid w:val="008612E5"/>
    <w:rsid w:val="0090063B"/>
    <w:rsid w:val="009974C8"/>
    <w:rsid w:val="009C0F7E"/>
    <w:rsid w:val="009C1E98"/>
    <w:rsid w:val="009E31F8"/>
    <w:rsid w:val="00A00B18"/>
    <w:rsid w:val="00B17A13"/>
    <w:rsid w:val="00B67B9A"/>
    <w:rsid w:val="00B872C0"/>
    <w:rsid w:val="00BC744D"/>
    <w:rsid w:val="00C052D4"/>
    <w:rsid w:val="00C07B7A"/>
    <w:rsid w:val="00CB0A3B"/>
    <w:rsid w:val="00CB65B6"/>
    <w:rsid w:val="00CC2F9A"/>
    <w:rsid w:val="00DA1117"/>
    <w:rsid w:val="00E03010"/>
    <w:rsid w:val="00E258F6"/>
    <w:rsid w:val="00EC4999"/>
    <w:rsid w:val="00F2263B"/>
    <w:rsid w:val="00F52B93"/>
    <w:rsid w:val="00F95E4C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28DF5-55C7-4A65-944A-F753585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2019-09-06T08:00:00Z</cp:lastPrinted>
  <dcterms:created xsi:type="dcterms:W3CDTF">2019-09-03T06:24:00Z</dcterms:created>
  <dcterms:modified xsi:type="dcterms:W3CDTF">2019-09-06T09:03:00Z</dcterms:modified>
</cp:coreProperties>
</file>