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B" w:rsidRDefault="00E3627E" w:rsidP="00CD171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2F7D7B" w:rsidRPr="004126DF" w:rsidRDefault="00524861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</w:t>
      </w:r>
      <w:r w:rsidR="002F7D7B"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D7B"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3622B0" w:rsidRPr="00CC3F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2BA3">
        <w:rPr>
          <w:rFonts w:ascii="Times New Roman" w:hAnsi="Times New Roman"/>
          <w:b/>
          <w:bCs/>
          <w:sz w:val="24"/>
          <w:szCs w:val="24"/>
          <w:lang w:val="kk-KZ"/>
        </w:rPr>
        <w:t>26</w:t>
      </w:r>
    </w:p>
    <w:p w:rsidR="003622B0" w:rsidRPr="00CA4B81" w:rsidRDefault="003622B0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EA5000" w:rsidRDefault="002F7D7B" w:rsidP="002F7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</w:t>
      </w:r>
      <w:r w:rsid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</w:t>
      </w:r>
      <w:r w:rsidR="00C41BF4">
        <w:rPr>
          <w:rFonts w:ascii="Times New Roman" w:hAnsi="Times New Roman"/>
          <w:b/>
          <w:bCs/>
          <w:sz w:val="24"/>
          <w:szCs w:val="24"/>
          <w:lang w:val="kk-KZ"/>
        </w:rPr>
        <w:t>«21</w:t>
      </w:r>
      <w:bookmarkStart w:id="0" w:name="_GoBack"/>
      <w:bookmarkEnd w:id="0"/>
      <w:r w:rsidR="003622B0"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="00EC63D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C63DC">
        <w:rPr>
          <w:rFonts w:ascii="Times New Roman" w:hAnsi="Times New Roman"/>
          <w:b/>
          <w:bCs/>
          <w:sz w:val="24"/>
          <w:szCs w:val="24"/>
        </w:rPr>
        <w:t>февраля</w:t>
      </w:r>
      <w:r w:rsidR="0079784A"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201</w:t>
      </w:r>
      <w:r w:rsidR="004126DF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="00941294"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</w:t>
      </w:r>
      <w:r w:rsidR="003622B0" w:rsidRPr="0079784A">
        <w:rPr>
          <w:rFonts w:ascii="Times New Roman" w:hAnsi="Times New Roman"/>
          <w:b/>
          <w:bCs/>
          <w:sz w:val="24"/>
          <w:szCs w:val="24"/>
        </w:rPr>
        <w:t>а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622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7D7B" w:rsidRPr="000D2E59" w:rsidRDefault="003622B0" w:rsidP="000D2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Заказчик/</w:t>
      </w:r>
      <w:proofErr w:type="spellStart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>рганизатор</w:t>
      </w:r>
      <w:proofErr w:type="spellEnd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 xml:space="preserve"> закупок:</w:t>
      </w:r>
      <w:r w:rsidR="002F7D7B" w:rsidRPr="00EA5000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>
        <w:rPr>
          <w:rFonts w:ascii="Times New Roman" w:hAnsi="Times New Roman"/>
          <w:sz w:val="24"/>
          <w:szCs w:val="24"/>
        </w:rPr>
        <w:t xml:space="preserve">РК, </w:t>
      </w:r>
      <w:r w:rsidR="002F7D7B" w:rsidRPr="00EA5000">
        <w:rPr>
          <w:rFonts w:ascii="Times New Roman" w:hAnsi="Times New Roman"/>
          <w:sz w:val="24"/>
          <w:szCs w:val="24"/>
        </w:rPr>
        <w:t xml:space="preserve">010000, </w:t>
      </w:r>
      <w:r>
        <w:rPr>
          <w:rFonts w:ascii="Times New Roman" w:hAnsi="Times New Roman"/>
          <w:sz w:val="24"/>
          <w:szCs w:val="24"/>
        </w:rPr>
        <w:t xml:space="preserve">г. Астана,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пр</w:t>
      </w:r>
      <w:proofErr w:type="spellEnd"/>
      <w:r w:rsidR="002F7D7B" w:rsidRPr="00EA5000">
        <w:rPr>
          <w:rFonts w:ascii="Times New Roman" w:hAnsi="Times New Roman"/>
          <w:sz w:val="24"/>
          <w:szCs w:val="24"/>
          <w:lang w:val="kk-KZ"/>
        </w:rPr>
        <w:t>оспект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Абылай</w:t>
      </w:r>
      <w:r>
        <w:rPr>
          <w:rFonts w:ascii="Times New Roman" w:hAnsi="Times New Roman"/>
          <w:sz w:val="24"/>
          <w:szCs w:val="24"/>
        </w:rPr>
        <w:t>хана</w:t>
      </w:r>
      <w:proofErr w:type="spellEnd"/>
      <w:r>
        <w:rPr>
          <w:rFonts w:ascii="Times New Roman" w:hAnsi="Times New Roman"/>
          <w:sz w:val="24"/>
          <w:szCs w:val="24"/>
        </w:rPr>
        <w:t>, дом 42.</w:t>
      </w:r>
    </w:p>
    <w:p w:rsidR="00EA5000" w:rsidRPr="00EA5000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>1</w:t>
      </w:r>
      <w:r w:rsidRPr="00EA5000">
        <w:rPr>
          <w:rFonts w:ascii="Times New Roman" w:hAnsi="Times New Roman"/>
          <w:sz w:val="24"/>
          <w:szCs w:val="24"/>
        </w:rPr>
        <w:t>.   АО  «Национальный научный медицинский центр»  (далее – АО «ННМЦ»)</w:t>
      </w:r>
      <w:r w:rsidR="003622B0">
        <w:rPr>
          <w:rFonts w:ascii="Times New Roman" w:hAnsi="Times New Roman"/>
          <w:sz w:val="24"/>
          <w:szCs w:val="24"/>
        </w:rPr>
        <w:t xml:space="preserve">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3622B0">
        <w:rPr>
          <w:rFonts w:ascii="Times New Roman" w:hAnsi="Times New Roman"/>
          <w:color w:val="000000"/>
          <w:sz w:val="24"/>
          <w:szCs w:val="24"/>
        </w:rPr>
        <w:t>главой 10 п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осуществила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>закуп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 товаров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способом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запроса ценовых предложений. </w:t>
      </w:r>
    </w:p>
    <w:p w:rsidR="003622B0" w:rsidRDefault="002F7D7B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>2</w:t>
      </w:r>
      <w:r w:rsidRPr="00EA5000">
        <w:rPr>
          <w:rFonts w:ascii="Times New Roman" w:hAnsi="Times New Roman"/>
          <w:b/>
          <w:bCs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</w:rPr>
        <w:t xml:space="preserve"> </w:t>
      </w:r>
      <w:r w:rsidR="003622B0"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="003622B0" w:rsidRPr="0079784A">
        <w:rPr>
          <w:rFonts w:ascii="Times New Roman" w:hAnsi="Times New Roman"/>
          <w:b/>
          <w:sz w:val="24"/>
          <w:szCs w:val="24"/>
        </w:rPr>
        <w:t>Приложении № 1</w:t>
      </w:r>
      <w:r w:rsidR="003622B0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3622B0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6B438C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6B438C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6B438C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Потенциальные поставщики, присутствовавшие при процедуре вскрытия ко</w:t>
      </w:r>
      <w:r w:rsidR="00146CB5">
        <w:rPr>
          <w:rFonts w:ascii="Times New Roman" w:eastAsia="Calibri" w:hAnsi="Times New Roman"/>
          <w:sz w:val="24"/>
          <w:szCs w:val="24"/>
          <w:lang w:val="kk-KZ" w:eastAsia="en-US"/>
        </w:rPr>
        <w:t>н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вертов с ценовыми предложениями: </w:t>
      </w:r>
      <w:r w:rsidR="0079784A" w:rsidRPr="0079784A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</w:p>
    <w:p w:rsidR="00146CB5" w:rsidRPr="00FD4315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kk-KZ" w:eastAsia="en-US"/>
        </w:rPr>
      </w:pPr>
      <w:r w:rsidRPr="00FD4315">
        <w:rPr>
          <w:rFonts w:ascii="Times New Roman" w:eastAsia="Calibri" w:hAnsi="Times New Roman"/>
          <w:sz w:val="20"/>
          <w:szCs w:val="20"/>
          <w:lang w:val="kk-KZ" w:eastAsia="en-US"/>
        </w:rPr>
        <w:t>4. По результатам р</w:t>
      </w:r>
      <w:r w:rsidR="00146CB5" w:rsidRPr="00FD4315">
        <w:rPr>
          <w:rFonts w:ascii="Times New Roman" w:eastAsia="Calibri" w:hAnsi="Times New Roman"/>
          <w:sz w:val="20"/>
          <w:szCs w:val="20"/>
          <w:lang w:val="kk-KZ" w:eastAsia="en-US"/>
        </w:rPr>
        <w:t>ассмотрения по следующим лотам ценовые предложения признаны наименьшими и признаны следующие победители:</w:t>
      </w:r>
    </w:p>
    <w:p w:rsidR="009C633E" w:rsidRPr="00FD4315" w:rsidRDefault="004126DF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D4315">
        <w:rPr>
          <w:rFonts w:ascii="Times New Roman" w:hAnsi="Times New Roman"/>
          <w:bCs/>
          <w:sz w:val="20"/>
          <w:szCs w:val="20"/>
          <w:lang w:val="kk-KZ"/>
        </w:rPr>
        <w:t>1</w:t>
      </w:r>
      <w:r w:rsidR="006D7243" w:rsidRPr="00FD4315">
        <w:rPr>
          <w:rFonts w:ascii="Times New Roman" w:hAnsi="Times New Roman"/>
          <w:bCs/>
          <w:sz w:val="20"/>
          <w:szCs w:val="20"/>
        </w:rPr>
        <w:t>) Лоты №</w:t>
      </w:r>
      <w:r w:rsidR="00A92BA3">
        <w:rPr>
          <w:rFonts w:ascii="Times New Roman" w:hAnsi="Times New Roman"/>
          <w:bCs/>
          <w:sz w:val="20"/>
          <w:szCs w:val="20"/>
        </w:rPr>
        <w:t>1,2,3,4,5,6,7,8,9,10,11,12,13,14,15,16,17,18,19,20,21</w:t>
      </w:r>
      <w:r w:rsidR="00214975">
        <w:rPr>
          <w:rFonts w:ascii="Times New Roman" w:hAnsi="Times New Roman"/>
          <w:bCs/>
          <w:sz w:val="20"/>
          <w:szCs w:val="20"/>
        </w:rPr>
        <w:t xml:space="preserve"> </w:t>
      </w:r>
      <w:r w:rsidR="00A92BA3" w:rsidRPr="00FD4315">
        <w:rPr>
          <w:rFonts w:ascii="Times New Roman" w:hAnsi="Times New Roman"/>
          <w:bCs/>
          <w:sz w:val="20"/>
          <w:szCs w:val="20"/>
        </w:rPr>
        <w:t>ТОО</w:t>
      </w:r>
      <w:r w:rsidR="00A92BA3" w:rsidRPr="00FD4315">
        <w:rPr>
          <w:rFonts w:ascii="Times New Roman" w:hAnsi="Times New Roman"/>
          <w:bCs/>
          <w:sz w:val="20"/>
          <w:szCs w:val="20"/>
          <w:lang w:val="kk-KZ"/>
        </w:rPr>
        <w:t xml:space="preserve"> «</w:t>
      </w:r>
      <w:r w:rsidR="00A92BA3" w:rsidRPr="00FD4315">
        <w:rPr>
          <w:rFonts w:ascii="Times New Roman" w:hAnsi="Times New Roman"/>
          <w:bCs/>
          <w:sz w:val="20"/>
          <w:szCs w:val="20"/>
        </w:rPr>
        <w:t>ТЦ Мастер</w:t>
      </w:r>
      <w:r w:rsidR="00A92BA3" w:rsidRPr="00FD4315">
        <w:rPr>
          <w:rFonts w:ascii="Times New Roman" w:hAnsi="Times New Roman"/>
          <w:bCs/>
          <w:sz w:val="20"/>
          <w:szCs w:val="20"/>
          <w:lang w:val="kk-KZ"/>
        </w:rPr>
        <w:t>»(РК, г.Кокшетау, ул.Акана Серы 100)</w:t>
      </w:r>
      <w:r w:rsidR="00EC63DC" w:rsidRPr="00FD4315">
        <w:rPr>
          <w:rFonts w:ascii="Times New Roman" w:hAnsi="Times New Roman"/>
          <w:bCs/>
          <w:sz w:val="20"/>
          <w:szCs w:val="20"/>
        </w:rPr>
        <w:t>) цена договора</w:t>
      </w:r>
      <w:r w:rsidR="00083BF5">
        <w:rPr>
          <w:rFonts w:ascii="Times New Roman" w:hAnsi="Times New Roman"/>
          <w:bCs/>
          <w:sz w:val="20"/>
          <w:szCs w:val="20"/>
        </w:rPr>
        <w:t xml:space="preserve"> </w:t>
      </w:r>
      <w:r w:rsidR="00083BF5" w:rsidRPr="00083BF5">
        <w:rPr>
          <w:rFonts w:ascii="Times New Roman" w:hAnsi="Times New Roman"/>
          <w:b/>
          <w:bCs/>
          <w:sz w:val="20"/>
          <w:szCs w:val="20"/>
        </w:rPr>
        <w:t>6 726 797,00</w:t>
      </w:r>
      <w:r w:rsidR="00083BF5">
        <w:rPr>
          <w:rFonts w:ascii="Times New Roman" w:hAnsi="Times New Roman"/>
          <w:bCs/>
          <w:sz w:val="20"/>
          <w:szCs w:val="20"/>
        </w:rPr>
        <w:t xml:space="preserve"> </w:t>
      </w:r>
      <w:r w:rsidR="00EC63DC" w:rsidRPr="00FD4315">
        <w:rPr>
          <w:rFonts w:ascii="Times New Roman" w:hAnsi="Times New Roman"/>
          <w:bCs/>
          <w:sz w:val="20"/>
          <w:szCs w:val="20"/>
        </w:rPr>
        <w:t xml:space="preserve"> </w:t>
      </w:r>
      <w:r w:rsidR="00C02634" w:rsidRPr="00FD4315">
        <w:rPr>
          <w:rFonts w:ascii="Times New Roman" w:hAnsi="Times New Roman"/>
          <w:bCs/>
          <w:sz w:val="20"/>
          <w:szCs w:val="20"/>
          <w:lang w:val="kk-KZ"/>
        </w:rPr>
        <w:t>тенге</w:t>
      </w:r>
      <w:r w:rsidR="00C02634" w:rsidRPr="00FD4315">
        <w:rPr>
          <w:rFonts w:ascii="Times New Roman" w:hAnsi="Times New Roman"/>
          <w:bCs/>
          <w:sz w:val="20"/>
          <w:szCs w:val="20"/>
        </w:rPr>
        <w:t>;</w:t>
      </w:r>
    </w:p>
    <w:p w:rsidR="00146CB5" w:rsidRPr="00FD4315" w:rsidRDefault="00A92BA3" w:rsidP="00146CB5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kk-KZ" w:eastAsia="en-US"/>
        </w:rPr>
      </w:pPr>
      <w:r>
        <w:rPr>
          <w:rFonts w:ascii="Times New Roman" w:eastAsiaTheme="minorHAnsi" w:hAnsi="Times New Roman"/>
          <w:sz w:val="20"/>
          <w:szCs w:val="20"/>
          <w:lang w:val="kk-KZ" w:eastAsia="en-US"/>
        </w:rPr>
        <w:t>6</w:t>
      </w:r>
      <w:r w:rsidR="00146CB5" w:rsidRPr="00FD4315">
        <w:rPr>
          <w:rFonts w:ascii="Times New Roman" w:eastAsiaTheme="minorHAnsi" w:hAnsi="Times New Roman"/>
          <w:sz w:val="20"/>
          <w:szCs w:val="20"/>
          <w:lang w:val="kk-KZ" w:eastAsia="en-US"/>
        </w:rPr>
        <w:t xml:space="preserve">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3622B0" w:rsidRPr="00FD4315" w:rsidRDefault="00146CB5" w:rsidP="00146C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FD4315">
        <w:rPr>
          <w:rFonts w:ascii="Times New Roman" w:eastAsiaTheme="minorHAnsi" w:hAnsi="Times New Roman"/>
          <w:sz w:val="20"/>
          <w:szCs w:val="20"/>
          <w:lang w:val="kk-KZ" w:eastAsia="en-US"/>
        </w:rPr>
        <w:t xml:space="preserve">7.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F5" w:rsidRDefault="00083BF5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F5" w:rsidRDefault="00083BF5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F5" w:rsidRDefault="00083BF5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F5" w:rsidRPr="0079784A" w:rsidRDefault="00083BF5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066AD8" w:rsidRDefault="00066AD8" w:rsidP="00362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84A">
        <w:rPr>
          <w:rFonts w:ascii="Times New Roman" w:hAnsi="Times New Roman"/>
          <w:b/>
          <w:sz w:val="24"/>
          <w:szCs w:val="24"/>
        </w:rPr>
        <w:t xml:space="preserve">Руководитель ОГЗ                                                                                                                                                                  </w:t>
      </w:r>
      <w:r w:rsidR="00083BF5">
        <w:rPr>
          <w:rFonts w:ascii="Times New Roman" w:hAnsi="Times New Roman"/>
          <w:b/>
          <w:sz w:val="24"/>
          <w:szCs w:val="24"/>
        </w:rPr>
        <w:t xml:space="preserve">           </w:t>
      </w:r>
      <w:r w:rsidRPr="0079784A">
        <w:rPr>
          <w:rFonts w:ascii="Times New Roman" w:hAnsi="Times New Roman"/>
          <w:b/>
          <w:sz w:val="24"/>
          <w:szCs w:val="24"/>
        </w:rPr>
        <w:t xml:space="preserve">  Рахимова Л. З.</w:t>
      </w:r>
    </w:p>
    <w:p w:rsidR="00D628A1" w:rsidRPr="00EC63DC" w:rsidRDefault="00D628A1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A3" w:rsidRDefault="00A92BA3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A3" w:rsidRDefault="00A92BA3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A3" w:rsidRDefault="00A92BA3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A3" w:rsidRDefault="00A92BA3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A3" w:rsidRDefault="00A92BA3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A3" w:rsidRDefault="00A92BA3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A3" w:rsidRDefault="00A92BA3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975" w:rsidRPr="00A92BA3" w:rsidRDefault="00146CB5" w:rsidP="00A92BA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6A83">
        <w:rPr>
          <w:rFonts w:ascii="Times New Roman" w:hAnsi="Times New Roman"/>
          <w:i/>
          <w:sz w:val="20"/>
          <w:szCs w:val="20"/>
        </w:rPr>
        <w:t xml:space="preserve">Исп. </w:t>
      </w:r>
      <w:r w:rsidR="00A92BA3">
        <w:rPr>
          <w:rFonts w:ascii="Times New Roman" w:hAnsi="Times New Roman"/>
          <w:i/>
          <w:sz w:val="20"/>
          <w:szCs w:val="20"/>
          <w:lang w:val="kk-KZ"/>
        </w:rPr>
        <w:t>Ахмадиева А.Т</w:t>
      </w:r>
    </w:p>
    <w:p w:rsidR="00BA2B02" w:rsidRDefault="003622B0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784A">
        <w:rPr>
          <w:rFonts w:ascii="Times New Roman" w:hAnsi="Times New Roman"/>
          <w:b/>
          <w:sz w:val="24"/>
          <w:szCs w:val="24"/>
        </w:rPr>
        <w:lastRenderedPageBreak/>
        <w:t>Приложение № 1 к Протоколу ЗЦП №</w:t>
      </w:r>
      <w:r w:rsidR="00A92BA3">
        <w:rPr>
          <w:rFonts w:ascii="Times New Roman" w:hAnsi="Times New Roman"/>
          <w:b/>
          <w:sz w:val="24"/>
          <w:szCs w:val="24"/>
        </w:rPr>
        <w:t>26</w:t>
      </w:r>
    </w:p>
    <w:p w:rsidR="00B90FDB" w:rsidRDefault="00B90FDB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C6344" w:rsidRPr="00A92BA3" w:rsidRDefault="004C6344" w:rsidP="00797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397" w:type="dxa"/>
        <w:tblLayout w:type="fixed"/>
        <w:tblLook w:val="04A0" w:firstRow="1" w:lastRow="0" w:firstColumn="1" w:lastColumn="0" w:noHBand="0" w:noVBand="1"/>
      </w:tblPr>
      <w:tblGrid>
        <w:gridCol w:w="587"/>
        <w:gridCol w:w="2782"/>
        <w:gridCol w:w="3827"/>
        <w:gridCol w:w="850"/>
        <w:gridCol w:w="1134"/>
        <w:gridCol w:w="1276"/>
        <w:gridCol w:w="1276"/>
        <w:gridCol w:w="1665"/>
      </w:tblGrid>
      <w:tr w:rsidR="00A92BA3" w:rsidRPr="003E01B6" w:rsidTr="00A92BA3">
        <w:trPr>
          <w:trHeight w:val="14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Количество, объём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единицу,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Общая сумма, утвержденная  для закупки в тенге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ТОО ТЦ Мастер</w:t>
            </w:r>
          </w:p>
        </w:tc>
      </w:tr>
      <w:tr w:rsidR="00A92BA3" w:rsidRPr="003E01B6" w:rsidTr="00A92BA3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BA3" w:rsidRPr="003E01B6" w:rsidRDefault="00A92BA3" w:rsidP="005C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proBNP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хронич</w:t>
            </w:r>
            <w:proofErr w:type="gramStart"/>
            <w:r w:rsidRPr="003E01B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3E01B6">
              <w:rPr>
                <w:rFonts w:ascii="Times New Roman" w:hAnsi="Times New Roman"/>
                <w:sz w:val="18"/>
                <w:szCs w:val="18"/>
              </w:rPr>
              <w:t>ердеч.недос-ть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/Натрийуретический пептид, 04842464190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proBNP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G2 -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хорианическая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сердечная недостаточность на 100тестов 04842464190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661 111,00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1 322 222,0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1 322 222,00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Wash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- Промывочный раствор 1*500мл,  11930346122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Wash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- Промывочный раствор 1*500мл, 11930346122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9 780,00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19 560,0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19 400,00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Insulin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на 100тестов, 12017547122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Insulin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12017547122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90 713,00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362 852,0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362 800,00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ProCell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Буферный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р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р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6*380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мл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PRO-CELL- 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Буферный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р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р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6*380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мл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,11662988122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18 282,00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146 256,0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146 240,00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AFP-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альфафетопротеин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на 100 тестов, 04481798190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AFP-альфа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фитопротеин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04481798190  на 100 тестов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59 065,00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1 004 105,0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1 003 000,00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АФП CS, 4*1ml 04487761190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AFP G2 CS 04487761190, 4*1ml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20 325,00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20 325,0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20 300,00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C-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peptid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4*1 m  03184919190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C-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peptid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CS 03184919190,4*1m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50 380,0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50 380,00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для инсулина/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Insulin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CS 4x1.0ml,  12017504122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для инсулина/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Insulin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CS 4x1.0ml, 12017504122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20 038,00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40 076,0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40 000,00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для 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proBNP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CS 4x1.0ml, 04842472190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для 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proBNP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CS 4x1.0ml, 04842472190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22 332,00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44 664,0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44 600,00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Витамина</w:t>
            </w:r>
            <w:proofErr w:type="gramStart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E01B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Vitamin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Dtotal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4x1.0ml, </w:t>
            </w:r>
            <w:r w:rsidRPr="003E01B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05894921190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lastRenderedPageBreak/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Витамина</w:t>
            </w:r>
            <w:proofErr w:type="gramStart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E01B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Vitamin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Dtotal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4x1.0ml, 05894921190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117 920,00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3E01B6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235 840,0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235 800,00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Кассета</w:t>
            </w:r>
            <w:proofErr w:type="gramStart"/>
            <w:r w:rsidRPr="00A92BA3"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 w:rsidRPr="00A92BA3">
              <w:rPr>
                <w:rFonts w:ascii="Times New Roman" w:hAnsi="Times New Roman"/>
                <w:sz w:val="18"/>
                <w:szCs w:val="18"/>
              </w:rPr>
              <w:t>-реак.белок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CRP LX 300 тест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Сobas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 20764930322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Кассета</w:t>
            </w:r>
            <w:proofErr w:type="gramStart"/>
            <w:r w:rsidRPr="00A92BA3"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 w:rsidRPr="00A92BA3">
              <w:rPr>
                <w:rFonts w:ascii="Times New Roman" w:hAnsi="Times New Roman"/>
                <w:sz w:val="18"/>
                <w:szCs w:val="18"/>
              </w:rPr>
              <w:t>-реак.белок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CRP LX 300 тест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Сobas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 20764930322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88 475,00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619 325,0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619 325,00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 xml:space="preserve">Кассета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гликолизированный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Гемоглобин HbA1c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 на 150тестов, 05336163190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 xml:space="preserve">Кассета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гликолизированный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Гемоглобин HbA1c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 на 150тестов, 05336163190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59 879,00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718 548,0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717 600,00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 xml:space="preserve">Калибратор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Calibratir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f.a.s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 для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автомат</w:t>
            </w:r>
            <w:proofErr w:type="gramStart"/>
            <w:r w:rsidRPr="00A92BA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92BA3">
              <w:rPr>
                <w:rFonts w:ascii="Times New Roman" w:hAnsi="Times New Roman"/>
                <w:sz w:val="18"/>
                <w:szCs w:val="18"/>
              </w:rPr>
              <w:t>истем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. 12фл по 3мл, 10759350190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 xml:space="preserve">Калибратор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Calibratir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f.a.s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 для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автомат</w:t>
            </w:r>
            <w:proofErr w:type="gramStart"/>
            <w:r w:rsidRPr="00A92BA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92BA3">
              <w:rPr>
                <w:rFonts w:ascii="Times New Roman" w:hAnsi="Times New Roman"/>
                <w:sz w:val="18"/>
                <w:szCs w:val="18"/>
              </w:rPr>
              <w:t>истем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>. 12фл по 3мл, 10759350190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30 483,00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60 966,0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60 800,00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 xml:space="preserve">Калибратор для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Гликозилированный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гемоглобина,Cobas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 3*1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, 04528417190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 xml:space="preserve">Калибратор для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Гликозилированный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гемоглобина,Cobas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 3*1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>, 04528417190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44 310,00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44 310,0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44 300,00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Прециконтроль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>CleanChem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Multi 1,Cobas Integra 4*5 ml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Прециконтроль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>CleanChem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Multi 1,Cobas Integra 4*5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28 806,00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57 612,0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57 600,00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Прециконтроль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>CleanChem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Multi 2,Cobas Integra 4*5 ml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Прециконтроль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>CleanChem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Multi 2,Cobas Integra 4*5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28 806,00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57 612,0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57 600,00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Прецинорм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гликозилированного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гемоглобина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4*1 мл, 05479207190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Прецинорм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гликозилированного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гемоглобина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4*1 мл, 05479207190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69 107,00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138 214,0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138 200,00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>Elecsys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>PriciControl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Cardiac G2, 4*2ml04917049922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>Elecsys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>PriciControl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Cardiac G2, 4*2ml04917049922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35 402,00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35 402,0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35 400,00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Преципат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гликозилированного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гемоглобина 4*1мл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, 05912504190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Преципат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гликозилированного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гемоглобина 4*1мл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, 05912504190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63 176,00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126 352,0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126 200,00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 xml:space="preserve">Контейнер с реагентами для  AVL 9180/ SNAPPAK 9180, 03112349180 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Реагентный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пак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РК-МТ-7№013355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66 334,00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1 592 016,0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1 591 200,00</w:t>
            </w:r>
          </w:p>
        </w:tc>
      </w:tr>
      <w:tr w:rsidR="00A92BA3" w:rsidRPr="003E01B6" w:rsidTr="00A92BA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A3" w:rsidRPr="003E01B6" w:rsidRDefault="00A92BA3" w:rsidP="005C7DC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A3" w:rsidRPr="00A92BA3" w:rsidRDefault="00A92BA3" w:rsidP="00A92BA3">
            <w:pPr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 xml:space="preserve">Очищающий р-р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Cleaner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Cassette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кас</w:t>
            </w:r>
            <w:proofErr w:type="gramStart"/>
            <w:r w:rsidRPr="00A92BA3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A92BA3">
              <w:rPr>
                <w:rFonts w:ascii="Times New Roman" w:hAnsi="Times New Roman"/>
                <w:sz w:val="18"/>
                <w:szCs w:val="18"/>
              </w:rPr>
              <w:t>ете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на 150 тестов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 xml:space="preserve">Очищающий р-р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Cleaner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Cassette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кас</w:t>
            </w:r>
            <w:proofErr w:type="gramStart"/>
            <w:r w:rsidRPr="00A92BA3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A92BA3">
              <w:rPr>
                <w:rFonts w:ascii="Times New Roman" w:hAnsi="Times New Roman"/>
                <w:sz w:val="18"/>
                <w:szCs w:val="18"/>
              </w:rPr>
              <w:t>ете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на 150 тестов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 xml:space="preserve">, 20764337322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BA3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A92B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1 999,00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A3" w:rsidRPr="00A92BA3" w:rsidRDefault="00A92BA3" w:rsidP="005C7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BA3">
              <w:rPr>
                <w:rFonts w:ascii="Times New Roman" w:hAnsi="Times New Roman"/>
                <w:sz w:val="18"/>
                <w:szCs w:val="18"/>
              </w:rPr>
              <w:t>33 983,0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A3" w:rsidRPr="00083BF5" w:rsidRDefault="00A92BA3" w:rsidP="005C7D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3BF5">
              <w:rPr>
                <w:rFonts w:ascii="Times New Roman" w:hAnsi="Times New Roman"/>
                <w:b/>
                <w:sz w:val="18"/>
                <w:szCs w:val="18"/>
              </w:rPr>
              <w:t>33 830,00</w:t>
            </w:r>
          </w:p>
        </w:tc>
      </w:tr>
    </w:tbl>
    <w:p w:rsidR="009F2641" w:rsidRPr="00BC1C89" w:rsidRDefault="009F2641" w:rsidP="00734727">
      <w:pPr>
        <w:spacing w:after="0" w:line="240" w:lineRule="auto"/>
        <w:rPr>
          <w:rFonts w:ascii="Times New Roman" w:hAnsi="Times New Roman"/>
          <w:sz w:val="24"/>
          <w:szCs w:val="24"/>
        </w:rPr>
        <w:sectPr w:rsidR="009F2641" w:rsidRPr="00BC1C89" w:rsidSect="00CA4B81">
          <w:pgSz w:w="16838" w:h="11906" w:orient="landscape"/>
          <w:pgMar w:top="709" w:right="1245" w:bottom="567" w:left="1134" w:header="709" w:footer="709" w:gutter="0"/>
          <w:cols w:space="708"/>
          <w:docGrid w:linePitch="360"/>
        </w:sectPr>
      </w:pPr>
    </w:p>
    <w:p w:rsidR="00267575" w:rsidRPr="00BC1C89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BC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47146"/>
    <w:rsid w:val="000563A5"/>
    <w:rsid w:val="00057701"/>
    <w:rsid w:val="00065949"/>
    <w:rsid w:val="000665EB"/>
    <w:rsid w:val="00066AD8"/>
    <w:rsid w:val="00083257"/>
    <w:rsid w:val="00083BF5"/>
    <w:rsid w:val="00084D0C"/>
    <w:rsid w:val="000A23EB"/>
    <w:rsid w:val="000C55F8"/>
    <w:rsid w:val="000D2E59"/>
    <w:rsid w:val="000E27A8"/>
    <w:rsid w:val="001041C2"/>
    <w:rsid w:val="00105916"/>
    <w:rsid w:val="001077FB"/>
    <w:rsid w:val="00114AA0"/>
    <w:rsid w:val="0012106E"/>
    <w:rsid w:val="00141667"/>
    <w:rsid w:val="00146CB5"/>
    <w:rsid w:val="0018212E"/>
    <w:rsid w:val="001A37C5"/>
    <w:rsid w:val="001B2B6B"/>
    <w:rsid w:val="001B5F0A"/>
    <w:rsid w:val="001B661E"/>
    <w:rsid w:val="001E5DBA"/>
    <w:rsid w:val="002038CE"/>
    <w:rsid w:val="00213920"/>
    <w:rsid w:val="00214975"/>
    <w:rsid w:val="0022461C"/>
    <w:rsid w:val="00247C6A"/>
    <w:rsid w:val="00254EC6"/>
    <w:rsid w:val="00267575"/>
    <w:rsid w:val="0028542D"/>
    <w:rsid w:val="002A544B"/>
    <w:rsid w:val="002B5430"/>
    <w:rsid w:val="002C6998"/>
    <w:rsid w:val="002E2CF9"/>
    <w:rsid w:val="002E4BAD"/>
    <w:rsid w:val="002F5A4E"/>
    <w:rsid w:val="002F7D7B"/>
    <w:rsid w:val="00300679"/>
    <w:rsid w:val="0030086C"/>
    <w:rsid w:val="003433C0"/>
    <w:rsid w:val="00345A7A"/>
    <w:rsid w:val="003622B0"/>
    <w:rsid w:val="00375DA9"/>
    <w:rsid w:val="003B004C"/>
    <w:rsid w:val="003B526C"/>
    <w:rsid w:val="003C45C4"/>
    <w:rsid w:val="003D7ABE"/>
    <w:rsid w:val="003F65A8"/>
    <w:rsid w:val="00401165"/>
    <w:rsid w:val="00405642"/>
    <w:rsid w:val="004126DF"/>
    <w:rsid w:val="00421636"/>
    <w:rsid w:val="00423E0D"/>
    <w:rsid w:val="004561A4"/>
    <w:rsid w:val="004662BA"/>
    <w:rsid w:val="00480F00"/>
    <w:rsid w:val="004975BC"/>
    <w:rsid w:val="004A28B7"/>
    <w:rsid w:val="004A49D6"/>
    <w:rsid w:val="004B1225"/>
    <w:rsid w:val="004C5794"/>
    <w:rsid w:val="004C5D9C"/>
    <w:rsid w:val="004C6344"/>
    <w:rsid w:val="004E742E"/>
    <w:rsid w:val="004F3A61"/>
    <w:rsid w:val="00501D64"/>
    <w:rsid w:val="00514FA4"/>
    <w:rsid w:val="005165F2"/>
    <w:rsid w:val="00524861"/>
    <w:rsid w:val="00527C2D"/>
    <w:rsid w:val="0053298C"/>
    <w:rsid w:val="0053472C"/>
    <w:rsid w:val="00536051"/>
    <w:rsid w:val="00556A00"/>
    <w:rsid w:val="005640FB"/>
    <w:rsid w:val="005703DB"/>
    <w:rsid w:val="00571507"/>
    <w:rsid w:val="00571C28"/>
    <w:rsid w:val="00583D88"/>
    <w:rsid w:val="005A5653"/>
    <w:rsid w:val="005B3E0C"/>
    <w:rsid w:val="005B4AA7"/>
    <w:rsid w:val="005F17A8"/>
    <w:rsid w:val="00606433"/>
    <w:rsid w:val="0060698E"/>
    <w:rsid w:val="00611A2B"/>
    <w:rsid w:val="00615F80"/>
    <w:rsid w:val="006308C9"/>
    <w:rsid w:val="00642947"/>
    <w:rsid w:val="00651287"/>
    <w:rsid w:val="00656201"/>
    <w:rsid w:val="00675632"/>
    <w:rsid w:val="006907FA"/>
    <w:rsid w:val="006B438C"/>
    <w:rsid w:val="006C0238"/>
    <w:rsid w:val="006C079C"/>
    <w:rsid w:val="006C4D3C"/>
    <w:rsid w:val="006D7243"/>
    <w:rsid w:val="006E097C"/>
    <w:rsid w:val="006E4FB8"/>
    <w:rsid w:val="006F0F2A"/>
    <w:rsid w:val="006F5B02"/>
    <w:rsid w:val="00707FCE"/>
    <w:rsid w:val="00711B2C"/>
    <w:rsid w:val="007231FB"/>
    <w:rsid w:val="00734727"/>
    <w:rsid w:val="0074273D"/>
    <w:rsid w:val="00751FD3"/>
    <w:rsid w:val="00756C15"/>
    <w:rsid w:val="007853FF"/>
    <w:rsid w:val="00787A1D"/>
    <w:rsid w:val="00793E00"/>
    <w:rsid w:val="0079784A"/>
    <w:rsid w:val="007A12D5"/>
    <w:rsid w:val="007A3599"/>
    <w:rsid w:val="007B550B"/>
    <w:rsid w:val="007B6761"/>
    <w:rsid w:val="007C6AE6"/>
    <w:rsid w:val="007C750A"/>
    <w:rsid w:val="007D540F"/>
    <w:rsid w:val="007F04DA"/>
    <w:rsid w:val="007F3FDD"/>
    <w:rsid w:val="007F7C10"/>
    <w:rsid w:val="00820CAA"/>
    <w:rsid w:val="008215B9"/>
    <w:rsid w:val="00826A83"/>
    <w:rsid w:val="00844FE6"/>
    <w:rsid w:val="00854A39"/>
    <w:rsid w:val="00876E6E"/>
    <w:rsid w:val="00880FE3"/>
    <w:rsid w:val="00897022"/>
    <w:rsid w:val="008A7E1C"/>
    <w:rsid w:val="008B14A9"/>
    <w:rsid w:val="008C490F"/>
    <w:rsid w:val="008C5F43"/>
    <w:rsid w:val="008C7907"/>
    <w:rsid w:val="008D1D06"/>
    <w:rsid w:val="008E67F4"/>
    <w:rsid w:val="00901B30"/>
    <w:rsid w:val="00915258"/>
    <w:rsid w:val="00917669"/>
    <w:rsid w:val="00920E8A"/>
    <w:rsid w:val="009244D6"/>
    <w:rsid w:val="00941294"/>
    <w:rsid w:val="009501E0"/>
    <w:rsid w:val="0096162E"/>
    <w:rsid w:val="00976923"/>
    <w:rsid w:val="00984E46"/>
    <w:rsid w:val="009A7016"/>
    <w:rsid w:val="009A7D94"/>
    <w:rsid w:val="009C2F8B"/>
    <w:rsid w:val="009C633E"/>
    <w:rsid w:val="009F2641"/>
    <w:rsid w:val="009F76EC"/>
    <w:rsid w:val="00A00AF5"/>
    <w:rsid w:val="00A108B6"/>
    <w:rsid w:val="00A25513"/>
    <w:rsid w:val="00A66AD0"/>
    <w:rsid w:val="00A851C1"/>
    <w:rsid w:val="00A92BA3"/>
    <w:rsid w:val="00AA6B1C"/>
    <w:rsid w:val="00AA7A5C"/>
    <w:rsid w:val="00AB0930"/>
    <w:rsid w:val="00AB44C8"/>
    <w:rsid w:val="00AD213E"/>
    <w:rsid w:val="00AE6FE1"/>
    <w:rsid w:val="00B1779D"/>
    <w:rsid w:val="00B479CF"/>
    <w:rsid w:val="00B81887"/>
    <w:rsid w:val="00B90FDB"/>
    <w:rsid w:val="00B94946"/>
    <w:rsid w:val="00B95049"/>
    <w:rsid w:val="00BA2B02"/>
    <w:rsid w:val="00BA6914"/>
    <w:rsid w:val="00BC1C89"/>
    <w:rsid w:val="00BD5169"/>
    <w:rsid w:val="00BD631C"/>
    <w:rsid w:val="00BE16B5"/>
    <w:rsid w:val="00C01B43"/>
    <w:rsid w:val="00C02634"/>
    <w:rsid w:val="00C02706"/>
    <w:rsid w:val="00C33729"/>
    <w:rsid w:val="00C41BF4"/>
    <w:rsid w:val="00C81956"/>
    <w:rsid w:val="00C84E8E"/>
    <w:rsid w:val="00C92117"/>
    <w:rsid w:val="00CA19A6"/>
    <w:rsid w:val="00CA3EDE"/>
    <w:rsid w:val="00CA4B81"/>
    <w:rsid w:val="00CA70AA"/>
    <w:rsid w:val="00CC083A"/>
    <w:rsid w:val="00CC1ECE"/>
    <w:rsid w:val="00CC3F40"/>
    <w:rsid w:val="00CC79C3"/>
    <w:rsid w:val="00CD171D"/>
    <w:rsid w:val="00CD3E7C"/>
    <w:rsid w:val="00CD7CA7"/>
    <w:rsid w:val="00CF3E97"/>
    <w:rsid w:val="00D1419B"/>
    <w:rsid w:val="00D16007"/>
    <w:rsid w:val="00D20BD0"/>
    <w:rsid w:val="00D453BE"/>
    <w:rsid w:val="00D61B52"/>
    <w:rsid w:val="00D628A1"/>
    <w:rsid w:val="00D77BF5"/>
    <w:rsid w:val="00DB2BFC"/>
    <w:rsid w:val="00DB6CA6"/>
    <w:rsid w:val="00DC0F9B"/>
    <w:rsid w:val="00DC650A"/>
    <w:rsid w:val="00DE0806"/>
    <w:rsid w:val="00E0546C"/>
    <w:rsid w:val="00E07358"/>
    <w:rsid w:val="00E13FFF"/>
    <w:rsid w:val="00E21C3F"/>
    <w:rsid w:val="00E220F2"/>
    <w:rsid w:val="00E31130"/>
    <w:rsid w:val="00E3627E"/>
    <w:rsid w:val="00E83F8E"/>
    <w:rsid w:val="00E93587"/>
    <w:rsid w:val="00EA5000"/>
    <w:rsid w:val="00EA7430"/>
    <w:rsid w:val="00EB3FD8"/>
    <w:rsid w:val="00EB4B5C"/>
    <w:rsid w:val="00EB55B4"/>
    <w:rsid w:val="00EC05A9"/>
    <w:rsid w:val="00EC63DC"/>
    <w:rsid w:val="00EF231C"/>
    <w:rsid w:val="00EF298D"/>
    <w:rsid w:val="00F018D2"/>
    <w:rsid w:val="00F07F7A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EEE"/>
    <w:rsid w:val="00FA6343"/>
    <w:rsid w:val="00FB7F3F"/>
    <w:rsid w:val="00FC1D4F"/>
    <w:rsid w:val="00FD4315"/>
    <w:rsid w:val="00FF0D1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295D-6726-455F-8A73-39F87894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2019-02-21T02:07:00Z</cp:lastPrinted>
  <dcterms:created xsi:type="dcterms:W3CDTF">2017-02-22T03:30:00Z</dcterms:created>
  <dcterms:modified xsi:type="dcterms:W3CDTF">2019-02-21T02:09:00Z</dcterms:modified>
</cp:coreProperties>
</file>