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E579E8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F950CA">
        <w:rPr>
          <w:rFonts w:ascii="Times New Roman" w:hAnsi="Times New Roman"/>
          <w:b/>
          <w:sz w:val="24"/>
          <w:szCs w:val="24"/>
        </w:rPr>
        <w:t>44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950C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950C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июля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A65D7A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Pr="00393C33">
        <w:rPr>
          <w:rFonts w:ascii="Times New Roman" w:hAnsi="Times New Roman"/>
          <w:b/>
          <w:sz w:val="24"/>
          <w:szCs w:val="24"/>
        </w:rPr>
        <w:t xml:space="preserve">  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F950CA">
        <w:rPr>
          <w:rFonts w:ascii="Times New Roman" w:hAnsi="Times New Roman"/>
          <w:b/>
          <w:sz w:val="24"/>
          <w:szCs w:val="24"/>
        </w:rPr>
        <w:t>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  <w:lang w:val="kk-KZ"/>
        </w:rPr>
        <w:t>июля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по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  <w:lang w:val="kk-KZ"/>
        </w:rPr>
        <w:t>«8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  <w:lang w:val="kk-KZ"/>
        </w:rPr>
        <w:t>июля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="00A65D7A">
        <w:rPr>
          <w:rFonts w:ascii="Times New Roman" w:hAnsi="Times New Roman"/>
          <w:b/>
          <w:sz w:val="24"/>
          <w:szCs w:val="24"/>
        </w:rPr>
        <w:t xml:space="preserve"> года до 9.0</w:t>
      </w:r>
      <w:r w:rsidRPr="00393C33">
        <w:rPr>
          <w:rFonts w:ascii="Times New Roman" w:hAnsi="Times New Roman"/>
          <w:b/>
          <w:sz w:val="24"/>
          <w:szCs w:val="24"/>
        </w:rPr>
        <w:t>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F950CA">
        <w:rPr>
          <w:rFonts w:ascii="Times New Roman" w:hAnsi="Times New Roman"/>
          <w:b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  <w:lang w:val="kk-KZ"/>
        </w:rPr>
        <w:t>июля</w:t>
      </w:r>
      <w:r w:rsidR="004C5CD1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F950CA">
        <w:rPr>
          <w:rFonts w:ascii="Times New Roman" w:hAnsi="Times New Roman"/>
          <w:b/>
          <w:sz w:val="24"/>
          <w:szCs w:val="24"/>
        </w:rPr>
        <w:t>время 10.0</w:t>
      </w:r>
      <w:r w:rsidRPr="00393C33">
        <w:rPr>
          <w:rFonts w:ascii="Times New Roman" w:hAnsi="Times New Roman"/>
          <w:b/>
          <w:sz w:val="24"/>
          <w:szCs w:val="24"/>
        </w:rPr>
        <w:t>0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(210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Pr="00393C33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57-75-59,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7356F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FE6666">
        <w:rPr>
          <w:rFonts w:ascii="Times New Roman" w:hAnsi="Times New Roman"/>
          <w:sz w:val="24"/>
          <w:szCs w:val="24"/>
          <w:lang w:val="kk-KZ"/>
        </w:rPr>
        <w:t xml:space="preserve">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9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 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tbl>
      <w:tblPr>
        <w:tblW w:w="1513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83"/>
        <w:gridCol w:w="3686"/>
        <w:gridCol w:w="6237"/>
        <w:gridCol w:w="992"/>
        <w:gridCol w:w="851"/>
        <w:gridCol w:w="1167"/>
        <w:gridCol w:w="1418"/>
      </w:tblGrid>
      <w:tr w:rsidR="00A65D7A" w:rsidRPr="002B6E23" w:rsidTr="00494626">
        <w:trPr>
          <w:trHeight w:val="126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техспецификация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950CA" w:rsidRPr="002B6E23" w:rsidTr="002E4F46">
        <w:trPr>
          <w:trHeight w:val="126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2B6E23" w:rsidRDefault="00F950CA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</w:rPr>
            </w:pPr>
            <w:r w:rsidRPr="00E21FDA">
              <w:rPr>
                <w:rFonts w:ascii="Times New Roman" w:hAnsi="Times New Roman"/>
                <w:color w:val="000000"/>
              </w:rPr>
              <w:t>Кассета</w:t>
            </w:r>
            <w:r w:rsidRPr="00E21FDA">
              <w:rPr>
                <w:rFonts w:ascii="Times New Roman" w:hAnsi="Times New Roman"/>
                <w:color w:val="000000"/>
                <w:lang w:val="en-US"/>
              </w:rPr>
              <w:t xml:space="preserve"> CRP LX 250 test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</w:rPr>
            </w:pPr>
            <w:r w:rsidRPr="00E21FDA">
              <w:rPr>
                <w:rFonts w:ascii="Times New Roman" w:hAnsi="Times New Roman"/>
                <w:color w:val="000000"/>
              </w:rPr>
              <w:t xml:space="preserve">Кассета CRPLX на 250 тестов. Предназначена для количественного иммунологического определения </w:t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t>С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реактивного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 xml:space="preserve"> белка в сыворотке и плазме крови человека на анализаторе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Integra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400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Plus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>. Реагенты – рабочие растворы: R1 ТРИС-буфер с альбумином бычьей сыворотки и</w:t>
            </w:r>
            <w:r w:rsidRPr="00E21FDA">
              <w:rPr>
                <w:rFonts w:ascii="Times New Roman" w:hAnsi="Times New Roman"/>
                <w:color w:val="000000"/>
              </w:rPr>
              <w:br/>
              <w:t>иммуноглобулинами (мышиными); консервант</w:t>
            </w:r>
            <w:r w:rsidRPr="00E21FDA">
              <w:rPr>
                <w:rFonts w:ascii="Times New Roman" w:hAnsi="Times New Roman"/>
                <w:color w:val="000000"/>
              </w:rPr>
              <w:br/>
              <w:t>SR Частицы латекса, покрытые анти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СРБ (мышиным) в глициновом</w:t>
            </w:r>
            <w:r w:rsidRPr="00E21FDA">
              <w:rPr>
                <w:rFonts w:ascii="Times New Roman" w:hAnsi="Times New Roman"/>
                <w:color w:val="000000"/>
              </w:rPr>
              <w:br/>
              <w:t>буфере; консервант</w:t>
            </w:r>
            <w:r w:rsidRPr="00E21FDA">
              <w:rPr>
                <w:rFonts w:ascii="Times New Roman" w:hAnsi="Times New Roman"/>
                <w:color w:val="000000"/>
              </w:rPr>
              <w:br/>
              <w:t>R1 находится в положении B, SR – в положении C. Хранение: хранить при 2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8 °C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Pr="00E21FD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Pr="00E21FD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Pr="00E21FD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Pr="00E21FD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FD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133 294,00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266 588,00</w:t>
            </w:r>
          </w:p>
        </w:tc>
      </w:tr>
      <w:tr w:rsidR="00F950CA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2B6E23" w:rsidRDefault="00F950CA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</w:rPr>
            </w:pPr>
            <w:r w:rsidRPr="00E21FDA">
              <w:rPr>
                <w:rFonts w:ascii="Times New Roman" w:hAnsi="Times New Roman"/>
                <w:color w:val="000000"/>
              </w:rPr>
              <w:t xml:space="preserve">Кассета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Интерлейкин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6 IL-6 (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Interleukin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- 6)  IL 6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</w:rPr>
            </w:pPr>
            <w:r w:rsidRPr="00E21FDA">
              <w:rPr>
                <w:rFonts w:ascii="Times New Roman" w:hAnsi="Times New Roman"/>
                <w:color w:val="000000"/>
              </w:rPr>
              <w:t xml:space="preserve">Кассета IL-6 на анализаторе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Elecsys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e 100 определений. </w:t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t>Предназначена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 xml:space="preserve"> для количественного определения Интерлейкина-6 (ИЛ-6) в сыворотке и</w:t>
            </w:r>
            <w:r w:rsidRPr="00E21FDA">
              <w:rPr>
                <w:rFonts w:ascii="Times New Roman" w:hAnsi="Times New Roman"/>
                <w:color w:val="000000"/>
              </w:rPr>
              <w:br/>
              <w:t>плазме крови человека. Реагенты - рабочие растворы</w:t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br/>
              <w:t>Н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>а упаковке с основными реагентами наклеена этикетка IL6.</w:t>
            </w:r>
            <w:r w:rsidRPr="00E21FDA">
              <w:rPr>
                <w:rFonts w:ascii="Times New Roman" w:hAnsi="Times New Roman"/>
                <w:color w:val="000000"/>
              </w:rPr>
              <w:br/>
              <w:t xml:space="preserve">М Микрочастицы, покрытые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стрептавидином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(прозрачная крышка),</w:t>
            </w:r>
            <w:r w:rsidRPr="00E21FDA">
              <w:rPr>
                <w:rFonts w:ascii="Times New Roman" w:hAnsi="Times New Roman"/>
                <w:color w:val="000000"/>
              </w:rPr>
              <w:br/>
              <w:t>1 флакон, 6.5 мл:</w:t>
            </w:r>
            <w:r w:rsidRPr="00E21FDA">
              <w:rPr>
                <w:rFonts w:ascii="Times New Roman" w:hAnsi="Times New Roman"/>
                <w:color w:val="000000"/>
              </w:rPr>
              <w:br/>
              <w:t xml:space="preserve">Микрочастицы, покрытые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стрептавидином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>, 0.72 мг/мл;</w:t>
            </w:r>
            <w:r w:rsidRPr="00E21FDA">
              <w:rPr>
                <w:rFonts w:ascii="Times New Roman" w:hAnsi="Times New Roman"/>
                <w:color w:val="000000"/>
              </w:rPr>
              <w:br/>
              <w:t>консервант.</w:t>
            </w:r>
            <w:r w:rsidRPr="00E21FDA">
              <w:rPr>
                <w:rFonts w:ascii="Times New Roman" w:hAnsi="Times New Roman"/>
                <w:color w:val="000000"/>
              </w:rPr>
              <w:br/>
              <w:t>R1 Анти-ИЛ-6~биотин (серая крышка), 1 флакон, 9 мл:</w:t>
            </w:r>
            <w:r w:rsidRPr="00E21FDA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Биотинилированные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моноклональные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анти-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прокальцитониновые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br/>
              <w:t xml:space="preserve">антитела (мыши) 0.9 мкг/мл; фосфатный буфер 95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>/л,</w:t>
            </w:r>
            <w:r w:rsidRPr="00E21FDA">
              <w:rPr>
                <w:rFonts w:ascii="Times New Roman" w:hAnsi="Times New Roman"/>
                <w:color w:val="000000"/>
              </w:rPr>
              <w:br/>
              <w:t>рН 7.3; консервант.</w:t>
            </w:r>
            <w:r w:rsidRPr="00E21FDA">
              <w:rPr>
                <w:rFonts w:ascii="Times New Roman" w:hAnsi="Times New Roman"/>
                <w:color w:val="000000"/>
              </w:rPr>
              <w:br/>
              <w:t>R2 Анти-IL-6~Ru(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bpy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>) (черная крышка), 1 флакон, 9 мл:</w:t>
            </w:r>
            <w:r w:rsidRPr="00E21FDA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Моноклональные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анти-IL-6 антитела (мыши), </w:t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t>меченые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br/>
              <w:t>рутениевым комплексом 1.5 мкг/мл; фосфатный буфер</w:t>
            </w:r>
            <w:r w:rsidRPr="00E21FDA">
              <w:rPr>
                <w:rFonts w:ascii="Times New Roman" w:hAnsi="Times New Roman"/>
                <w:color w:val="000000"/>
              </w:rPr>
              <w:br/>
            </w:r>
            <w:r w:rsidRPr="00E21FDA">
              <w:rPr>
                <w:rFonts w:ascii="Times New Roman" w:hAnsi="Times New Roman"/>
                <w:color w:val="000000"/>
              </w:rPr>
              <w:lastRenderedPageBreak/>
              <w:t xml:space="preserve">95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/л,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7.3; консервант. Хранение: хранить при 2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8 °C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Pr="00E21FD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FD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284 975,00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569 950,00</w:t>
            </w:r>
          </w:p>
        </w:tc>
      </w:tr>
      <w:tr w:rsidR="00F950CA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2B6E23" w:rsidRDefault="00F950CA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E21FDA">
              <w:rPr>
                <w:rFonts w:ascii="Times New Roman" w:hAnsi="Times New Roman"/>
                <w:color w:val="000000"/>
                <w:lang w:val="en-US"/>
              </w:rPr>
              <w:t>PreciControl</w:t>
            </w:r>
            <w:proofErr w:type="spellEnd"/>
            <w:r w:rsidRPr="00E21FDA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21FDA">
              <w:rPr>
                <w:rFonts w:ascii="Times New Roman" w:hAnsi="Times New Roman"/>
                <w:color w:val="000000"/>
                <w:lang w:val="en-US"/>
              </w:rPr>
              <w:t>Multimarker</w:t>
            </w:r>
            <w:proofErr w:type="spellEnd"/>
            <w:r w:rsidRPr="00E21FDA">
              <w:rPr>
                <w:rFonts w:ascii="Times New Roman" w:hAnsi="Times New Roman"/>
                <w:color w:val="000000"/>
                <w:lang w:val="en-US"/>
              </w:rPr>
              <w:t xml:space="preserve">  4x2.0ml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E21FDA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PreciControl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Multimarker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предназначен для контроля качества перечисленных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иммунотестов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на анализаторах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Elecsys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e.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 xml:space="preserve"> Реагенты и рабочие растворы: ▪ PC MM1: 3 флакона, каждый по 2.0 мл контрольной сыворотки ▪ PC MM2: 3 флакона, каждый по 2.0 мл контрольной сыворотки.  Условия хранения: Хранить при 2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 xml:space="preserve">8 °C.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Лиофилизированная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контрольная сыворотка стабильна до указанного срока годности.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Pr="00E21FD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FD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81 744,00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81 744,00</w:t>
            </w:r>
          </w:p>
        </w:tc>
      </w:tr>
      <w:tr w:rsidR="00F950CA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2B6E23" w:rsidRDefault="00F950CA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</w:rPr>
            </w:pPr>
            <w:r w:rsidRPr="00E21FDA">
              <w:rPr>
                <w:rFonts w:ascii="Times New Roman" w:hAnsi="Times New Roman"/>
                <w:color w:val="000000"/>
              </w:rPr>
              <w:t xml:space="preserve">Калибратор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Интерлейкин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6 (IL 6 CS)    IL 6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</w:rPr>
            </w:pPr>
            <w:r w:rsidRPr="00E21FDA">
              <w:rPr>
                <w:rFonts w:ascii="Times New Roman" w:hAnsi="Times New Roman"/>
                <w:color w:val="000000"/>
              </w:rPr>
              <w:t>Калибровочный набор IL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 xml:space="preserve">6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CalSet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предназначен для калибровки</w:t>
            </w:r>
            <w:r w:rsidRPr="00E21FDA">
              <w:rPr>
                <w:rFonts w:ascii="Times New Roman" w:hAnsi="Times New Roman"/>
                <w:color w:val="000000"/>
              </w:rPr>
              <w:br/>
              <w:t xml:space="preserve">количественного анализа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Elecsys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IL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6 на иммунохимических</w:t>
            </w:r>
            <w:r w:rsidRPr="00E21FDA">
              <w:rPr>
                <w:rFonts w:ascii="Times New Roman" w:hAnsi="Times New Roman"/>
                <w:color w:val="000000"/>
              </w:rPr>
              <w:br/>
              <w:t xml:space="preserve">анализаторах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Elecsys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e. Реагенты – рабочие растворы</w:t>
            </w:r>
            <w:r w:rsidRPr="00E21FDA">
              <w:rPr>
                <w:rFonts w:ascii="Times New Roman" w:hAnsi="Times New Roman"/>
                <w:color w:val="000000"/>
              </w:rPr>
              <w:br/>
              <w:t>▪ IL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6 Cal1: 2 флакона, каждый по 2.0 мл калибратора 1</w:t>
            </w:r>
            <w:r w:rsidRPr="00E21FDA">
              <w:rPr>
                <w:rFonts w:ascii="Times New Roman" w:hAnsi="Times New Roman"/>
                <w:color w:val="000000"/>
              </w:rPr>
              <w:br/>
              <w:t>▪ IL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6 Cal2: 2 флакона, каждый по 2.0 мл калибратора 2                          Хранение и стабильность</w:t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br/>
              <w:t>Х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>ранить при 2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8 °C.</w:t>
            </w:r>
            <w:r w:rsidRPr="00E21FDA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Лиофилизированные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калибраторы стабильны до окончания указанного</w:t>
            </w:r>
            <w:r w:rsidRPr="00E21FDA">
              <w:rPr>
                <w:rFonts w:ascii="Times New Roman" w:hAnsi="Times New Roman"/>
                <w:color w:val="000000"/>
              </w:rPr>
              <w:br/>
              <w:t>срока годности.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Pr="00E21FD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FD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57 031,00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57 031,00</w:t>
            </w:r>
          </w:p>
        </w:tc>
      </w:tr>
      <w:tr w:rsidR="00F950CA" w:rsidRPr="002B6E23" w:rsidTr="002E4F46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2B6E23" w:rsidRDefault="00F950CA" w:rsidP="00A65D7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21FDA">
              <w:rPr>
                <w:rFonts w:ascii="Times New Roman" w:hAnsi="Times New Roman"/>
                <w:color w:val="000000"/>
              </w:rPr>
              <w:t>Ferritin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Феритин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  на 100тестов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0CA" w:rsidRPr="00E21FDA" w:rsidRDefault="00F950CA" w:rsidP="00A90BA0">
            <w:pPr>
              <w:rPr>
                <w:rFonts w:ascii="Times New Roman" w:hAnsi="Times New Roman"/>
                <w:color w:val="000000"/>
              </w:rPr>
            </w:pPr>
            <w:r w:rsidRPr="00E21FDA">
              <w:rPr>
                <w:rFonts w:ascii="Times New Roman" w:hAnsi="Times New Roman"/>
                <w:color w:val="000000"/>
              </w:rPr>
              <w:t xml:space="preserve">Кассета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Ferritin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на анализаторе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Elecsys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cobas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e 100 определений V2. </w:t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t>Предназначен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 xml:space="preserve"> для количественного определения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ферритина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в сыворотке и плазме крови человека. На упаковке с основными реагентами наклеена этикетка FERR. М Микрочастицы, покрытые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стрептавидином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(прозрачная крышка), 1 флакон, 6.5 мл: Микрочастицы, покрытые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стрептавидином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, 0.72 мг/мл; консервант. R1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Анти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ферритин-антитела</w:t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t>~б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>иотин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(серая крышка), 1 флакон, 10 мл: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Биотинилированные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моноклональные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анти-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ферритин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антитела (мыши) 3.0 мг/л; фосфатный буфер 100 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/л, рН 7.2; консервант. R2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Анти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ферритин</w:t>
            </w:r>
            <w:r w:rsidRPr="00E21FDA">
              <w:rPr>
                <w:rFonts w:ascii="Times New Roman" w:hAnsi="Times New Roman"/>
                <w:color w:val="000000"/>
              </w:rPr>
              <w:noBreakHyphen/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t>Ab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>~Ru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bpy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) (черный колпачок), 1 флакон, 10 мл: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Моноклональные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 анти-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ферритин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-антитела (мыши), </w:t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t>меченые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 xml:space="preserve"> рутениевым комплексом 6.0 мг/л; </w:t>
            </w:r>
            <w:r w:rsidRPr="00E21FDA">
              <w:rPr>
                <w:rFonts w:ascii="Times New Roman" w:hAnsi="Times New Roman"/>
                <w:color w:val="000000"/>
              </w:rPr>
              <w:lastRenderedPageBreak/>
              <w:t>фосфатный буфер 100 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ммоль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 xml:space="preserve">/л, </w:t>
            </w:r>
            <w:proofErr w:type="spellStart"/>
            <w:r w:rsidRPr="00E21FDA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Pr="00E21FDA">
              <w:rPr>
                <w:rFonts w:ascii="Times New Roman" w:hAnsi="Times New Roman"/>
                <w:color w:val="000000"/>
              </w:rPr>
              <w:t> 7.2; консервант. Условия хранения: в неоткрытом виде при 2</w:t>
            </w:r>
            <w:r w:rsidRPr="00E21FDA">
              <w:rPr>
                <w:rFonts w:ascii="Times New Roman" w:hAnsi="Times New Roman"/>
                <w:color w:val="000000"/>
              </w:rPr>
              <w:noBreakHyphen/>
              <w:t>8 °C</w:t>
            </w:r>
            <w:proofErr w:type="gramStart"/>
            <w:r w:rsidRPr="00E21FDA">
              <w:rPr>
                <w:rFonts w:ascii="Times New Roman" w:hAnsi="Times New Roman"/>
                <w:color w:val="000000"/>
              </w:rPr>
              <w:t xml:space="preserve"> Д</w:t>
            </w:r>
            <w:proofErr w:type="gramEnd"/>
            <w:r w:rsidRPr="00E21FDA">
              <w:rPr>
                <w:rFonts w:ascii="Times New Roman" w:hAnsi="Times New Roman"/>
                <w:color w:val="000000"/>
              </w:rPr>
              <w:t>о конца срока годности.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0CA" w:rsidRPr="00E21FDA" w:rsidRDefault="00F950CA" w:rsidP="00A90B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1FD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70 554,00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CA" w:rsidRPr="00E21FDA" w:rsidRDefault="00F950CA" w:rsidP="00A90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sz w:val="20"/>
                <w:szCs w:val="20"/>
              </w:rPr>
              <w:t>282 216,00</w:t>
            </w:r>
          </w:p>
        </w:tc>
      </w:tr>
      <w:tr w:rsidR="00A65D7A" w:rsidRPr="002B6E23" w:rsidTr="00494626">
        <w:trPr>
          <w:trHeight w:val="20"/>
        </w:trPr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A65D7A" w:rsidP="0049462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65D7A" w:rsidRPr="002B6E23" w:rsidRDefault="00A65D7A" w:rsidP="004946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B6E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сумма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A" w:rsidRPr="002B6E23" w:rsidRDefault="00F950CA" w:rsidP="0049462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1 257 529,00</w:t>
            </w:r>
            <w:bookmarkStart w:id="0" w:name="_GoBack"/>
            <w:bookmarkEnd w:id="0"/>
          </w:p>
        </w:tc>
      </w:tr>
    </w:tbl>
    <w:p w:rsidR="00A65D7A" w:rsidRPr="00A65D7A" w:rsidRDefault="00A65D7A" w:rsidP="00A65D7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65D7A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A65D7A" w:rsidRDefault="00A65D7A" w:rsidP="00A65D7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65D7A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                           </w:t>
      </w:r>
    </w:p>
    <w:p w:rsidR="00A65D7A" w:rsidRDefault="00A65D7A" w:rsidP="00A65D7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A65D7A" w:rsidRPr="00A65D7A" w:rsidRDefault="00A65D7A" w:rsidP="00A65D7A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65D7A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Руководитель ОГЗ                                                                                      Рахимова Л.З.                     </w:t>
      </w: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4C5CD1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A65D7A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</w:t>
      </w:r>
    </w:p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7356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74" w:rsidRDefault="000C2E74" w:rsidP="004C5CD1">
      <w:pPr>
        <w:spacing w:after="0" w:line="240" w:lineRule="auto"/>
      </w:pPr>
      <w:r>
        <w:separator/>
      </w:r>
    </w:p>
  </w:endnote>
  <w:endnote w:type="continuationSeparator" w:id="0">
    <w:p w:rsidR="000C2E74" w:rsidRDefault="000C2E7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74" w:rsidRDefault="000C2E74" w:rsidP="004C5CD1">
      <w:pPr>
        <w:spacing w:after="0" w:line="240" w:lineRule="auto"/>
      </w:pPr>
      <w:r>
        <w:separator/>
      </w:r>
    </w:p>
  </w:footnote>
  <w:footnote w:type="continuationSeparator" w:id="0">
    <w:p w:rsidR="000C2E74" w:rsidRDefault="000C2E7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C2E74"/>
    <w:rsid w:val="00141640"/>
    <w:rsid w:val="0014328D"/>
    <w:rsid w:val="002645AF"/>
    <w:rsid w:val="002975E9"/>
    <w:rsid w:val="00393C33"/>
    <w:rsid w:val="003A0DD7"/>
    <w:rsid w:val="00434E3E"/>
    <w:rsid w:val="004C5CD1"/>
    <w:rsid w:val="00523A10"/>
    <w:rsid w:val="005269D6"/>
    <w:rsid w:val="00554452"/>
    <w:rsid w:val="005C424E"/>
    <w:rsid w:val="005C7A8E"/>
    <w:rsid w:val="006C4A38"/>
    <w:rsid w:val="006E24F4"/>
    <w:rsid w:val="006F3FAC"/>
    <w:rsid w:val="00706DE0"/>
    <w:rsid w:val="0073484F"/>
    <w:rsid w:val="007356F1"/>
    <w:rsid w:val="00767784"/>
    <w:rsid w:val="007D5112"/>
    <w:rsid w:val="008612E5"/>
    <w:rsid w:val="0090063B"/>
    <w:rsid w:val="009974C8"/>
    <w:rsid w:val="009B162D"/>
    <w:rsid w:val="009C0F7E"/>
    <w:rsid w:val="009C1E98"/>
    <w:rsid w:val="009E31F8"/>
    <w:rsid w:val="00A00B18"/>
    <w:rsid w:val="00A5290A"/>
    <w:rsid w:val="00A65D7A"/>
    <w:rsid w:val="00A86DD6"/>
    <w:rsid w:val="00AC4210"/>
    <w:rsid w:val="00B17A13"/>
    <w:rsid w:val="00B67B9A"/>
    <w:rsid w:val="00B872C0"/>
    <w:rsid w:val="00B9474D"/>
    <w:rsid w:val="00BA4DB8"/>
    <w:rsid w:val="00BC744D"/>
    <w:rsid w:val="00BE4BD9"/>
    <w:rsid w:val="00C02A47"/>
    <w:rsid w:val="00C052D4"/>
    <w:rsid w:val="00C07B7A"/>
    <w:rsid w:val="00C91D54"/>
    <w:rsid w:val="00CB65B6"/>
    <w:rsid w:val="00CC2F9A"/>
    <w:rsid w:val="00DA1117"/>
    <w:rsid w:val="00E03010"/>
    <w:rsid w:val="00E258F6"/>
    <w:rsid w:val="00E579E8"/>
    <w:rsid w:val="00EC4999"/>
    <w:rsid w:val="00F2263B"/>
    <w:rsid w:val="00F52B93"/>
    <w:rsid w:val="00F950CA"/>
    <w:rsid w:val="00F95E4C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4401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2020-01-14T04:05:00Z</cp:lastPrinted>
  <dcterms:created xsi:type="dcterms:W3CDTF">2019-09-03T06:24:00Z</dcterms:created>
  <dcterms:modified xsi:type="dcterms:W3CDTF">2020-07-01T02:23:00Z</dcterms:modified>
</cp:coreProperties>
</file>