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914C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12BDC">
        <w:rPr>
          <w:rFonts w:ascii="Times New Roman" w:hAnsi="Times New Roman"/>
          <w:b/>
          <w:sz w:val="24"/>
          <w:szCs w:val="24"/>
          <w:lang w:val="kk-KZ"/>
        </w:rPr>
        <w:t>6</w:t>
      </w:r>
      <w:r w:rsidR="00CA2227">
        <w:rPr>
          <w:rFonts w:ascii="Times New Roman" w:hAnsi="Times New Roman"/>
          <w:b/>
          <w:sz w:val="24"/>
          <w:szCs w:val="24"/>
          <w:lang w:val="kk-KZ"/>
        </w:rPr>
        <w:t>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008A2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850E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9D58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2E530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01288">
        <w:rPr>
          <w:rFonts w:ascii="Times New Roman" w:hAnsi="Times New Roman"/>
          <w:b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914CE">
        <w:rPr>
          <w:rFonts w:ascii="Times New Roman" w:hAnsi="Times New Roman"/>
          <w:b/>
          <w:sz w:val="24"/>
          <w:szCs w:val="24"/>
        </w:rPr>
        <w:t>1</w:t>
      </w:r>
      <w:r w:rsidR="00D01288">
        <w:rPr>
          <w:rFonts w:ascii="Times New Roman" w:hAnsi="Times New Roman"/>
          <w:b/>
          <w:sz w:val="24"/>
          <w:szCs w:val="24"/>
          <w:lang w:val="kk-KZ"/>
        </w:rPr>
        <w:t>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A57E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2E5301" w:rsidRPr="002E53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A2227">
        <w:rPr>
          <w:rFonts w:ascii="Times New Roman" w:hAnsi="Times New Roman"/>
          <w:b/>
          <w:sz w:val="24"/>
          <w:szCs w:val="24"/>
          <w:lang w:val="kk-KZ"/>
        </w:rPr>
        <w:t>1</w:t>
      </w:r>
      <w:r w:rsidR="00D01288">
        <w:rPr>
          <w:rFonts w:ascii="Times New Roman" w:hAnsi="Times New Roman"/>
          <w:b/>
          <w:sz w:val="24"/>
          <w:szCs w:val="24"/>
          <w:lang w:val="kk-KZ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</w:t>
      </w:r>
      <w:r w:rsidR="009E49E3">
        <w:rPr>
          <w:rFonts w:ascii="Times New Roman" w:hAnsi="Times New Roman"/>
          <w:sz w:val="24"/>
          <w:szCs w:val="24"/>
        </w:rPr>
        <w:t>57</w:t>
      </w:r>
      <w:r w:rsidRPr="00393C33">
        <w:rPr>
          <w:rFonts w:ascii="Times New Roman" w:hAnsi="Times New Roman"/>
          <w:sz w:val="24"/>
          <w:szCs w:val="24"/>
        </w:rPr>
        <w:t xml:space="preserve"> </w:t>
      </w:r>
      <w:r w:rsidR="009E49E3">
        <w:rPr>
          <w:rFonts w:ascii="Times New Roman" w:hAnsi="Times New Roman"/>
          <w:sz w:val="24"/>
          <w:szCs w:val="24"/>
        </w:rPr>
        <w:t>43</w:t>
      </w:r>
      <w:r w:rsidRPr="00393C33">
        <w:rPr>
          <w:rFonts w:ascii="Times New Roman" w:hAnsi="Times New Roman"/>
          <w:sz w:val="24"/>
          <w:szCs w:val="24"/>
        </w:rPr>
        <w:t xml:space="preserve"> </w:t>
      </w:r>
      <w:r w:rsidR="009E49E3">
        <w:rPr>
          <w:rFonts w:ascii="Times New Roman" w:hAnsi="Times New Roman"/>
          <w:sz w:val="24"/>
          <w:szCs w:val="24"/>
        </w:rPr>
        <w:t>4</w:t>
      </w:r>
      <w:r w:rsidRPr="00393C33">
        <w:rPr>
          <w:rFonts w:ascii="Times New Roman" w:hAnsi="Times New Roman"/>
          <w:sz w:val="24"/>
          <w:szCs w:val="24"/>
        </w:rPr>
        <w:t>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d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 xml:space="preserve">И.о.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Мединам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Б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.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706DE0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</w:t>
            </w:r>
            <w:r w:rsidR="004849F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1F3F44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C2EC0" w:rsidRPr="00AA4B83" w:rsidTr="00A43B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</w:rPr>
              <w:t>/катетеризации центральных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</w:rPr>
              <w:t>/катетеризации центральных вен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1. Салфетка 100×100 см (пл.40) с овальным отверстием 15×25 см, с липким краем вокруг отверстия, с вставкой 40×40 с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>пл.95)– 1шт.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2. Салфетка марлевая многослойная 10×10 см – 10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3. Лента адгезивная 5×30 см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4. Емкость-контейнер 250 мл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5. Зажим медицинский зеленый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6. Тампон марлевый - 10 шт.</w:t>
            </w:r>
          </w:p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7. Лоток полимерный – 1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9C2E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9C2E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9C2E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2 200 000</w:t>
            </w:r>
          </w:p>
        </w:tc>
      </w:tr>
      <w:tr w:rsidR="009C2EC0" w:rsidRPr="00AA4B83" w:rsidTr="00681483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D84523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36727C" w:rsidP="00D84523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="009C2EC0"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руг подкладной резиновый, надувной, медицинский, для профилактики пролежней, взрослый №3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D84523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D84523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D84523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45</w:t>
            </w:r>
            <w:r w:rsidRPr="000E2A2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2A2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9C2EC0" w:rsidRPr="00AA4B83" w:rsidTr="00681483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AC14AB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Канюля для ретроградной кардиоплегии с автоматическим раздуванием манжетки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AC14AB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Канюля для ретроградной кардиоплегии с автоматическим раздуванием манжетки</w:t>
            </w:r>
          </w:p>
          <w:p w:rsidR="00AC14AB" w:rsidRPr="000E2A2E" w:rsidRDefault="00AC14AB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Гладкая манжета с армированным корпусом. Длина 31,8 см. Размер 15 </w:t>
            </w:r>
            <w:r w:rsidRPr="000E2A2E">
              <w:rPr>
                <w:rFonts w:ascii="Times New Roman" w:hAnsi="Times New Roman"/>
                <w:sz w:val="20"/>
                <w:szCs w:val="20"/>
                <w:lang w:val="en-US" w:eastAsia="en-US"/>
              </w:rPr>
              <w:t>Fr</w:t>
            </w: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(5.0 </w:t>
            </w: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мм.</w:t>
            </w: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Проводниковый стилет с ручкой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  <w:lang w:val="en-US" w:eastAsia="en-US"/>
              </w:rPr>
              <w:t>Tru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0E2A2E">
              <w:rPr>
                <w:rFonts w:ascii="Times New Roman" w:hAnsi="Times New Roman"/>
                <w:sz w:val="20"/>
                <w:szCs w:val="20"/>
                <w:lang w:val="en-US" w:eastAsia="en-US"/>
              </w:rPr>
              <w:t>Touch</w:t>
            </w: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. Все канюли поставляются со шприцом для раздувания манжеты. В упаковке 10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D84523" w:rsidP="00B914C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</w:t>
            </w:r>
            <w:r w:rsidR="00AC14AB"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AC14AB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AC14AB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255 600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AC14AB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255 600</w:t>
            </w:r>
          </w:p>
        </w:tc>
      </w:tr>
      <w:tr w:rsidR="009C2EC0" w:rsidRPr="00AA4B83" w:rsidTr="00404D0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0E2A2E" w:rsidRDefault="000E2A2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Аппарат циркулярный сшивающий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853475" w:rsidRDefault="000E2A2E" w:rsidP="000E2A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 xml:space="preserve">Одноразовый сшивающий аппарат EEA 28, 31мм с технологией DST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</w:rPr>
              <w:t>Series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</w:rPr>
              <w:t xml:space="preserve"> со скрепками 4.8 мм </w:t>
            </w:r>
          </w:p>
          <w:p w:rsidR="000E2A2E" w:rsidRPr="000E2A2E" w:rsidRDefault="000E2A2E" w:rsidP="000E2A2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Сшивающий аппарат предназначен для наложения циркулярного скрепочного шва. Головка в упаковке смонтирована на отдельном держателе в комплекте с пластиковыми троакарами. </w:t>
            </w:r>
            <w:proofErr w:type="gramStart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Наличие выемки для затягивания кисетного шва, прорезаемой прокладки, отсека для резецированной ткани, троакара, интегрированного в рабочую часть с маркировкой его полного выведения, вмонтированного ножа </w:t>
            </w:r>
            <w:proofErr w:type="spellStart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пиромидальной</w:t>
            </w:r>
            <w:proofErr w:type="spellEnd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формы из стали не ниже 400-й серии для легкого пересечения скрепочного шва, рычага прошивания с предохранителем от случайного прошивания и визуального индикатора закрытия </w:t>
            </w:r>
            <w:proofErr w:type="spellStart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браншей</w:t>
            </w:r>
            <w:proofErr w:type="spellEnd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 штоке.</w:t>
            </w:r>
            <w:proofErr w:type="gramEnd"/>
            <w:r w:rsidRPr="000E2A2E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Длина изогнутого ствола не более 22 см. Наличие механизма звукового и тактильного контроля прошивания. Аппарат заряжен титановыми скрепками прямоугольного сечения, высота незакрытой скрепки 4,8 мм, расположенными по кругу в 2 ряда в шахматном порядке. Диаметр – по согласованию с заказчиком: 28, 31 мм. Предназначены для наложения двух циркулярных рядов титановых скрепок (титановые скрепки в шве расположены в шахматном порядке) с одновременным рассечением ткани внутри скрепочного шва.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0E2A2E" w:rsidRDefault="000E2A2E" w:rsidP="00B914CE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0E2A2E" w:rsidRDefault="000E2A2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0E2A2E" w:rsidRDefault="000E2A2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>277780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0E2A2E" w:rsidRDefault="000E2A2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388</w:t>
            </w:r>
            <w:r w:rsidRPr="000E2A2E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0E2A2E">
              <w:rPr>
                <w:rFonts w:ascii="Times New Roman" w:hAnsi="Times New Roman"/>
                <w:sz w:val="20"/>
                <w:szCs w:val="20"/>
                <w:lang w:eastAsia="en-US"/>
              </w:rPr>
              <w:t>900</w:t>
            </w:r>
          </w:p>
        </w:tc>
      </w:tr>
      <w:tr w:rsidR="009C2EC0" w:rsidRPr="00AA4B83" w:rsidTr="00344801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853475" w:rsidRDefault="00853475" w:rsidP="00853475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Чехол покрытие для микроскопа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8534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линзой 65 мм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6,5-132х380 см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Default="00561548" w:rsidP="0067057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Покрытие (оболочка) одноразовое стерильное для защиты оборудования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оперблоках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Предназначено для покрытия микроскопа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Zeiss</w:t>
            </w:r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Pentero</w:t>
            </w:r>
            <w:proofErr w:type="spellEnd"/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с линзой 65 мм, размер не менее 6,5-132х380 см, не более 6,5-137х391 см, стерильное, с дополнительной системой позиционирования и фиксации, Защитная линза угловая, со специальной технологией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Vari</w:t>
            </w:r>
            <w:proofErr w:type="spellEnd"/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Lens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, что уменьшает риск блика и улучшает качество видения. </w:t>
            </w:r>
          </w:p>
          <w:p w:rsidR="00561548" w:rsidRPr="00561548" w:rsidRDefault="00561548" w:rsidP="0067057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 xml:space="preserve">В составе покрытия: пленка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(полиэтилен, прозрачный, бесцветный, изготовлен из полиэтилена 323, не содержит латекса)</w:t>
            </w:r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замок из полимерного материала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линза угловая защитная, устойчивая к царапинам, антибликовая, стеклянная. Должно подходить к имеющейся у Заказчика модели оборудования. Снабжено схемой драпировки на покрытии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снабжена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системой крепежных клипс). Внешняя индивидуальная упаковка покрытия состоит из многослойных полимерных пленок и открывается без помощи ножниц. Стерилизовано оксидом этилена. Инструкция на русском языке.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C2EC0" w:rsidRDefault="00853475" w:rsidP="00B914C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D7782" w:rsidRDefault="00561548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D7782" w:rsidRDefault="00853475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D7782" w:rsidRDefault="00561548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>197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</w:tr>
      <w:tr w:rsidR="009C2EC0" w:rsidRPr="00AA4B83" w:rsidTr="00344801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561548" w:rsidRDefault="00F523BD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Держатель для </w:t>
            </w:r>
            <w:proofErr w:type="spellStart"/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>референсного</w:t>
            </w:r>
            <w:proofErr w:type="spellEnd"/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электрода</w:t>
            </w:r>
            <w:r w:rsidRPr="005615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F523BD" w:rsidRDefault="00F523BD" w:rsidP="00F523B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23BD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Держатель для референсного электрода</w:t>
            </w: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для э</w:t>
            </w:r>
            <w:r w:rsidRPr="00F523BD">
              <w:rPr>
                <w:rFonts w:ascii="Times New Roman" w:hAnsi="Times New Roman"/>
                <w:sz w:val="20"/>
                <w:szCs w:val="20"/>
                <w:lang w:val="kk-KZ" w:eastAsia="en-US"/>
              </w:rPr>
              <w:t>лектролитн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ого</w:t>
            </w: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анализатор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а</w:t>
            </w: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AVL 9180</w:t>
            </w: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F523BD">
              <w:rPr>
                <w:rFonts w:ascii="Times New Roman" w:hAnsi="Times New Roman"/>
                <w:sz w:val="20"/>
                <w:szCs w:val="20"/>
                <w:lang w:val="kk-KZ" w:eastAsia="en-US"/>
              </w:rPr>
              <w:t>(Roche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Default="00F523BD" w:rsidP="00B914C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2A2E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F523BD" w:rsidRDefault="00F523BD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D7782" w:rsidRDefault="00F523BD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>124 058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9D7782" w:rsidRDefault="00F523BD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23BD">
              <w:rPr>
                <w:rFonts w:ascii="Times New Roman" w:hAnsi="Times New Roman"/>
                <w:sz w:val="20"/>
                <w:szCs w:val="20"/>
                <w:lang w:eastAsia="en-US"/>
              </w:rPr>
              <w:t>124 058</w:t>
            </w:r>
          </w:p>
        </w:tc>
      </w:tr>
      <w:tr w:rsidR="009C2EC0" w:rsidRPr="00AA4B83" w:rsidTr="0068148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7547F1" w:rsidRDefault="00561548" w:rsidP="00B914CE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615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615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615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258</w:t>
            </w:r>
            <w:r w:rsidR="009C2E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D008A2" w:rsidRPr="00681483" w:rsidRDefault="00D008A2" w:rsidP="00681483">
      <w:pPr>
        <w:pStyle w:val="a4"/>
        <w:rPr>
          <w:sz w:val="16"/>
          <w:szCs w:val="16"/>
        </w:rPr>
      </w:pPr>
    </w:p>
    <w:p w:rsid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681483" w:rsidRP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D008A2" w:rsidRPr="009B162D" w:rsidRDefault="00670575" w:rsidP="00670575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И.о.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641A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2A2E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72C74"/>
    <w:rsid w:val="001811BE"/>
    <w:rsid w:val="0018153F"/>
    <w:rsid w:val="001A0024"/>
    <w:rsid w:val="001A727B"/>
    <w:rsid w:val="001D04ED"/>
    <w:rsid w:val="001E1468"/>
    <w:rsid w:val="001E74B1"/>
    <w:rsid w:val="001F3ECF"/>
    <w:rsid w:val="001F3F44"/>
    <w:rsid w:val="00203796"/>
    <w:rsid w:val="002140A7"/>
    <w:rsid w:val="00214747"/>
    <w:rsid w:val="0021779F"/>
    <w:rsid w:val="002275FB"/>
    <w:rsid w:val="00245834"/>
    <w:rsid w:val="002458C0"/>
    <w:rsid w:val="0026323B"/>
    <w:rsid w:val="002645AF"/>
    <w:rsid w:val="00264B9A"/>
    <w:rsid w:val="00270E9C"/>
    <w:rsid w:val="00277815"/>
    <w:rsid w:val="002850E4"/>
    <w:rsid w:val="00285FB4"/>
    <w:rsid w:val="002975E9"/>
    <w:rsid w:val="002A7145"/>
    <w:rsid w:val="002B3B5E"/>
    <w:rsid w:val="002C4E32"/>
    <w:rsid w:val="002D0314"/>
    <w:rsid w:val="002D7ECC"/>
    <w:rsid w:val="002E2503"/>
    <w:rsid w:val="002E5301"/>
    <w:rsid w:val="00306AF3"/>
    <w:rsid w:val="00312B86"/>
    <w:rsid w:val="00324602"/>
    <w:rsid w:val="00344801"/>
    <w:rsid w:val="00350C6B"/>
    <w:rsid w:val="00362820"/>
    <w:rsid w:val="0036727C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45CC"/>
    <w:rsid w:val="003C557A"/>
    <w:rsid w:val="003F4C64"/>
    <w:rsid w:val="004079D8"/>
    <w:rsid w:val="00412EA3"/>
    <w:rsid w:val="00424E5B"/>
    <w:rsid w:val="00434E3E"/>
    <w:rsid w:val="0044094F"/>
    <w:rsid w:val="00450611"/>
    <w:rsid w:val="004679F0"/>
    <w:rsid w:val="0047045F"/>
    <w:rsid w:val="00470967"/>
    <w:rsid w:val="00483590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11188"/>
    <w:rsid w:val="00523A10"/>
    <w:rsid w:val="005250CB"/>
    <w:rsid w:val="005269D6"/>
    <w:rsid w:val="0052782B"/>
    <w:rsid w:val="00533883"/>
    <w:rsid w:val="00537D1F"/>
    <w:rsid w:val="00547ADD"/>
    <w:rsid w:val="00554452"/>
    <w:rsid w:val="00561548"/>
    <w:rsid w:val="0057747D"/>
    <w:rsid w:val="005A0993"/>
    <w:rsid w:val="005B63AF"/>
    <w:rsid w:val="005C424E"/>
    <w:rsid w:val="005C7A8E"/>
    <w:rsid w:val="005D1668"/>
    <w:rsid w:val="005D196C"/>
    <w:rsid w:val="005D657F"/>
    <w:rsid w:val="005E0B26"/>
    <w:rsid w:val="005F7327"/>
    <w:rsid w:val="0062273D"/>
    <w:rsid w:val="006232AE"/>
    <w:rsid w:val="00632BC5"/>
    <w:rsid w:val="00633B7E"/>
    <w:rsid w:val="006367E1"/>
    <w:rsid w:val="00660ADA"/>
    <w:rsid w:val="00665022"/>
    <w:rsid w:val="00670575"/>
    <w:rsid w:val="00681483"/>
    <w:rsid w:val="00683416"/>
    <w:rsid w:val="00691780"/>
    <w:rsid w:val="00692ED1"/>
    <w:rsid w:val="00693996"/>
    <w:rsid w:val="006978A5"/>
    <w:rsid w:val="006A4433"/>
    <w:rsid w:val="006A7D4A"/>
    <w:rsid w:val="006C4A38"/>
    <w:rsid w:val="006E24F4"/>
    <w:rsid w:val="006F1D05"/>
    <w:rsid w:val="006F3FAC"/>
    <w:rsid w:val="006F77D6"/>
    <w:rsid w:val="00705929"/>
    <w:rsid w:val="00706DE0"/>
    <w:rsid w:val="0073484F"/>
    <w:rsid w:val="007352DD"/>
    <w:rsid w:val="007356F1"/>
    <w:rsid w:val="00741138"/>
    <w:rsid w:val="00752DAB"/>
    <w:rsid w:val="007547F1"/>
    <w:rsid w:val="00767784"/>
    <w:rsid w:val="0077000A"/>
    <w:rsid w:val="00770840"/>
    <w:rsid w:val="00773C3E"/>
    <w:rsid w:val="0078648F"/>
    <w:rsid w:val="00792A8E"/>
    <w:rsid w:val="007A0FAB"/>
    <w:rsid w:val="007D219D"/>
    <w:rsid w:val="007D5112"/>
    <w:rsid w:val="007D55A0"/>
    <w:rsid w:val="00812036"/>
    <w:rsid w:val="00820D89"/>
    <w:rsid w:val="00836530"/>
    <w:rsid w:val="00853475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26E2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2EC0"/>
    <w:rsid w:val="009C4177"/>
    <w:rsid w:val="009D58F4"/>
    <w:rsid w:val="009D7782"/>
    <w:rsid w:val="009E0FC2"/>
    <w:rsid w:val="009E31F8"/>
    <w:rsid w:val="009E49E3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57EDF"/>
    <w:rsid w:val="00A635BF"/>
    <w:rsid w:val="00A654A1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14AB"/>
    <w:rsid w:val="00AC4210"/>
    <w:rsid w:val="00AC5D94"/>
    <w:rsid w:val="00AE5724"/>
    <w:rsid w:val="00AE7C72"/>
    <w:rsid w:val="00AE7DD8"/>
    <w:rsid w:val="00B03298"/>
    <w:rsid w:val="00B1010B"/>
    <w:rsid w:val="00B10AED"/>
    <w:rsid w:val="00B17A13"/>
    <w:rsid w:val="00B2093C"/>
    <w:rsid w:val="00B2137E"/>
    <w:rsid w:val="00B22CFD"/>
    <w:rsid w:val="00B24A11"/>
    <w:rsid w:val="00B3763E"/>
    <w:rsid w:val="00B473FC"/>
    <w:rsid w:val="00B67B9A"/>
    <w:rsid w:val="00B71BB9"/>
    <w:rsid w:val="00B83C3E"/>
    <w:rsid w:val="00B84BDF"/>
    <w:rsid w:val="00B855C0"/>
    <w:rsid w:val="00B872C0"/>
    <w:rsid w:val="00B914CE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227"/>
    <w:rsid w:val="00CA297E"/>
    <w:rsid w:val="00CB4F2C"/>
    <w:rsid w:val="00CB65B6"/>
    <w:rsid w:val="00CC0B1D"/>
    <w:rsid w:val="00CC205A"/>
    <w:rsid w:val="00CC2F9A"/>
    <w:rsid w:val="00CC6693"/>
    <w:rsid w:val="00CD0BA4"/>
    <w:rsid w:val="00CD6383"/>
    <w:rsid w:val="00CE618F"/>
    <w:rsid w:val="00CF3569"/>
    <w:rsid w:val="00CF69A3"/>
    <w:rsid w:val="00CF7B29"/>
    <w:rsid w:val="00D008A2"/>
    <w:rsid w:val="00D00991"/>
    <w:rsid w:val="00D01288"/>
    <w:rsid w:val="00D10F34"/>
    <w:rsid w:val="00D1169C"/>
    <w:rsid w:val="00D320ED"/>
    <w:rsid w:val="00D372CC"/>
    <w:rsid w:val="00D77EA8"/>
    <w:rsid w:val="00D84523"/>
    <w:rsid w:val="00D87F1B"/>
    <w:rsid w:val="00D91C49"/>
    <w:rsid w:val="00D9404B"/>
    <w:rsid w:val="00D96013"/>
    <w:rsid w:val="00DA1117"/>
    <w:rsid w:val="00DA2429"/>
    <w:rsid w:val="00DA3A3C"/>
    <w:rsid w:val="00DB340C"/>
    <w:rsid w:val="00DD1BD4"/>
    <w:rsid w:val="00DD4191"/>
    <w:rsid w:val="00DF5859"/>
    <w:rsid w:val="00E03010"/>
    <w:rsid w:val="00E141E2"/>
    <w:rsid w:val="00E258F6"/>
    <w:rsid w:val="00E31310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E3F7E"/>
    <w:rsid w:val="00F05B0C"/>
    <w:rsid w:val="00F07FBD"/>
    <w:rsid w:val="00F12BDC"/>
    <w:rsid w:val="00F2129A"/>
    <w:rsid w:val="00F2263B"/>
    <w:rsid w:val="00F4532E"/>
    <w:rsid w:val="00F47E66"/>
    <w:rsid w:val="00F523BD"/>
    <w:rsid w:val="00F52B93"/>
    <w:rsid w:val="00F57C08"/>
    <w:rsid w:val="00F675F4"/>
    <w:rsid w:val="00F77886"/>
    <w:rsid w:val="00F81607"/>
    <w:rsid w:val="00F9001C"/>
    <w:rsid w:val="00F943F2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rsid w:val="009C2EC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rsid w:val="009C2E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8211-2F16-4BF5-904C-0D8083ED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2020-09-09T08:42:00Z</cp:lastPrinted>
  <dcterms:created xsi:type="dcterms:W3CDTF">2020-11-09T04:33:00Z</dcterms:created>
  <dcterms:modified xsi:type="dcterms:W3CDTF">2020-11-10T04:34:00Z</dcterms:modified>
</cp:coreProperties>
</file>