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B867CC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E55552">
        <w:rPr>
          <w:rFonts w:ascii="Times New Roman" w:hAnsi="Times New Roman"/>
          <w:b/>
          <w:sz w:val="24"/>
          <w:szCs w:val="24"/>
          <w:lang w:val="kk-KZ"/>
        </w:rPr>
        <w:t>1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5552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555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E5555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21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E55552">
        <w:rPr>
          <w:rFonts w:ascii="Times New Roman" w:hAnsi="Times New Roman"/>
          <w:b/>
          <w:sz w:val="24"/>
          <w:szCs w:val="24"/>
        </w:rPr>
        <w:t>11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5555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E55552">
        <w:rPr>
          <w:rFonts w:ascii="Times New Roman" w:hAnsi="Times New Roman"/>
          <w:b/>
          <w:sz w:val="24"/>
          <w:szCs w:val="24"/>
        </w:rPr>
        <w:t>18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55552">
        <w:rPr>
          <w:rFonts w:ascii="Times New Roman" w:hAnsi="Times New Roman"/>
          <w:b/>
          <w:color w:val="000000" w:themeColor="text1"/>
          <w:sz w:val="24"/>
          <w:szCs w:val="24"/>
        </w:rPr>
        <w:t>января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55552">
        <w:rPr>
          <w:rFonts w:ascii="Times New Roman" w:hAnsi="Times New Roman"/>
          <w:b/>
          <w:sz w:val="24"/>
          <w:szCs w:val="24"/>
        </w:rPr>
        <w:t>2021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E55552">
        <w:rPr>
          <w:rFonts w:ascii="Times New Roman" w:hAnsi="Times New Roman"/>
          <w:b/>
          <w:sz w:val="24"/>
          <w:szCs w:val="24"/>
        </w:rPr>
        <w:t>18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5555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E55552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B867CC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E555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E555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E555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E555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E55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E55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E55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E55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E55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E55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E55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E55552" w:rsidRPr="00B867CC" w:rsidTr="00110627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DMEM:F-12  500мл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552" w:rsidRPr="00E2588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DMEM:F-12  по 500мл с L-</w:t>
            </w:r>
            <w:proofErr w:type="spellStart"/>
            <w:r w:rsidRPr="00E25886">
              <w:rPr>
                <w:rFonts w:ascii="Times New Roman" w:hAnsi="Times New Roman"/>
                <w:sz w:val="20"/>
                <w:szCs w:val="20"/>
              </w:rPr>
              <w:t>глутамином</w:t>
            </w:r>
            <w:proofErr w:type="spellEnd"/>
            <w:r w:rsidRPr="00E25886">
              <w:rPr>
                <w:rFonts w:ascii="Times New Roman" w:hAnsi="Times New Roman"/>
                <w:sz w:val="20"/>
                <w:szCs w:val="20"/>
              </w:rPr>
              <w:t xml:space="preserve">, с феноловым красным, без </w:t>
            </w:r>
            <w:proofErr w:type="spellStart"/>
            <w:r w:rsidRPr="00E25886">
              <w:rPr>
                <w:rFonts w:ascii="Times New Roman" w:hAnsi="Times New Roman"/>
                <w:sz w:val="20"/>
                <w:szCs w:val="20"/>
              </w:rPr>
              <w:t>Hepes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8 655,00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432 750,00</w:t>
            </w:r>
          </w:p>
        </w:tc>
      </w:tr>
      <w:tr w:rsidR="00E55552" w:rsidRPr="00B867CC" w:rsidTr="00110627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L-</w:t>
            </w:r>
            <w:proofErr w:type="spellStart"/>
            <w:r w:rsidRPr="00E25886">
              <w:rPr>
                <w:rFonts w:ascii="Times New Roman" w:hAnsi="Times New Roman"/>
                <w:sz w:val="20"/>
                <w:szCs w:val="20"/>
              </w:rPr>
              <w:t>глутамин</w:t>
            </w:r>
            <w:proofErr w:type="spellEnd"/>
            <w:r w:rsidRPr="00E25886">
              <w:rPr>
                <w:rFonts w:ascii="Times New Roman" w:hAnsi="Times New Roman"/>
                <w:sz w:val="20"/>
                <w:szCs w:val="20"/>
              </w:rPr>
              <w:t xml:space="preserve"> 100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552" w:rsidRPr="00E2588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L-</w:t>
            </w:r>
            <w:proofErr w:type="spellStart"/>
            <w:r w:rsidRPr="00E25886">
              <w:rPr>
                <w:rFonts w:ascii="Times New Roman" w:hAnsi="Times New Roman"/>
                <w:sz w:val="20"/>
                <w:szCs w:val="20"/>
              </w:rPr>
              <w:t>глутамин</w:t>
            </w:r>
            <w:proofErr w:type="spellEnd"/>
            <w:r w:rsidRPr="00E25886">
              <w:rPr>
                <w:rFonts w:ascii="Times New Roman" w:hAnsi="Times New Roman"/>
                <w:sz w:val="20"/>
                <w:szCs w:val="20"/>
              </w:rPr>
              <w:t xml:space="preserve"> аминокислота для добавления в </w:t>
            </w:r>
            <w:proofErr w:type="spellStart"/>
            <w:r w:rsidRPr="00E25886">
              <w:rPr>
                <w:rFonts w:ascii="Times New Roman" w:hAnsi="Times New Roman"/>
                <w:sz w:val="20"/>
                <w:szCs w:val="20"/>
              </w:rPr>
              <w:t>культуральную</w:t>
            </w:r>
            <w:proofErr w:type="spellEnd"/>
            <w:r w:rsidRPr="00E25886">
              <w:rPr>
                <w:rFonts w:ascii="Times New Roman" w:hAnsi="Times New Roman"/>
                <w:sz w:val="20"/>
                <w:szCs w:val="20"/>
              </w:rPr>
              <w:t xml:space="preserve"> среду, жидкая форма, фирмы </w:t>
            </w:r>
            <w:proofErr w:type="spellStart"/>
            <w:r w:rsidRPr="00E25886">
              <w:rPr>
                <w:rFonts w:ascii="Times New Roman" w:hAnsi="Times New Roman"/>
                <w:sz w:val="20"/>
                <w:szCs w:val="20"/>
              </w:rPr>
              <w:t>Sigma</w:t>
            </w:r>
            <w:proofErr w:type="spellEnd"/>
            <w:r w:rsidRPr="00E25886">
              <w:rPr>
                <w:rFonts w:ascii="Times New Roman" w:hAnsi="Times New Roman"/>
                <w:sz w:val="20"/>
                <w:szCs w:val="20"/>
              </w:rPr>
              <w:t xml:space="preserve"> по 100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588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E258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11 736,00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58 680,00</w:t>
            </w:r>
          </w:p>
        </w:tc>
      </w:tr>
      <w:tr w:rsidR="00E55552" w:rsidRPr="00B867CC" w:rsidTr="0011062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1F477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776">
              <w:rPr>
                <w:rFonts w:ascii="Times New Roman" w:hAnsi="Times New Roman"/>
                <w:sz w:val="20"/>
                <w:szCs w:val="20"/>
              </w:rPr>
              <w:t>Раствор трипсина/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ЭДТА 100 мл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4B10B9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Раствор трипсин/ЭДТА содержит 0,025% трипсин и 0,01% ЭДТА в фосфатно-солевом буфере. Уровень рН 7,2-7,8 готовый к использованию,  жидкий. Объем 100мл.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5886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E258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15 551,00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108 857,00</w:t>
            </w:r>
          </w:p>
        </w:tc>
      </w:tr>
      <w:tr w:rsidR="00E55552" w:rsidRPr="00B867CC" w:rsidTr="00E55552">
        <w:trPr>
          <w:trHeight w:val="1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Среда DMEM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E2588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 xml:space="preserve">Среда DMEM ростовая питательная среда для культивирования клеток по 500 мл, без </w:t>
            </w:r>
            <w:proofErr w:type="spellStart"/>
            <w:r w:rsidRPr="00E25886">
              <w:rPr>
                <w:rFonts w:ascii="Times New Roman" w:hAnsi="Times New Roman"/>
                <w:sz w:val="20"/>
                <w:szCs w:val="20"/>
              </w:rPr>
              <w:t>Hepes</w:t>
            </w:r>
            <w:proofErr w:type="spellEnd"/>
            <w:r w:rsidRPr="00E25886">
              <w:rPr>
                <w:rFonts w:ascii="Times New Roman" w:hAnsi="Times New Roman"/>
                <w:sz w:val="20"/>
                <w:szCs w:val="20"/>
              </w:rPr>
              <w:t xml:space="preserve">, с  L - </w:t>
            </w:r>
            <w:proofErr w:type="spellStart"/>
            <w:r w:rsidRPr="00E25886">
              <w:rPr>
                <w:rFonts w:ascii="Times New Roman" w:hAnsi="Times New Roman"/>
                <w:sz w:val="20"/>
                <w:szCs w:val="20"/>
              </w:rPr>
              <w:t>глутамином</w:t>
            </w:r>
            <w:proofErr w:type="spellEnd"/>
            <w:r w:rsidRPr="00E25886">
              <w:rPr>
                <w:rFonts w:ascii="Times New Roman" w:hAnsi="Times New Roman"/>
                <w:sz w:val="20"/>
                <w:szCs w:val="20"/>
              </w:rPr>
              <w:t xml:space="preserve">, с </w:t>
            </w:r>
            <w:proofErr w:type="spellStart"/>
            <w:r w:rsidRPr="00E25886">
              <w:rPr>
                <w:rFonts w:ascii="Times New Roman" w:hAnsi="Times New Roman"/>
                <w:sz w:val="20"/>
                <w:szCs w:val="20"/>
              </w:rPr>
              <w:t>вы</w:t>
            </w:r>
            <w:proofErr w:type="gramStart"/>
            <w:r w:rsidRPr="00E25886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E25886">
              <w:rPr>
                <w:rFonts w:ascii="Times New Roman" w:hAnsi="Times New Roman"/>
                <w:sz w:val="20"/>
                <w:szCs w:val="20"/>
              </w:rPr>
              <w:t>оким</w:t>
            </w:r>
            <w:proofErr w:type="spellEnd"/>
            <w:r w:rsidRPr="00E25886">
              <w:rPr>
                <w:rFonts w:ascii="Times New Roman" w:hAnsi="Times New Roman"/>
                <w:sz w:val="20"/>
                <w:szCs w:val="20"/>
              </w:rPr>
              <w:t xml:space="preserve"> содержанием глюкозы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4 463,00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E2588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886">
              <w:rPr>
                <w:rFonts w:ascii="Times New Roman" w:hAnsi="Times New Roman"/>
                <w:sz w:val="20"/>
                <w:szCs w:val="20"/>
              </w:rPr>
              <w:t>312 410,00</w:t>
            </w:r>
          </w:p>
        </w:tc>
      </w:tr>
      <w:tr w:rsidR="00E55552" w:rsidRPr="00B867CC" w:rsidTr="00110627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E25886" w:rsidRDefault="00E55552" w:rsidP="00E5555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Antidody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Diluent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5886">
              <w:rPr>
                <w:rFonts w:ascii="Times New Roman" w:hAnsi="Times New Roman"/>
                <w:sz w:val="18"/>
                <w:szCs w:val="18"/>
              </w:rPr>
              <w:t xml:space="preserve"> разбавитель Антител </w:t>
            </w:r>
          </w:p>
          <w:p w:rsidR="00E55552" w:rsidRPr="00E25886" w:rsidRDefault="00E55552" w:rsidP="00E55552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5552" w:rsidRPr="00E969C5" w:rsidRDefault="00E55552" w:rsidP="00E5555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969C5">
              <w:rPr>
                <w:rFonts w:ascii="Times New Roman" w:hAnsi="Times New Roman"/>
                <w:sz w:val="18"/>
                <w:szCs w:val="18"/>
              </w:rPr>
              <w:t xml:space="preserve">Разбавитель антител. Реагент предназначен для разбавления концентрированных первичных и вторичных антител, 125мл для анализатора </w:t>
            </w:r>
            <w:proofErr w:type="spellStart"/>
            <w:r w:rsidRPr="00E969C5">
              <w:rPr>
                <w:rFonts w:ascii="Times New Roman" w:hAnsi="Times New Roman"/>
                <w:sz w:val="18"/>
                <w:szCs w:val="18"/>
              </w:rPr>
              <w:t>Дако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B87F73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7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B87F73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B87F73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73">
              <w:rPr>
                <w:rFonts w:ascii="Times New Roman" w:hAnsi="Times New Roman"/>
                <w:sz w:val="20"/>
                <w:szCs w:val="20"/>
              </w:rPr>
              <w:t>162 795,15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B87F73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73">
              <w:rPr>
                <w:rFonts w:ascii="Times New Roman" w:hAnsi="Times New Roman"/>
                <w:sz w:val="20"/>
                <w:szCs w:val="20"/>
              </w:rPr>
              <w:t>325 590,30</w:t>
            </w:r>
          </w:p>
        </w:tc>
      </w:tr>
      <w:tr w:rsidR="00E55552" w:rsidRPr="00B867CC" w:rsidTr="00110627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sz w:val="20"/>
                <w:szCs w:val="20"/>
              </w:rPr>
              <w:t xml:space="preserve">Система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детекции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ПХ, Мышиные, </w:t>
            </w:r>
            <w:proofErr w:type="gramStart"/>
            <w:r w:rsidRPr="00250145">
              <w:rPr>
                <w:rFonts w:ascii="Times New Roman" w:hAnsi="Times New Roman"/>
                <w:sz w:val="20"/>
                <w:szCs w:val="20"/>
              </w:rPr>
              <w:t>Высокий</w:t>
            </w:r>
            <w:proofErr w:type="gram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, для использования в Автоматической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Платфоме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Лин</w:t>
            </w:r>
            <w:r w:rsidRPr="0025014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250145">
              <w:rPr>
                <w:rFonts w:ascii="Times New Roman" w:hAnsi="Times New Roman"/>
                <w:sz w:val="20"/>
                <w:szCs w:val="20"/>
              </w:rPr>
              <w:t xml:space="preserve">. 400-600 </w:t>
            </w:r>
            <w:r w:rsidRPr="00250145">
              <w:rPr>
                <w:rFonts w:ascii="Times New Roman" w:hAnsi="Times New Roman"/>
                <w:sz w:val="20"/>
                <w:szCs w:val="20"/>
                <w:lang w:val="en-US"/>
              </w:rPr>
              <w:t>tests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 полимерная высокочувствительная универсальная,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пероксидазная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предназначена для работы   с   Кроличьим и Мышиными антителами на гистологических препаратах методом   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иммуногистохимии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Высокий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для использования в 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Автостейнере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Линк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48, имеющемся у Заказчика,  представляет собой набор для диагностики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  составе: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1.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Блок 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эндогенной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пероксидазы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х 40 мл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Полимер декстран, меченый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пероксидазой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хрена и вторичными антителами, 3 х 40 мл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ДАБ+ Хромоген 3 х 3 мл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Субстратный буфер 12 х 20 мл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Промывающий буфер, концентрат 20Х, 4 бутыли х 1000 мл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6. Буфер для демаскировки антигенов, высокий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(9,0), концентрат 50Х, 9 х 30 мл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7. Мышиный линкер 3 х 40 мл            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Все флаконы с реагентами, кроме буферов и ДАБ+,  имеют заводскую маркировку 2D БАР-кодами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автоматически распознаваемыми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Автостейнером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Link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.  Набор упакован в картонную коробку с инструкцией,  400-600 тестов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диагностики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B87F73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F73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87F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B87F73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B87F73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73">
              <w:rPr>
                <w:rFonts w:ascii="Times New Roman" w:hAnsi="Times New Roman"/>
                <w:sz w:val="20"/>
                <w:szCs w:val="20"/>
              </w:rPr>
              <w:t>2 760 439,50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B87F73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73">
              <w:rPr>
                <w:rFonts w:ascii="Times New Roman" w:hAnsi="Times New Roman"/>
                <w:sz w:val="20"/>
                <w:szCs w:val="20"/>
              </w:rPr>
              <w:t>2 760 439,50</w:t>
            </w:r>
          </w:p>
        </w:tc>
      </w:tr>
      <w:tr w:rsidR="00E55552" w:rsidRPr="00B867CC" w:rsidTr="0011062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мышиные к человеческим Эстроген Рецептор a, Клон 1D5, Готовые к применению, 12 м</w:t>
            </w:r>
            <w:r w:rsidRPr="00250145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proofErr w:type="gramEnd"/>
          </w:p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/>
              </w:rPr>
              <w:t>12ml/60tests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мышиные к человеческим Эстроген Рецептор a, Клон 1D5, Готовые к применению, 12 мл  для работы на фиксированных в формалине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парафинизированных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срезах, поставляются в жидком виде в прямоугольном флаконе объемом 12 мл.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Флакон с реагентом имеет заводскую маркировку 2D БАР-кодами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автоматически распознаваемыми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Автостейнером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Link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Используются совместно с системами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ФЛЕКС ЛИНК. Для диагностики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12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B87F73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7F73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B87F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B87F73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B87F73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73">
              <w:rPr>
                <w:rFonts w:ascii="Times New Roman" w:hAnsi="Times New Roman"/>
                <w:sz w:val="20"/>
                <w:szCs w:val="20"/>
              </w:rPr>
              <w:t>201 016,62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B87F73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F73">
              <w:rPr>
                <w:rFonts w:ascii="Times New Roman" w:hAnsi="Times New Roman"/>
                <w:sz w:val="20"/>
                <w:szCs w:val="20"/>
              </w:rPr>
              <w:t>201 016,62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мышиные к человеческим Рецептор Прогестерона, клон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PgR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636, Готовые к применению, 12 мл</w:t>
            </w:r>
            <w:proofErr w:type="gramEnd"/>
          </w:p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/>
              </w:rPr>
              <w:t>12ml/60tests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мышиные к человеческим Рецептор Прогестерона, клон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PgR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636, Готовые к применению, 12 мл  для работы на фиксированных в формалине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парафинизированных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срезах, поставляются в жидком виде в прямоугольном флаконе объемом 12 мл.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Флакон с реагентом имеет заводскую маркировку 2D БАР-кодами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автоматически распознаваемыми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Автостейнером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Link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Используются совместно с системами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ФЛЕКС ЛИНК. Для диагностики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12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2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201 016,62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201 016,62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5552" w:rsidRPr="00383A22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22">
              <w:rPr>
                <w:rFonts w:ascii="Times New Roman" w:hAnsi="Times New Roman"/>
                <w:sz w:val="20"/>
                <w:szCs w:val="20"/>
              </w:rPr>
              <w:t>Fluorescence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22">
              <w:rPr>
                <w:rFonts w:ascii="Times New Roman" w:hAnsi="Times New Roman"/>
                <w:sz w:val="20"/>
                <w:szCs w:val="20"/>
              </w:rPr>
              <w:t>Mounting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83A22">
              <w:rPr>
                <w:rFonts w:ascii="Times New Roman" w:hAnsi="Times New Roman"/>
                <w:sz w:val="20"/>
                <w:szCs w:val="20"/>
              </w:rPr>
              <w:t>Medium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383A22" w:rsidRDefault="00E55552" w:rsidP="00E555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A22">
              <w:rPr>
                <w:rFonts w:ascii="Times New Roman" w:hAnsi="Times New Roman"/>
                <w:color w:val="000000"/>
              </w:rPr>
              <w:t>среда для закрепления срезов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22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116 080,02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232 160,04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суперэкспрессии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белка HER2  для использования в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Автостейнере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Дако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50 </w:t>
            </w:r>
            <w:r w:rsidRPr="00250145">
              <w:rPr>
                <w:rFonts w:ascii="Times New Roman" w:hAnsi="Times New Roman"/>
                <w:sz w:val="20"/>
                <w:szCs w:val="20"/>
                <w:lang w:val="en-US"/>
              </w:rPr>
              <w:t>tests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суперэкспрессии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белка HER2,  для использования в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Автостейнере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Дако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ручными методами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.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Предназначен для выявления больных раком молочной железы, чувствительных к терапии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герцептином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посредством 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иммуногистохимии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фиксированных формалином залитых в парафин тканях, совместим с штативами к 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автостейнеру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Дако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. В состав набора входят: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1.Буфер для демаскировки антигена, цитратный, рН6, концентрат;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2. Блок 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эндогенной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пероксидазы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флакон по 11 мл;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3. Кроличьи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поликлональные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антитела к 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cerb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b2, разведенные,  1 флакон 12 мл;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Отрицательный контроль  1 флакон 12 мл;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 Полимер на основе декстрана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конъюнированный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пероксидазой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хрена и козьими иммуноглобулинами к кроличьим антителам  ( система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)     2 флакона  по 11 мл;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6.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Забуференный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субстрат, 15х11 мл;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  . ДАБ+   , 3 флакона  по 3 мл;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Промывающий буфер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Трис-HСl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,  концентрированный в 10 раз, 2х1л;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Контрольные стекла с препаратами разных клеточных линий  для разных уровней экспрессии   (0, 1+ и 3+),  3 упаковки по 5 стекол.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Для диагностики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1 344 829,50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1 344 829,50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3A22">
              <w:rPr>
                <w:rFonts w:ascii="Times New Roman" w:hAnsi="Times New Roman"/>
                <w:sz w:val="20"/>
                <w:szCs w:val="20"/>
                <w:lang w:val="en-US"/>
              </w:rPr>
              <w:t>Phosphate-Buffered saline (PBS) PH 7,0 (6</w:t>
            </w:r>
            <w:r w:rsidRPr="00383A22">
              <w:rPr>
                <w:rFonts w:ascii="Times New Roman" w:hAnsi="Times New Roman"/>
                <w:sz w:val="20"/>
                <w:szCs w:val="20"/>
              </w:rPr>
              <w:t>х</w:t>
            </w:r>
            <w:r w:rsidRPr="00383A2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83A22">
              <w:rPr>
                <w:rFonts w:ascii="Times New Roman" w:hAnsi="Times New Roman"/>
                <w:sz w:val="20"/>
                <w:szCs w:val="20"/>
              </w:rPr>
              <w:t>л</w:t>
            </w:r>
            <w:r w:rsidRPr="00383A22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383A22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фосфатный буфер для промывания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16 117,00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161 170,00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22">
              <w:rPr>
                <w:rFonts w:ascii="Times New Roman" w:hAnsi="Times New Roman"/>
                <w:sz w:val="20"/>
                <w:szCs w:val="20"/>
              </w:rPr>
              <w:t>Proteinase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</w:rPr>
              <w:t xml:space="preserve"> K. </w:t>
            </w:r>
            <w:proofErr w:type="spellStart"/>
            <w:r w:rsidRPr="00383A22">
              <w:rPr>
                <w:rFonts w:ascii="Times New Roman" w:hAnsi="Times New Roman"/>
                <w:sz w:val="20"/>
                <w:szCs w:val="20"/>
              </w:rPr>
              <w:t>Readyto-Use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383A22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383A22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3A22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184 737,64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369 475,28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83A22">
              <w:rPr>
                <w:rFonts w:ascii="Times New Roman" w:hAnsi="Times New Roman"/>
                <w:sz w:val="20"/>
                <w:szCs w:val="20"/>
                <w:lang w:val="en-US"/>
              </w:rPr>
              <w:t>Rb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Hu </w:t>
            </w:r>
            <w:r w:rsidRPr="00383A2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IgA</w:t>
            </w:r>
            <w:r w:rsidRPr="00383A22">
              <w:rPr>
                <w:rFonts w:ascii="Times New Roman" w:hAnsi="Times New Roman"/>
                <w:sz w:val="20"/>
                <w:szCs w:val="20"/>
                <w:lang w:val="en-US"/>
              </w:rPr>
              <w:t>/FITS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169 274,00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169 274,00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83A22">
              <w:rPr>
                <w:rFonts w:ascii="Times New Roman" w:hAnsi="Times New Roman"/>
                <w:sz w:val="20"/>
                <w:szCs w:val="20"/>
                <w:lang w:val="en-US"/>
              </w:rPr>
              <w:t>Rb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Hu </w:t>
            </w:r>
            <w:proofErr w:type="spellStart"/>
            <w:r w:rsidRPr="00383A2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IgG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  <w:lang w:val="en-US"/>
              </w:rPr>
              <w:t>/FITS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116 879,31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116 879,31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83A22">
              <w:rPr>
                <w:rFonts w:ascii="Times New Roman" w:hAnsi="Times New Roman"/>
                <w:sz w:val="20"/>
                <w:szCs w:val="20"/>
                <w:lang w:val="en-US"/>
              </w:rPr>
              <w:t>Rb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Hu </w:t>
            </w:r>
            <w:proofErr w:type="spellStart"/>
            <w:r w:rsidRPr="00383A2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IgM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  <w:lang w:val="en-US"/>
              </w:rPr>
              <w:t>/FITS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105 797,32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105 797,32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 xml:space="preserve">Азур-эозин по </w:t>
            </w:r>
            <w:proofErr w:type="gramStart"/>
            <w:r w:rsidRPr="00383A22">
              <w:rPr>
                <w:rFonts w:ascii="Times New Roman" w:hAnsi="Times New Roman"/>
                <w:sz w:val="20"/>
                <w:szCs w:val="20"/>
              </w:rPr>
              <w:t>Романовскому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5552" w:rsidRPr="00383A22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 xml:space="preserve">Азур-эозин по </w:t>
            </w:r>
            <w:proofErr w:type="gramStart"/>
            <w:r w:rsidRPr="00383A22">
              <w:rPr>
                <w:rFonts w:ascii="Times New Roman" w:hAnsi="Times New Roman"/>
                <w:sz w:val="20"/>
                <w:szCs w:val="20"/>
              </w:rPr>
              <w:t>Романовскому</w:t>
            </w:r>
            <w:proofErr w:type="gramEnd"/>
            <w:r w:rsidRPr="00383A22">
              <w:rPr>
                <w:rFonts w:ascii="Times New Roman" w:hAnsi="Times New Roman"/>
                <w:sz w:val="20"/>
                <w:szCs w:val="20"/>
              </w:rPr>
              <w:t xml:space="preserve"> жид-</w:t>
            </w:r>
            <w:proofErr w:type="spellStart"/>
            <w:r w:rsidRPr="00383A22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</w:rPr>
              <w:t xml:space="preserve"> темно-фиолетового цвета. Для окраски мазков на </w:t>
            </w:r>
            <w:proofErr w:type="spellStart"/>
            <w:r w:rsidRPr="00383A22">
              <w:rPr>
                <w:rFonts w:ascii="Times New Roman" w:hAnsi="Times New Roman"/>
                <w:sz w:val="20"/>
                <w:szCs w:val="20"/>
              </w:rPr>
              <w:t>онкоцитологию</w:t>
            </w:r>
            <w:proofErr w:type="spellEnd"/>
            <w:r w:rsidRPr="00383A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383A22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A22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52167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67B">
              <w:rPr>
                <w:rFonts w:ascii="Times New Roman" w:hAnsi="Times New Roman"/>
                <w:sz w:val="20"/>
                <w:szCs w:val="20"/>
              </w:rPr>
              <w:t>Альциановый</w:t>
            </w:r>
            <w:proofErr w:type="spellEnd"/>
            <w:r w:rsidRPr="005216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2167B">
              <w:rPr>
                <w:rFonts w:ascii="Times New Roman" w:hAnsi="Times New Roman"/>
                <w:sz w:val="20"/>
                <w:szCs w:val="20"/>
              </w:rPr>
              <w:t>синий</w:t>
            </w:r>
            <w:proofErr w:type="gramEnd"/>
            <w:r w:rsidRPr="0052167B">
              <w:rPr>
                <w:rFonts w:ascii="Times New Roman" w:hAnsi="Times New Roman"/>
                <w:sz w:val="20"/>
                <w:szCs w:val="20"/>
              </w:rPr>
              <w:t xml:space="preserve"> рН 2,5  </w:t>
            </w:r>
            <w:proofErr w:type="spellStart"/>
            <w:r w:rsidRPr="0052167B">
              <w:rPr>
                <w:rFonts w:ascii="Times New Roman" w:hAnsi="Times New Roman"/>
                <w:sz w:val="20"/>
                <w:szCs w:val="20"/>
              </w:rPr>
              <w:t>Шифф</w:t>
            </w:r>
            <w:proofErr w:type="spellEnd"/>
            <w:r w:rsidRPr="0052167B">
              <w:rPr>
                <w:rFonts w:ascii="Times New Roman" w:hAnsi="Times New Roman"/>
                <w:sz w:val="20"/>
                <w:szCs w:val="20"/>
              </w:rPr>
              <w:t xml:space="preserve"> реакция,  100 тестов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52167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167B">
              <w:rPr>
                <w:rFonts w:ascii="Times New Roman" w:hAnsi="Times New Roman"/>
                <w:sz w:val="20"/>
                <w:szCs w:val="20"/>
              </w:rPr>
              <w:t xml:space="preserve">Выявление  </w:t>
            </w:r>
            <w:proofErr w:type="gramStart"/>
            <w:r w:rsidRPr="0052167B">
              <w:rPr>
                <w:rFonts w:ascii="Times New Roman" w:hAnsi="Times New Roman"/>
                <w:sz w:val="20"/>
                <w:szCs w:val="20"/>
              </w:rPr>
              <w:t>кислых</w:t>
            </w:r>
            <w:proofErr w:type="gramEnd"/>
            <w:r w:rsidRPr="0052167B">
              <w:rPr>
                <w:rFonts w:ascii="Times New Roman" w:hAnsi="Times New Roman"/>
                <w:sz w:val="20"/>
                <w:szCs w:val="20"/>
              </w:rPr>
              <w:t xml:space="preserve"> и нейтральных </w:t>
            </w:r>
            <w:proofErr w:type="spellStart"/>
            <w:r w:rsidRPr="0052167B">
              <w:rPr>
                <w:rFonts w:ascii="Times New Roman" w:hAnsi="Times New Roman"/>
                <w:sz w:val="20"/>
                <w:szCs w:val="20"/>
              </w:rPr>
              <w:t>мукополисахаридов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52167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67B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52167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67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52167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67B">
              <w:rPr>
                <w:rFonts w:ascii="Times New Roman" w:hAnsi="Times New Roman"/>
                <w:sz w:val="20"/>
                <w:szCs w:val="20"/>
              </w:rPr>
              <w:t>100 986,60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52167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67B">
              <w:rPr>
                <w:rFonts w:ascii="Times New Roman" w:hAnsi="Times New Roman"/>
                <w:sz w:val="20"/>
                <w:szCs w:val="20"/>
              </w:rPr>
              <w:t>100 986,60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мышиные к человеческим Андроген Рецептор, </w:t>
            </w:r>
            <w:r w:rsidRPr="00250145">
              <w:rPr>
                <w:rFonts w:ascii="Times New Roman" w:hAnsi="Times New Roman"/>
                <w:sz w:val="20"/>
                <w:szCs w:val="20"/>
              </w:rPr>
              <w:lastRenderedPageBreak/>
              <w:t>клон AR441, 1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мышиные к человеческим Андроген Рецептор, клон AR441, 1 мл, для использования в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иммуногистохимии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гистологических препаратах,  </w:t>
            </w:r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концентрированные,  поставляются в жидком виде в 50 </w:t>
            </w:r>
            <w:proofErr w:type="spellStart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>мМ</w:t>
            </w:r>
            <w:proofErr w:type="spellEnd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>трис</w:t>
            </w:r>
            <w:proofErr w:type="spellEnd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-буфере,  во  флаконе темного стекла,  флакон  вложен в картонную   упаковку,  предназначены для  диагностики </w:t>
            </w:r>
            <w:proofErr w:type="spellStart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>in</w:t>
            </w:r>
            <w:proofErr w:type="spellEnd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>vitro</w:t>
            </w:r>
            <w:proofErr w:type="spellEnd"/>
            <w:r w:rsidRPr="00DE2269">
              <w:rPr>
                <w:rFonts w:ascii="Times New Roman" w:hAnsi="Times New Roman"/>
                <w:color w:val="000000"/>
                <w:sz w:val="20"/>
                <w:szCs w:val="16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1 151 441,98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1 151 441,98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sz w:val="20"/>
                <w:szCs w:val="20"/>
              </w:rPr>
              <w:t xml:space="preserve"> мышиные к человеческим Ki-67 Антиген, клон MIB-1, Готовые к применению, 12 мл</w:t>
            </w:r>
            <w:proofErr w:type="gramEnd"/>
          </w:p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0145">
              <w:rPr>
                <w:rFonts w:ascii="Times New Roman" w:hAnsi="Times New Roman"/>
                <w:sz w:val="20"/>
                <w:szCs w:val="20"/>
                <w:lang w:val="kk-KZ"/>
              </w:rPr>
              <w:t>12ml/60tests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250145" w:rsidRDefault="00E55552" w:rsidP="00E555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Антитела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мышиные к человеческим Ki-67 Антиген, клон MIB-1, Готовые к применению,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мл  для работы на фиксированных в формалине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парафинизированных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срезах, поставляются в жидком виде в прямоугольном флаконе объемом 12 мл.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Флакон с реагентом имеет заводскую маркировку 2D БАР-кодами</w:t>
            </w:r>
            <w:proofErr w:type="gram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автоматически распознаваемыми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Автостейнером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Link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Используются совместно с системами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детекции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ФЛЕКС ЛИНК. Для диагностики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2501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12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150 408,83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150 408,83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Био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маунт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по 500 мл.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 синтетическая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мотирующая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среда для заключения гистологических и цитологических препаратов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14 980,00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59 920,00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Биодек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R по 2500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раствор для быстрой и эффективной декальцинации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минерализованых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тканей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21 935,00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21 935,00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Вейгерт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>-Ван-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Гизон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, 100 тестов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Интегрированный метод выявления эластических волокон, соединительной ткани, коллагена и ядер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100 986,60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100 986,60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Гематоксилин Майера по 1000мл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Гематоксилин Майера по 1000мл для окрашивания ядер в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гистологичеких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срезах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14 980,00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149 800,00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Грокотт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>, 100 тестов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Выявление мицелия в тканевых образцах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99 432,96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99 432,96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E416B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окраска (для микроскопии), 5х500мл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8E416B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>-положительных</w:t>
            </w:r>
            <w:proofErr w:type="gram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>-отрицательных бактерий в фиксированных мазках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201 973,20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201 973,20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E416B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окраска (для  срезов), 5х1000мл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8E416B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>-положительных</w:t>
            </w:r>
            <w:proofErr w:type="gram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>-отрицательных бактерий в фиксированных мазках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310 728,00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310 728,00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8E416B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416B">
              <w:rPr>
                <w:rFonts w:ascii="Times New Roman" w:hAnsi="Times New Roman"/>
                <w:b/>
                <w:bCs/>
                <w:sz w:val="20"/>
                <w:szCs w:val="20"/>
              </w:rPr>
              <w:t>Каппа.</w:t>
            </w:r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Легкая</w:t>
            </w:r>
            <w:r w:rsidRPr="008E41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416B">
              <w:rPr>
                <w:rFonts w:ascii="Times New Roman" w:hAnsi="Times New Roman"/>
                <w:sz w:val="20"/>
                <w:szCs w:val="20"/>
              </w:rPr>
              <w:t>цепь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LSAB 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исследований Каппа легкая цепь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284 473,41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284 473,41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8E416B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416B">
              <w:rPr>
                <w:rFonts w:ascii="Times New Roman" w:hAnsi="Times New Roman"/>
                <w:b/>
                <w:bCs/>
                <w:sz w:val="20"/>
                <w:szCs w:val="20"/>
              </w:rPr>
              <w:t>Лямбда.</w:t>
            </w:r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Легкая</w:t>
            </w:r>
            <w:r w:rsidRPr="008E41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E416B">
              <w:rPr>
                <w:rFonts w:ascii="Times New Roman" w:hAnsi="Times New Roman"/>
                <w:sz w:val="20"/>
                <w:szCs w:val="20"/>
              </w:rPr>
              <w:t>цепь</w:t>
            </w:r>
            <w:r w:rsidRPr="008E416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LSAB 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исследований Лямбда легкая цепь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285 257,72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285 257,72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8E416B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416B">
              <w:rPr>
                <w:rFonts w:ascii="Times New Roman" w:hAnsi="Times New Roman"/>
                <w:b/>
                <w:bCs/>
                <w:sz w:val="20"/>
                <w:szCs w:val="20"/>
              </w:rPr>
              <w:t>С1q.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Комплемент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134 008,94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134 008,94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8E416B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416B">
              <w:rPr>
                <w:rFonts w:ascii="Times New Roman" w:hAnsi="Times New Roman"/>
                <w:b/>
                <w:bCs/>
                <w:sz w:val="20"/>
                <w:szCs w:val="20"/>
              </w:rPr>
              <w:t>С3с.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Комплемент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8E416B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8E416B">
              <w:rPr>
                <w:rFonts w:ascii="Times New Roman" w:hAnsi="Times New Roman"/>
                <w:sz w:val="20"/>
                <w:szCs w:val="20"/>
              </w:rPr>
              <w:t xml:space="preserve">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413 780,77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16B">
              <w:rPr>
                <w:rFonts w:ascii="Times New Roman" w:hAnsi="Times New Roman"/>
                <w:sz w:val="20"/>
                <w:szCs w:val="20"/>
              </w:rPr>
              <w:t>413 780,77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 xml:space="preserve">Масло иммерсионное  </w:t>
            </w:r>
          </w:p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8E416B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94324">
              <w:rPr>
                <w:rFonts w:ascii="Times New Roman" w:hAnsi="Times New Roman"/>
                <w:sz w:val="20"/>
                <w:szCs w:val="20"/>
              </w:rPr>
              <w:t>асло иммерсионное для микроскопии 100мл/</w:t>
            </w: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8E416B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2 450,00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31 850,00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Метод серебрения по Джонсон-</w:t>
            </w:r>
            <w:proofErr w:type="spellStart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Моури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Метод серебрения по Джонсон-</w:t>
            </w:r>
            <w:proofErr w:type="spellStart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Моури</w:t>
            </w:r>
            <w:proofErr w:type="spellEnd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 для гистохимической окраски печени, почек.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82 390,00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82 390,00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Мителеновый</w:t>
            </w:r>
            <w:proofErr w:type="spellEnd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 Синий </w:t>
            </w:r>
            <w:proofErr w:type="spellStart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Гистопоинт</w:t>
            </w:r>
            <w:proofErr w:type="spellEnd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 1%-водный 0,5 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Мителеновый</w:t>
            </w:r>
            <w:proofErr w:type="spellEnd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 Синий </w:t>
            </w:r>
            <w:proofErr w:type="spellStart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Гистопоинт</w:t>
            </w:r>
            <w:proofErr w:type="spellEnd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 1%-водный 0,5 л для окрашивания микроорганизмов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23 219,00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46 438,00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Муцикармин</w:t>
            </w:r>
            <w:proofErr w:type="spellEnd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 на 100 тестов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Муцикармин</w:t>
            </w:r>
            <w:proofErr w:type="spellEnd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 на 100 тестов для выявления </w:t>
            </w:r>
            <w:proofErr w:type="spellStart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мукополисахаридов</w:t>
            </w:r>
            <w:proofErr w:type="spellEnd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 в гистологических срезах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Набор для диагностики болезни Вильсона , 100 тестов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Набор готовых растворов для визуализации скоплений меди в препаратах ткани печени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108 754,80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108 754,80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Набор для окраски по </w:t>
            </w:r>
            <w:proofErr w:type="spellStart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Перльсу</w:t>
            </w:r>
            <w:proofErr w:type="spellEnd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набор для выявления в тканях солей активного железа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23 540,00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23 540,00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Набор </w:t>
            </w:r>
            <w:proofErr w:type="spellStart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Массон</w:t>
            </w:r>
            <w:proofErr w:type="spellEnd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 Фонтана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Набор </w:t>
            </w:r>
            <w:proofErr w:type="spellStart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>Массон</w:t>
            </w:r>
            <w:proofErr w:type="spellEnd"/>
            <w:r w:rsidRPr="00A94324">
              <w:rPr>
                <w:rFonts w:ascii="Times New Roman" w:eastAsia="Arial Unicode MS" w:hAnsi="Times New Roman"/>
                <w:sz w:val="20"/>
                <w:szCs w:val="20"/>
              </w:rPr>
              <w:t xml:space="preserve"> Фонтана для выявления меланина в тканях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90 950,00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90 950,00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 xml:space="preserve">Набор Сириус красный для амилоида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для выявления амилоида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52 430,00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52 430,00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Трихром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Массону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 w:rsidRPr="00A94324">
              <w:rPr>
                <w:rFonts w:ascii="Times New Roman" w:hAnsi="Times New Roman"/>
                <w:sz w:val="20"/>
                <w:szCs w:val="20"/>
              </w:rPr>
              <w:t>анилиновым</w:t>
            </w:r>
            <w:proofErr w:type="gramEnd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синим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набор для дифференциального окрашивания элементов соединительной ткани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66 340,00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66 340,00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gramStart"/>
            <w:r w:rsidRPr="00A94324">
              <w:rPr>
                <w:rFonts w:ascii="Times New Roman" w:hAnsi="Times New Roman"/>
                <w:sz w:val="20"/>
                <w:szCs w:val="20"/>
              </w:rPr>
              <w:t>Шик-реакции</w:t>
            </w:r>
            <w:proofErr w:type="gramEnd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100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для гистохимических окрасок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58 850,00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58 850,00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4324">
              <w:rPr>
                <w:rFonts w:ascii="Times New Roman" w:hAnsi="Times New Roman"/>
                <w:sz w:val="20"/>
                <w:szCs w:val="20"/>
              </w:rPr>
              <w:t>О-ксилол</w:t>
            </w:r>
            <w:proofErr w:type="gramEnd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по 10л в канистре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4324">
              <w:rPr>
                <w:rFonts w:ascii="Times New Roman" w:hAnsi="Times New Roman"/>
                <w:sz w:val="20"/>
                <w:szCs w:val="20"/>
              </w:rPr>
              <w:t>О-ксилол</w:t>
            </w:r>
            <w:proofErr w:type="gramEnd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по 10л в канистре прозрачная жидкость с резким запахом, для проводки и окраски тканей.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канистра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29 960,00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359 520,00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Окраска Ван-</w:t>
            </w: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Гизон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окраска соединительной ткани</w:t>
            </w:r>
            <w:proofErr w:type="gramStart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36 380,00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36 380,00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Окраска Конго-Ред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для выявления амилоида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51 360,00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51 360,00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Папаниколау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Гематоксилин </w:t>
            </w: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Гарриса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по 1000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для окрашивания ядер в цитологических мазках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23 540,00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117 700,00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Папаниколау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ЕА50 по 1000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для окрашивания цитоплазмы в цитологических мазках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20 009,00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100 045,00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Папаниколау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ОG6 по 1000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>для окрашивания цитоплазмы в цитологических мазках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17 655,00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88 275,00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Протеолитик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A94324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324">
              <w:rPr>
                <w:rFonts w:ascii="Times New Roman" w:hAnsi="Times New Roman"/>
                <w:sz w:val="20"/>
                <w:szCs w:val="20"/>
              </w:rPr>
              <w:t xml:space="preserve">реагент для </w:t>
            </w: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иммунофлюоресцентных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исследований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Инзима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Dako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A94324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324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A943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128 113,24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86EF6">
              <w:rPr>
                <w:rFonts w:ascii="Times New Roman" w:eastAsia="Arial Unicode MS" w:hAnsi="Times New Roman"/>
                <w:sz w:val="20"/>
                <w:szCs w:val="20"/>
              </w:rPr>
              <w:t>256 226,48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 xml:space="preserve">Среда парафиновая гомогенизированная 5 кг в упаковке "Экстра" 56-58 </w:t>
            </w:r>
            <w:proofErr w:type="spellStart"/>
            <w:r w:rsidRPr="00D86EF6">
              <w:rPr>
                <w:rFonts w:ascii="Times New Roman" w:hAnsi="Times New Roman"/>
                <w:sz w:val="20"/>
                <w:szCs w:val="20"/>
              </w:rPr>
              <w:t>Гистопоинт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5552" w:rsidRPr="00D86EF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 xml:space="preserve">Среда парафиновая гомогенизированная 5 кг в упаковке "Экстра" 56-58 </w:t>
            </w:r>
            <w:proofErr w:type="spellStart"/>
            <w:r w:rsidRPr="00D86EF6">
              <w:rPr>
                <w:rFonts w:ascii="Times New Roman" w:hAnsi="Times New Roman"/>
                <w:sz w:val="20"/>
                <w:szCs w:val="20"/>
              </w:rPr>
              <w:t>Гистопоинт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EF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D86E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39 322,50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1 376 287,50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Формалин 10% нейтральный буферный по 10л в канистре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5552" w:rsidRPr="00D86EF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Формалин 10% нейтральный буферный по 10л в канистре жидкость с резким запахом, фиксатор для гистологических образцов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канистра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16 552,90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165 529,00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Формалин 40% по 10л в канистре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5552" w:rsidRPr="00D86EF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Формалин 40% по 10л в канистре жидкость с резким запахом, фиксатор для гистологических образцов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канистра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17 120,00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171 200,00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EF6">
              <w:rPr>
                <w:rFonts w:ascii="Times New Roman" w:hAnsi="Times New Roman"/>
                <w:sz w:val="20"/>
                <w:szCs w:val="20"/>
              </w:rPr>
              <w:t>Циль-Нильсен</w:t>
            </w:r>
            <w:proofErr w:type="spellEnd"/>
            <w:r w:rsidRPr="00D86EF6">
              <w:rPr>
                <w:rFonts w:ascii="Times New Roman" w:hAnsi="Times New Roman"/>
                <w:sz w:val="20"/>
                <w:szCs w:val="20"/>
              </w:rPr>
              <w:t xml:space="preserve"> (для срезов), 100 тестов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552" w:rsidRPr="00D86EF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 xml:space="preserve">Выявление патогенных кислотоустойчивых бактерий (особенно палочек Коха) в тканевых срезах, мазках мокроты и </w:t>
            </w:r>
            <w:proofErr w:type="spellStart"/>
            <w:r w:rsidRPr="00D86EF6">
              <w:rPr>
                <w:rFonts w:ascii="Times New Roman" w:hAnsi="Times New Roman"/>
                <w:sz w:val="20"/>
                <w:szCs w:val="20"/>
              </w:rPr>
              <w:t>культуральных</w:t>
            </w:r>
            <w:proofErr w:type="spellEnd"/>
            <w:r w:rsidRPr="00D86EF6">
              <w:rPr>
                <w:rFonts w:ascii="Times New Roman" w:hAnsi="Times New Roman"/>
                <w:sz w:val="20"/>
                <w:szCs w:val="20"/>
              </w:rPr>
              <w:t xml:space="preserve"> мазках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65 252,88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65 252,88</w:t>
            </w:r>
          </w:p>
        </w:tc>
      </w:tr>
      <w:tr w:rsidR="00E55552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552" w:rsidRPr="00B867CC" w:rsidRDefault="00E55552" w:rsidP="00E5555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Эозин 1% спиртовой по 1000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5552" w:rsidRPr="00D86EF6" w:rsidRDefault="00E55552" w:rsidP="00E5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Эозин 1% спиртовой по 1000 мл для окрашивания цитоплазмы в гистологических срезах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6EF6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D86E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552" w:rsidRPr="00D86EF6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6EF6">
              <w:rPr>
                <w:rFonts w:ascii="Times New Roman" w:hAnsi="Times New Roman"/>
                <w:sz w:val="20"/>
                <w:szCs w:val="20"/>
              </w:rPr>
              <w:t>80 250,00</w:t>
            </w:r>
          </w:p>
        </w:tc>
      </w:tr>
      <w:tr w:rsidR="00475AC5" w:rsidRPr="00B867CC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C5" w:rsidRPr="00B867CC" w:rsidRDefault="00475AC5" w:rsidP="00E5555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E5555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C5" w:rsidRPr="00B867CC" w:rsidRDefault="00475AC5" w:rsidP="00E5555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E5555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E5555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E5555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E55552" w:rsidP="00E55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5555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13 932 458,16</w:t>
            </w: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B6C99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5552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47E66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6740-2FE4-4A33-A541-66C05DE3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2021-01-11T04:46:00Z</cp:lastPrinted>
  <dcterms:created xsi:type="dcterms:W3CDTF">2020-09-02T05:24:00Z</dcterms:created>
  <dcterms:modified xsi:type="dcterms:W3CDTF">2021-01-11T04:47:00Z</dcterms:modified>
</cp:coreProperties>
</file>