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B867CC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07443C">
        <w:rPr>
          <w:rFonts w:ascii="Times New Roman" w:hAnsi="Times New Roman"/>
          <w:b/>
          <w:sz w:val="24"/>
          <w:szCs w:val="24"/>
          <w:lang w:val="kk-KZ"/>
        </w:rPr>
        <w:t>2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</w:rPr>
        <w:t>11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января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21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07443C">
        <w:rPr>
          <w:rFonts w:ascii="Times New Roman" w:hAnsi="Times New Roman"/>
          <w:b/>
          <w:sz w:val="24"/>
          <w:szCs w:val="24"/>
        </w:rPr>
        <w:t>11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января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07443C">
        <w:rPr>
          <w:rFonts w:ascii="Times New Roman" w:hAnsi="Times New Roman"/>
          <w:b/>
          <w:sz w:val="24"/>
          <w:szCs w:val="24"/>
        </w:rPr>
        <w:t>19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867C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декабря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2021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 до 09.00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07443C">
        <w:rPr>
          <w:rFonts w:ascii="Times New Roman" w:hAnsi="Times New Roman"/>
          <w:b/>
          <w:sz w:val="24"/>
          <w:szCs w:val="24"/>
        </w:rPr>
        <w:t>1</w:t>
      </w:r>
      <w:r w:rsidR="00B867CC">
        <w:rPr>
          <w:rFonts w:ascii="Times New Roman" w:hAnsi="Times New Roman"/>
          <w:b/>
          <w:sz w:val="24"/>
          <w:szCs w:val="24"/>
        </w:rPr>
        <w:t>9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января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21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08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1A5ED1">
        <w:rPr>
          <w:rFonts w:ascii="Times New Roman" w:hAnsi="Times New Roman"/>
          <w:sz w:val="24"/>
          <w:szCs w:val="24"/>
        </w:rPr>
        <w:t>Ахмадиева</w:t>
      </w:r>
      <w:proofErr w:type="spellEnd"/>
      <w:r w:rsidR="001A5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5ED1">
        <w:rPr>
          <w:rFonts w:ascii="Times New Roman" w:hAnsi="Times New Roman"/>
          <w:sz w:val="24"/>
          <w:szCs w:val="24"/>
        </w:rPr>
        <w:t>Аяулым</w:t>
      </w:r>
      <w:proofErr w:type="spellEnd"/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c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c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и социального развития Республики Казахстан от 26 ноября 2014 года № 269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О</w:t>
      </w:r>
      <w:proofErr w:type="gramEnd"/>
      <w:r w:rsidRPr="006C4A38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безопасности и качества лекарственных средств и медицинских изделий, зарегистрированных в Республике Казахстан </w:t>
      </w:r>
      <w:r w:rsidRPr="006C4A38">
        <w:rPr>
          <w:rFonts w:ascii="Times New Roman" w:hAnsi="Times New Roman"/>
          <w:b/>
          <w:iCs/>
          <w:sz w:val="24"/>
          <w:szCs w:val="24"/>
        </w:rPr>
        <w:t>(с</w:t>
      </w:r>
      <w:r w:rsidRPr="006C4A3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hyperlink r:id="rId10" w:history="1">
        <w:r w:rsidRPr="006C4A38">
          <w:rPr>
            <w:rStyle w:val="ac"/>
            <w:rFonts w:ascii="Times New Roman" w:hAnsi="Times New Roman"/>
            <w:b/>
            <w:iCs/>
            <w:sz w:val="24"/>
            <w:szCs w:val="24"/>
          </w:rPr>
          <w:t>изменениями</w:t>
        </w:r>
      </w:hyperlink>
      <w:r w:rsidRPr="006C4A38">
        <w:rPr>
          <w:rFonts w:ascii="Times New Roman" w:hAnsi="Times New Roman"/>
          <w:b/>
          <w:iCs/>
          <w:sz w:val="24"/>
          <w:szCs w:val="24"/>
        </w:rPr>
        <w:t xml:space="preserve"> по состоянию на 17.05.2019г.).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proofErr w:type="spellStart"/>
      <w:r w:rsidR="00FE2212">
        <w:rPr>
          <w:rFonts w:ascii="Times New Roman" w:hAnsi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/>
          <w:b/>
          <w:sz w:val="24"/>
          <w:szCs w:val="24"/>
          <w:lang w:val="kk-KZ"/>
        </w:rPr>
        <w:t xml:space="preserve">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я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706DE0" w:rsidRDefault="00706DE0" w:rsidP="009B162D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</w:t>
      </w: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6946"/>
        <w:gridCol w:w="715"/>
        <w:gridCol w:w="986"/>
        <w:gridCol w:w="1309"/>
        <w:gridCol w:w="1418"/>
      </w:tblGrid>
      <w:tr w:rsidR="004849FF" w:rsidRPr="00B867CC" w:rsidTr="00E141E2">
        <w:trPr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074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    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074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0744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0744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B867CC" w:rsidTr="00E141E2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074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074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24E5B" w:rsidP="00074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074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074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074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074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07443C" w:rsidRPr="00B867CC" w:rsidTr="00661B1B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443C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СинтАСил(АЧТВ реагент) Hemosil SynthASIL 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 xml:space="preserve">(5х10мл+5х10мл) 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t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 xml:space="preserve"> +2+8 С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АЧТВ 5+5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x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ml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(900тестов). АЧТВ реагент из комплекта Анализатор автоматический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коагулометрический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in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vitro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диагностики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ACL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ELITE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ACL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ELITE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PRO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принадлежностями ( 5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x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10мл+5х10мл),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t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+2+8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Реагент для определения активированного частично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тромбинового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времени (АЧТВ) в человеческой цитратной плазме. Метод АЧТВ используется в качестве основного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скринингового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метода для оценки нарушений внутреннего пути свертывания и для мониторинга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гепариновой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антикоагулянтной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терапии. Метод чувствителен к сниженным концентрациям факторов контактной фазы, факторов внутреннего и общего пути свертывания,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антикоагуляционному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действию гепарина и наличию ингибиторов, в частности волчаночно-подобных антикоагулянтов. 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Рекомендован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 использованию для предоперационной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скрининговой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диагностики. Форма выпуска: жидкая, готовая к применению. Методы определения: нефелометрия или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турбидиметрия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. Срок хранения вскрытой упаковки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борту 3 дня, при t+2 +8С - 30 дней.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Парог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рентабельности 48. По заморозке - нет данных.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12,00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32 656,40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391 876,80</w:t>
            </w:r>
          </w:p>
        </w:tc>
      </w:tr>
      <w:tr w:rsidR="0007443C" w:rsidRPr="00B867CC" w:rsidTr="00661B1B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Редипластин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proofErr w:type="gramStart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Hemosil</w:t>
            </w:r>
            <w:proofErr w:type="spellEnd"/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(реагент для определения ПВ,20мл)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Редипластин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– реагент для определения ПВ, 20 мл. Из комплекта анализатор автоматический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коагулометрический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для диагностики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in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vitro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ACL TOP,  5х1мл,5х19мл/ t +2 +8 C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eastAsia="Arial Unicode MS" w:hAnsi="Times New Roman"/>
                <w:sz w:val="18"/>
                <w:szCs w:val="18"/>
              </w:rPr>
              <w:t>упк</w:t>
            </w:r>
            <w:proofErr w:type="spellEnd"/>
            <w:r w:rsidRPr="0007443C">
              <w:rPr>
                <w:rFonts w:ascii="Times New Roman" w:eastAsia="Arial Unicode MS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07443C">
              <w:rPr>
                <w:rFonts w:ascii="Times New Roman" w:eastAsia="Arial Unicode MS" w:hAnsi="Times New Roman"/>
                <w:sz w:val="18"/>
                <w:szCs w:val="18"/>
              </w:rPr>
              <w:t>4,00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07443C">
              <w:rPr>
                <w:rFonts w:ascii="Times New Roman" w:eastAsia="Arial Unicode MS" w:hAnsi="Times New Roman"/>
                <w:sz w:val="18"/>
                <w:szCs w:val="18"/>
              </w:rPr>
              <w:t>74 015,11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07443C">
              <w:rPr>
                <w:rFonts w:ascii="Times New Roman" w:eastAsia="Arial Unicode MS" w:hAnsi="Times New Roman"/>
                <w:sz w:val="18"/>
                <w:szCs w:val="18"/>
              </w:rPr>
              <w:t>296 060,44</w:t>
            </w:r>
          </w:p>
        </w:tc>
      </w:tr>
      <w:tr w:rsidR="0007443C" w:rsidRPr="00B867CC" w:rsidTr="00661B1B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T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ромбиновое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>время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Hemosil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Thrombin Time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T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ромбиново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время.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Тромбиновое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время - из комплекта Анализатор автоматический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коагулометрический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для 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in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vitro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диагностики 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ACL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ELITE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>/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ACL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ELITE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PRO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 xml:space="preserve"> с принадлежностями (4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 xml:space="preserve">2.5 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or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 xml:space="preserve"> 8 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ml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 xml:space="preserve">; 1х9 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ml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>) +2 +8 С)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еагент для определения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тромбинового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времени в человеческой цитратной плазме. Анализ обычно выполняется для диагностики наследственного дефицита или дефектов фибриногена, для исключения контаминации гепарином. Измеряется время образования сгустка в исследуемом образце при превращении фибриногена в фибрин после добавления в плазму очищенного бычьего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тромбина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>.Ф</w:t>
            </w:r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>орма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выпуска: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лиофилизат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. Методы определения: нефелометрия или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турбидиметрия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 Срок вскрытой упаковки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На борту - 8 часов, при t +2 +8C-15 дней. Порог рентабельности 28. По заморозке - нет данных.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32 343,96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64 687,92</w:t>
            </w:r>
          </w:p>
        </w:tc>
      </w:tr>
      <w:tr w:rsidR="0007443C" w:rsidRPr="00B867CC" w:rsidTr="00661B1B">
        <w:trPr>
          <w:trHeight w:val="2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en-US"/>
              </w:rPr>
            </w:pPr>
            <w:r w:rsidRPr="0007443C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Фибриноген QFA –Hemosil Fibrinogen, QFA Thrombin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Набор фибриноген  по Клаусу 10x2ml (320тестов)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>.Ф</w:t>
            </w:r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ибриноген QFA - из комплекта Анализатор автоматический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коагулометрический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для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in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vitro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диагностики ACL ELITE/ACL ELITE PRO с принадлежностями (10х2мл) +2 +8 С).Реагент для определения фибриногена по Клаусу в человеческой цитратной плазме. В состав реагента входит очищенный бычий тромбин в концентрации 100 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/мл. Линейность метода составляет 35-1000 мг/дл. Реагент не чувствителен к прямым ингибиторам тромбина.  Форма выпуска: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лиофилизат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. Методы определения: нефелометрия или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турбидиметрия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. Срок вскрытой упаковки: На борту-6 дней, при t +2 + 8C - 7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дней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>арог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рентабельности 4.  По заморозке - нет данных.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17,00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108 241,20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1 840 100,40</w:t>
            </w:r>
          </w:p>
        </w:tc>
      </w:tr>
      <w:tr w:rsidR="0007443C" w:rsidRPr="00B867CC" w:rsidTr="00661B1B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Калибровочная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>плазма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Hemosil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Calibration plasma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Калибровочная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плазма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 10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мл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.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алибровочная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плазма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HemosIL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Calibration plasma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из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комплекта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Анализатор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автоматический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коагулометрический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для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in vitro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диагностики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ACL ELITE/ACL ELITE PRO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принадлежностями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(10x1ml) t +2 +8 C.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Калибратор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универсальный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Форма выпуска: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лиофилизат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Метод определения: нефелометрия и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турбидиметрия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.С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рок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вскрытой упаковки: На борту-24 часа, при t +2 + 8C -24 часов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..  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По заморозке - 24 часа при t -20C.</w:t>
            </w:r>
          </w:p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lastRenderedPageBreak/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3,00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71 427,85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214 283,55</w:t>
            </w:r>
          </w:p>
        </w:tc>
      </w:tr>
      <w:tr w:rsidR="0007443C" w:rsidRPr="00B867CC" w:rsidTr="00661B1B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 xml:space="preserve">Нормальный контроль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Hemosil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Normal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Control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Нормальный контроль 20003110, 10х1мл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.Н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ормальный контроль - из комплекта анализатор автоматический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коагулометрический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in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vitro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диагностики ACL ELITE/ACL ELITE PRO с принадлежностями  (10x1мл), t +2 +8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C.Контрольный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материал. Предназначен для оценки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воспроизводимости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точности методик определения: определение ПВ, АЧТВ, ТВ, фибриногена, одиночных факторов, антитромбина,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плазминогена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, ингибитора плазмина, протеинов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S. Значения для всех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аналитов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находятся в пределах диапазона нормальных значений. Форма выпуска: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лиофилизат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Метод определения: нефелометрия и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турбидиметрия</w:t>
            </w:r>
            <w:proofErr w:type="spellEnd"/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..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Срок вскрытой упаковки: На борту-24 часа, при t +2 + 8C -24 часов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..  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По заморозке - 7 дней при t -20C.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8,00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72 835,97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582 687,76</w:t>
            </w:r>
          </w:p>
        </w:tc>
      </w:tr>
      <w:tr w:rsidR="0007443C" w:rsidRPr="00B867CC" w:rsidTr="00661B1B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 xml:space="preserve">Высокий патологический контроль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Hemosil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High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Abnormal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Control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Высокий патологический контроль 10х1мл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.В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ысокий патологический контроль- из комплекта анализатор автоматический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коагулометрический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in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vitro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диагностики ACL ELITE/ACL ELITE PRO с принадлежностями  (10x1мл), t +2 +8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C.Контрольный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материал. 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Предназначен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оценки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воспроизводимости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точности методик определения: ПВ, АЧТВ, антитромбина, протеинов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S. Значения для всех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аналитов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находятся в пределах диапазона высоких патологических значений. Форма выпуска: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лиофилизат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Метод определения: нефелометрия и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турбидиметрия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.С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рок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вскрытой упаковки: На борту-24 часа, при t +2 + 8C -24 часов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..  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По заморозке - 7 дней при t -20C.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8,00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66 763,72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534 109,76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 xml:space="preserve">Низкий патологический контроль –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HemosIL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low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Abnormal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Control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Низкий патологический контроль 10х1мл. Низкий патологический контрол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ь-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из комплекта анализатор автоматический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коагулометрический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in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vitro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диагностики ACL ELITE/ACL ELITE PRO с принадлежностями  (10x1мл), t +2 +8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C.Контрольный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материал. 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Предназначен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оценки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воспроизводимости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точности методик определения: ПВ, АЧТВ, ТВ, фибриногена, антитромбина, протеинов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S. Значения для всех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аналитов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находятся в пределах диапазона низких патологических значений. Форма выпуска: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лиофилизат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Метод определения: нефелометрия и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турбидиметрия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.С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рок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вскрытой упаковки: На борту-24 часа, при t +2 + 8C -24 часов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..  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По заморозке - 7 дней при t -20C.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8,00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69 664,49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557 315,92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Моющий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>агент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Hemosil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Cleaninng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Agent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Моющий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агентВ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, 1х80мл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.М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оющий агент - из комплекта анализатор автоматический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коагулометрический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in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vitro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диагностики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ACL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ELITE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ACL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ELITE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PRO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принадлежностями (80 мл)+15 +25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Очищающий раствор. 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Предназначен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технического обслуживания лабораторного оборудования. В состав набора входит: гипохлорит натрия. Форма выпуска: жидкая, готовая к применению.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5 045,05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55 495,55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Моющий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>р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>А</w:t>
            </w:r>
            <w:proofErr w:type="gramEnd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HemosIL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Cleaning Solution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Моющий р-р А 1х500мл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.М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оющий раствор - из комплекта Анализатор автоматический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коагулометрический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in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vitro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диагностики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ACL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ELITE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ACL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ELITE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PRO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принадлежностями, (1х500мл)  +15 +25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Очищающий раствор. 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Предназначен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ежедневной очистки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коагулометров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. В состав набора входит: соляная кислота. Форма выпуска: жидкая, готовая к применению.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11 844,90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473 796,00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 xml:space="preserve">Разбавитель факторов 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HemosIL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Factor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Diluent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Разбавитель факторов  1х100м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л(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на500иссл).Разбавитель факторов - из комплекта анализатор автоматический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коагулометрический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in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vitro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диагностики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ACL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ELITE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ACL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ELITE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PRO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принадлежностями,( 1х100 мл),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t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+15 +25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.Разбавитель плазмы. 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Предназначен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разбавления плазмы при проведении исследований. Форма выпуска: жидкая, готовая к применению. Метод определения: нефелометрия или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турбидиметрия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18,00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10 090,10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181 621,80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Протеин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HemosIL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Protein C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Протеин С/ (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.: 2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по 2,5 мл реагента  + 2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по 2,5 мл субстрата + 1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по 8 мл разбавителя) Протеин С- из комплекта анализатор автоматический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коагулометрический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in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vitro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диагностики ACL ELITE/ACL ELITE PRO с принадлежностями (1х8мл; 4х2,5мл) +2+8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Реагент количественного определения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Протеина С в человеческой цитратной плазме в качестве первичного скрининга. Повышенная стабильность реагента, широкая область линейности. Реагент не интерферирует с ВА, фактором VIII. Отмечена устойчивость к активированному Протеину С. Форма выпуска: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лиофилизат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. Метод определения: фотометрия с использованием хромогенного субстрата. Срок вскрытой упаковки: На борту-5 дней, при t +2 + 8C -3 месяца.  По заморозке – нет данных, Порог рентабельности 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lastRenderedPageBreak/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243 792,01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243 792,01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Д-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Димер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высокочувствительный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HemosIL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>-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Dimer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HS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Д-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Димер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высокочувствительный  (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.: 3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по 2 мл + 3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по 8 мл + 2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по 1 мл) из комплекта Анализатор автоматический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коагулометрический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диагностики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in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vitro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ACL TOP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227 289,40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227 289,40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7443C">
              <w:rPr>
                <w:rFonts w:ascii="Times New Roman" w:hAnsi="Times New Roman"/>
                <w:sz w:val="18"/>
                <w:szCs w:val="18"/>
                <w:lang w:val="kk-KZ"/>
              </w:rPr>
              <w:t>Антитромбин жидкий  HemosIL liquid Antithrombin</w:t>
            </w:r>
          </w:p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en-US"/>
              </w:rPr>
            </w:pPr>
            <w:r w:rsidRPr="0007443C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Антитромбин жидкий  4х2мл Антитромбин жидкий из комплекта анализатор автоматический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коагулометрический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диагностики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in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vitro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ACL TOP 700 LAS в комплекте с реагентами и принадлежностями,(4х2 мл) t  +2+8C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101 296,90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101 296,90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Контроль Д-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Димера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HemosIL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Liquid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Контроль Д-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Димера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(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.: 5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по 1 мл  + 5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по 1 мл) из комплекта  Анализатор автоматический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коагулометрический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диагностики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in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vitro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ACL TOP. Контрольный материал предназначен для оценки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воспроизводимости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точности методики определения д-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димера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пограничных уровнях. Форма выпуска: жидкая, готовая к применению. Метод определения: нефелометрия и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турбидиметрия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. Срок вскрытой упаковки: На борту-2 дня, при t +2 + 8C -1 месяц.  По заморозке - 2месяца  при t -20C.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110 839,16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110 839,16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Промывочный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>р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>р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HemosIL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Rinse Solution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Промывочный раствор - раствор для промывки системы между измерениями из комплекта анализатор автоматический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коагулометрический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диагностики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in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vitro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ACL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TOP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бут.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8,00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66 575,40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532 603,20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 xml:space="preserve">Набор для количественного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опред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 анти-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михондриальных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М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антител методом ИФА "Антитела к митохондриям, 96" "АМА-М2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Набор для количественного определения  анти-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михондриальных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М2 антител методом ИФА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Антитела к митохондриям (АМА-М2), Состав: 1)Делящийся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микропланшет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состоит из 8 скважин, каждый из которых состоит из 12 модулей.2) калибратор A 0 МЕ/мл, содержащий сыворотку/буферную матрицу (PBS, BSA, моющее средство, NaN3 0,09%) 1х1,5мл. 3) Калибратор B 12,5 МЕ / мл, сыворотка/буферная матрица (PBS, BSA, моющее средство, NaN3 0,09%), Но-м2 содержит антитела. 1х1,5мл. 4) Калибратор к 25 МЕ / мл, матрица сыворотки / буфера (ПБС, БСА,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тензид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, Нан3 0,09%), АМАМ2 содержит антитела1х1,5мл. 5) Калибратор D 50 МЕ / мл, содержащий антитела AMA-M2 в сыворотке/буферной матрице (PBS, BSA, моющее средство, NaN3 0.09%), желтый. 6) Калибратор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Е</w:t>
            </w:r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100 МЕ / мл, содержащий антитела АМА-м2 в сыворотке/буферной матрице (PBS, BSA, NaN3 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>0.09%), желтый.7) Калибратор F 200 МЕ / мл, содержащий антитела AMA-M2 в сыворотке/буферной матрице (PBS, BSA, моющее средство, NaN3 0.09%), желтый.8)Контроль положительный, содержащий антитела АМА-м2 в сыворотке/буферной матрице (PBS, BSA, моющее средство, NaN3 0,09%), желтый.9)Контроль отрицательный, содержащий антитела АМА-м2 в сыворотке/буферной матрице (PBS, BSA, моющее средство, NaN3 0,09%), желтый.</w:t>
            </w:r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Готовый к использованию.10)Буфер образца P, содержащий PBS, BSA, детергент, консервант азид натрия 0,09%, желтый, концентрат (5 x). 11)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Enzyme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Conjugate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containing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anti-human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IgG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antibodies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, HRP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labelled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; PBS, BSA,</w:t>
            </w:r>
            <w:r w:rsidRPr="0007443C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detergent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preservative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PROCLIN 0.05%,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light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red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>Ready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to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use.12) Субстрат TMB; содержащий 3,3’, 5,5’ -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Тетраметилбензидин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, бесцветный.</w:t>
            </w:r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>Готовый</w:t>
            </w:r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к использованию. Промывочный буфер, содержащий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Трис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, моющее средство, консервант азид натрия 0,09%; 50 x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conc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105 300,00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210 600,00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  <w:t xml:space="preserve">Антиядерные антитела скрининг </w:t>
            </w:r>
            <w:r w:rsidRPr="0007443C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DE</w:t>
            </w:r>
            <w:r w:rsidRPr="0007443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7030 </w:t>
            </w:r>
            <w:r w:rsidRPr="0007443C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ANA</w:t>
            </w:r>
            <w:r w:rsidRPr="0007443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07443C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Screen</w:t>
            </w:r>
            <w:r w:rsidRPr="0007443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Иммуноферментный анализ для количественного определения </w:t>
            </w:r>
            <w:proofErr w:type="spellStart"/>
            <w:r w:rsidRPr="0007443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аутоантител</w:t>
            </w:r>
            <w:proofErr w:type="spellEnd"/>
            <w:r w:rsidRPr="0007443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класса </w:t>
            </w:r>
            <w:proofErr w:type="spellStart"/>
            <w:r w:rsidRPr="0007443C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IgG</w:t>
            </w:r>
            <w:proofErr w:type="spellEnd"/>
            <w:r w:rsidRPr="0007443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к ядерным антигенам в сыворотке или плазме человека. 96 определений.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Диагностический набор на основе иммуноферментного анализа для качественного измерения класса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IgG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аутоантитела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против SS-A 60, SS-A 52, SS-B, RNP-70,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Sm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RNP /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Sm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Scl-70,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центромеры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B, Jo-1 в образцах сыворотки или плазмы человека. МЕТОДИКА ПРОВЕДЕНИЯ АНАЛИЗА: смесь высокоочищенных антигенов SS-A 60, SS-A 52, SS-B,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RNP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-70,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Sm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RNP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Sm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Scl-70,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центромера</w:t>
            </w:r>
            <w:proofErr w:type="spellEnd"/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Jo-1 в каждой лунке планшета. Антитела против покрытых антигенов, в случае их наличия в разведенных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образцах пациента, связываются с соответствующим антигеном. Промывка микролунок удаляет несвязанные неспецифические компоненты сыворотки и плазмы. 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Пероксидаза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хрена (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HRP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), иммунологически 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связанная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античеловеческими антителами, определяет связанные антитела пациента, формируя комплекс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конъюгат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/антитело/антиген. 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Несвязанный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конъюгат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удаляется промывкой лунок. Ферментный субстрат в присутствии связанного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конъюгата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гидролизуется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 образования синего цвета. Внесение кислоты останавливает реакцию, образовывая продукт желтого цвета. Интенсивность этого желтого цвета определяется с помощью фотометрии при 450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нм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. Количество цвета прямо пропорционально концентрации антител, присутствующих в образце оригинала. Компоненты набора, содержащие сыворотку крови, были протестированы и признаны отрицательными на поверхностный антиген вируса гепатита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вируса гепатита С, ВИЧ1 и ВИЧ2. Набор содержит все необходимые компоненты (реагенты) для проведения исследования (анализа) в плазме/сыворотке, включая стандарты (калибраторы) и контрольные образцы. 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Набор рассчитан на 96 исследований включая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контроли и стандарты (калибраторы).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Микропланшет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содержит делимые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стрипы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Разведенный промывочный раствор и буфер для образцов 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стабильны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менее 30 дней при хранении 2-8 ͦ С.  Длительность анализа не превышает 65 минут, не считая время на внесение реагентов и образцов. Для учёта результатов используется планшетный фотометр. Результаты анализа считаются действительными при оптической плотности 450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нм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калибраторов/контролей, а результаты для контролей соответствуют справочным диапазонам, указанным в сертификате анализа, приложенного к каждому 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тест-набору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 РАСЧЕТ РЕЗУЛЬТАТОВ: оптическая плотность предельной концентрации рассчитывается путем умножения оптической плотности калибратора на специфический фактор анализа. Затем, оптическая плотность образца сравнивается с оптической плотностью предельной концентрации. Система анализа прокалибрована по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международно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признанному стандарту сыворотки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CDC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Атланта США. Коэффициент вариации в пределах одной постановки не более 3,5%,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межпостановочный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более 6,5%. Чувствительность: 96,4%; специфичность 98%; полное совпадение 97,3%.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lastRenderedPageBreak/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93 150,00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93 150,00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Набор для качественного определения антител к цитоплазматическим антигенам нейтрофилов (ANCA) "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Антинейтрофильные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цитоплазматические антитела", 96 (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ANCAcombi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 xml:space="preserve">Набор  для определения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антинейтрофильных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цитоплазматических антител скрининг - ANCA combi,96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тестов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>s</w:t>
            </w:r>
            <w:proofErr w:type="spellEnd"/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.  Состав: 1) 96 тестов состоит из 8 каждая из которых состоит из 12 модулей. 2) контроль А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отрицательный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>,с</w:t>
            </w:r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>ыворотка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буфер матрицы (PBS,BSA моющее средство,NaN396 0,09) ANCA содержащий антитела. IX1,5мл. 3)управление В сыворотка/буфер матрицы  (PBS,BSA моющее средство,NaN396 0,09)ANCA содержащий антитела. 4) контроль 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>С(</w:t>
            </w:r>
            <w:proofErr w:type="spellStart"/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>полождительный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) 5)образец Р желтый  PBS,BSA моющее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средство,защитное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средство, защитный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азит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натрия0,009% 15мл.5)фермент: светло-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красный,нечеловеческие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антитела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IgG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помеченные HRP,9BS,BSA,моющее средство. 6)субстрат раствор (3,3-5,5*тетра метил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бензидин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)15мл. 7)стиральный буфер :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трис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>,м</w:t>
            </w:r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>оющее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средство,защитный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азит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натрия 0,09% 20мл.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137 700,00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275 400,00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Кондиционер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>для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>проб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 xml:space="preserve">Реагент для ухода за зондом. Медицинское изделие - реагенты, контрольные материалы и калибраторы для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in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vitro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диагностики иммунохимических 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>анализаторах</w:t>
            </w:r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"ARCHITECT I". Используется при проведении ежедневной процедуры техобслуживания, дозирующей иглы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пипеттора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. 4фл х 25мл каждый кондиционирующего раствора, содержащего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рекальцинированную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плазму крови человека, противомикробный препарат и консервант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ProClin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300, температура хранения +2 +8t C.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137 131,00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137 131,00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 xml:space="preserve">р-р 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>пре-триггера</w:t>
            </w:r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(1лх4) 36000тест,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 xml:space="preserve">Раствор 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>Пре-триггера</w:t>
            </w:r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. Реагенты диагностические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vitro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для модульного иммунохимического анализатора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ARCHITECTi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>Предназначен</w:t>
            </w:r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для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люминисценции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исследуемого образца при проведении исследований. Детергент H2O2 &lt; 1.32%, стабилизирующие компоненты, дистиллированная вода &gt; 98.5%. 1фл. 975мл, </w:t>
            </w:r>
            <w:r w:rsidRPr="0007443C">
              <w:rPr>
                <w:rFonts w:ascii="Times New Roman" w:hAnsi="Times New Roman"/>
                <w:sz w:val="18"/>
                <w:szCs w:val="18"/>
              </w:rPr>
              <w:lastRenderedPageBreak/>
              <w:t>температура хранения +2 +8t C. Совместим с иммунохимический автоматический анализатор АРХИТЕКТ i1000SR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lastRenderedPageBreak/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60 876,00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121 752,00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Триггер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>р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>р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(1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лх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4)  </w:t>
            </w:r>
          </w:p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 xml:space="preserve">Раствор Триггера. Реагенты диагностические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in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vitro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для модульного иммунохимического анализатора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ARCHITECTi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>Предназначен</w:t>
            </w:r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для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люминисценции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исследуемого образца при проведении исследований. Детергент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Triton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X100 &lt; 1.99%, гидроксид натрия &lt; 1.4%, дистиллированная вода &gt; 96.6%. 4фл. по 975мл, температура хранения +15+25t C. </w:t>
            </w:r>
          </w:p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27 554,00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55 108,00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Anti-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HBe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Calibrator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Anti-Hbe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Калибратор. Изделие медицинского назначения - Реагенты диагностические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in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vitro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иммунохимического анализатора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Architect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. Комплексный реагент для калибровки системы при качественном выявлении антител к антигену е вируса гепатита B (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Anti-HBe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в сыворотке и плазме крови человека. Состав реагента: 1 флакон (4 мл) с калибратором 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Anti-HBe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Calibrator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1.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Рекальцинированная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нереактивная плазма крови человека с добавлением красителей. Консервант: азид натрия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.. 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Совместим с иммунохимический автоматический анализатор АРХИТЕКТ i1000SR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48 701,00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48 701,00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Анти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НВе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>контроли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:rsidR="0007443C" w:rsidRPr="0007443C" w:rsidRDefault="0007443C" w:rsidP="00F512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Anti-Hbe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Контроли.  Изделие медицинского назначения - Реагенты диагностические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in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vitro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для иммунохимического анализатора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Architect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. Набор реагентов для проверки точности и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воспроизводимости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системы при качественном выявлении антител к антигену е гепатита B (анти-</w:t>
            </w:r>
            <w:proofErr w:type="spellStart"/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>HBe</w:t>
            </w:r>
            <w:proofErr w:type="spellEnd"/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) в сыворотке и плазме крови человека. Состав набора: 2 флакона (8 мл каждый) с контролями 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Anti-HBe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Controls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рекальцинированной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плазме крови человека. Отрицательный контроль -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нереактивен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. Положительный контроль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реактивен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на анти</w:t>
            </w:r>
            <w:r w:rsidRPr="0007443C">
              <w:rPr>
                <w:rFonts w:ascii="Times New Roman" w:hAnsi="Times New Roman"/>
                <w:sz w:val="18"/>
                <w:szCs w:val="18"/>
              </w:rPr>
              <w:noBreakHyphen/>
            </w:r>
            <w:proofErr w:type="spellStart"/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>HBe</w:t>
            </w:r>
            <w:proofErr w:type="spellEnd"/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. Консервант: азид натрия.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Краистели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 Совместим с иммунохимический автоматический анализатор АРХИТЕКТ i1000SR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69 206,00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69 206,00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Anti-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HBe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Reagent Pack 100 tests </w:t>
            </w:r>
          </w:p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Anti-Hbe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Реагент. Изделие медицинского назначения - Реагенты диагностические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in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vitro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для иммунохимического анализатора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Architect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 Набор реагентов для качественного определения антител против е антигена гепатита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(анти-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HBe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) в сыворотке и плазме крови человека. Состав набора: 1фл. х 6,6 мл с микрочастицами: микрочастицы, сенсибилизированные антителами против антигена е гепатита B (мышиными,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моноклональными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), в фосфатном буфере с протеиновым (бычьим) стабилизатором. Минимальная концентрация: 0,08% сухих веществ. Консерванты: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ProClin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® 300 и другие противомикробные препараты. 1ф. х 5,9 мл с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коньюгатом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коньюгат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акридин-меченого антитела к антигену e гепатита В (мышиного,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моноклонального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) в 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буфере с протеиновым (бычьим) стабилизатором. Минимальная концентрация: 0,08 мкг/мл. Консервант: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ProClin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300. 1 флакон (5,9 мл) с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нейтрализирующим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реагентом: антиген е гепатита B (рекомбинантный ДНК) в ТРИ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>С-</w:t>
            </w:r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буфере с протеиновым (бычьим) стабилизатором. Минимальная концентрация: 6,7 </w:t>
            </w:r>
            <w:proofErr w:type="spellStart"/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>/мл ПЭИ. Консерванты: противомикробные препараты.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Совместим с иммунохимический автоматический анализатор АРХИТЕКТ i1000SR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135 850,00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135 850,00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Anti-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HBc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II Reagent 100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тестов</w:t>
            </w:r>
            <w:proofErr w:type="spellEnd"/>
          </w:p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Anti-HBs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реагент. Изделие медицинского назначения - реагенты диагностические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in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vitro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для иммунохимического анализатора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Architect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 Набор реагентов для количественного определения антител к поверхностному антигену вируса гепатита B (анти-</w:t>
            </w:r>
            <w:proofErr w:type="spellStart"/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>HBs</w:t>
            </w:r>
            <w:proofErr w:type="spellEnd"/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) в сыворотке и плазме крови человека. Состав набора: 1фл. 4,56 мл с микрочастицами, сенсибилизированными поверхностным (E.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coli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, рекомбинантным) антигеном гепатита B (подтипы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ad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ay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), в ТРИС-буфере с протеиновыми стабилизаторами. Минимальная концентрация: 0,125% твердых веществ. Консерванты: азид натрия и противомикробные препараты. 1фл х 5,9 мл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коньюгата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: акридин-меченый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коньюгат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поверхностного (E.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coli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, рекомбинантного) антигена гепатита B(под типы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adиay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) в 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буфере с протеиновыми стабилизаторами (бычьими и плазма крови человека. Минимальная концентрация: 0,10 мкг/мл. </w:t>
            </w:r>
            <w:r w:rsidRPr="0007443C">
              <w:rPr>
                <w:rFonts w:ascii="Times New Roman" w:hAnsi="Times New Roman"/>
                <w:sz w:val="18"/>
                <w:szCs w:val="18"/>
              </w:rPr>
              <w:lastRenderedPageBreak/>
              <w:t>Консерванты: азид натрия и противомикробные препараты.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lastRenderedPageBreak/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99 965,00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199 930,00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Anti-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HBc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II Calibrators </w:t>
            </w:r>
          </w:p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Anti-HBs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Calibrator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предназначены для калибровки теста при количественном определении антител к поверхностному антигену гепатита B (анти-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HBs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в </w:t>
            </w:r>
            <w:proofErr w:type="spellStart"/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ыворотке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плазме крови человека. Содержит 2 флакона (по 4 мл) калибраторов Анти-</w:t>
            </w:r>
            <w:proofErr w:type="spellStart"/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HBs</w:t>
            </w:r>
            <w:proofErr w:type="spellEnd"/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Калибраторы: Калибратор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содержит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рекальцинированную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плазму крови человека и является нереактивным к Анти-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HBs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Калибратор 2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реактивен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анти-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HBs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</w:p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48 701,00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48 701,00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Anti-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HBc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II Controls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Анти-</w:t>
            </w:r>
            <w:proofErr w:type="spellStart"/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HB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II Контроли. Изделие медицинского назначения - Реагенты диагностические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in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vitro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иммунохимического анализатора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Architect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Набор реагентов для оценки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воспроизводимости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теста и выявления системных аналитических отклонений системы при качественном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опаределении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антител в ядерному антигену инфекции гепатита B(анти-</w:t>
            </w:r>
            <w:proofErr w:type="spellStart"/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HBc</w:t>
            </w:r>
            <w:proofErr w:type="spellEnd"/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в сыворотке и плазме крови человека. Состав набора: 2 флакона (8,0 мл каждый) контролей 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Anti-HBc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II: отрицательный контроль и положительный контроль. Отрицательный контроль содержит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рекальцинированную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плазму крови человека. Положительный контроль содержит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рекальцинированную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плазму крови человека и краситель, он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реактивен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анти-</w:t>
            </w:r>
            <w:proofErr w:type="spellStart"/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HBc</w:t>
            </w:r>
            <w:proofErr w:type="spellEnd"/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Консерванты: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ProClin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950 и азид натрия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.. 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69 206,00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69 206,00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Анти-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НВс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IgM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контроли 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Reagent 100 tests</w:t>
            </w:r>
          </w:p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Anti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>-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HB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IgM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контроли.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Изделие медицинского назначения - Реагенты диагностические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in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vitro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для иммунохимического анализатора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Architect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. Набор реагентов для проверки калибровки системы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System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при качественном выявлении антител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IgM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к ядерному антигену гепатита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anti-HBc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IgM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) в сыворотке и плазме крови человека. Состав набора: 2 флакона (8 мл каждый) контролей ARCHITECT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Anti-HBc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IgM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Controls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, приготовленных в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рекальцинированной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плазме крови человека. Отрицательный контроль является нереактивным. Консерванты: противомикробные препараты. Положительный контроль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реактивен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HBsAg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и анти</w:t>
            </w:r>
            <w:r w:rsidRPr="0007443C">
              <w:rPr>
                <w:rFonts w:ascii="Times New Roman" w:hAnsi="Times New Roman"/>
                <w:sz w:val="18"/>
                <w:szCs w:val="18"/>
              </w:rPr>
              <w:noBreakHyphen/>
            </w:r>
            <w:proofErr w:type="spellStart"/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>HBc</w:t>
            </w:r>
            <w:proofErr w:type="spellEnd"/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IgM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 Консерванты: противомикробные препараты.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Совместим с иммунохимический автоматический анализатор АРХИТЕКТ i1000SR</w:t>
            </w:r>
          </w:p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121 111,00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121 111,00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Анти-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НВс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IgM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калибратор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Anti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>-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HB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IgM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калибратор.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Изделие медицинского назначения - Реагенты диагностические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in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vitro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для иммунохимического анализатора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Architect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. Наборы реагентов для калибровки системы  при качественном выявлении антител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IgM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к ядерному антигену гепатита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(анти-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HBc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IgM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) в сыворотке и плазме крови человека. Состав набора: 1 флакон (4 мл) с калибратором 1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Anti-HBc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IgM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Calibrator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1 (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)</w:t>
            </w:r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Рекальцинированная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нереактивная плазма крови человека. Консерванты: противомикробные препараты. 1 флакон (4 мл) с калибратором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Anti-HBc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IgM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Calibrator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2 (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)</w:t>
            </w:r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Рекальцинированная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плазма крови человека, реактивная на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HBsAg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и анти-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HBc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IgM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 Консерванты: противомикробные препараты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.. </w:t>
            </w:r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>Совместим с иммунохимический автоматический анализатор АРХИТЕКТ i1000SR</w:t>
            </w:r>
          </w:p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69 206,00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69 206,00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Анти-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НВс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IgM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контроли </w:t>
            </w:r>
          </w:p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Anti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>-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HB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IgM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контроли.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Изделие медицинского назначения - Реагенты диагностические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in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vitro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для иммунохимического анализатора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Architect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. Набор реагентов для проверки калибровки системы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System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при качественном выявлении антител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IgM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к ядерному антигену гепатита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anti-HBc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IgM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) в сыворотке и плазме крови человека. Состав набора: 2 флакона (8 мл каждый) контролей ARCHITECT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Anti-HBc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IgM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Controls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, приготовленных в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рекальцинированной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плазме крови человека. Отрицательный контроль является нереактивным. Консерванты: противомикробные препараты. Положительный контроль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реактивен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HBsAg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и анти</w:t>
            </w:r>
            <w:r w:rsidRPr="0007443C">
              <w:rPr>
                <w:rFonts w:ascii="Times New Roman" w:hAnsi="Times New Roman"/>
                <w:sz w:val="18"/>
                <w:szCs w:val="18"/>
              </w:rPr>
              <w:noBreakHyphen/>
            </w:r>
            <w:proofErr w:type="spellStart"/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>HBc</w:t>
            </w:r>
            <w:proofErr w:type="spellEnd"/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IgM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 Консерванты: противомикробные препараты.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Совместим с иммунохимический автоматический анализатор АРХИТЕКТ i1000SR</w:t>
            </w:r>
          </w:p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69 206,00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69 206,00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Anti-HBs  reagent 100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тестов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Anti-HBs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реагент. Изделие медицинского назначения - реагенты диагностические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in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vitro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для иммунохимического анализатора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Architect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 Набор реагентов для количественного определения антител к поверхностному антигену вируса гепатита B (анти-</w:t>
            </w:r>
            <w:proofErr w:type="spellStart"/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>HBs</w:t>
            </w:r>
            <w:proofErr w:type="spellEnd"/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) в сыворотке и плазме крови человека. Состав набора: 1фл. 4,56 мл с микрочастицами, сенсибилизированными поверхностным (E.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coli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, рекомбинантным) антигеном гепатита B (подтипы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ad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ay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), в ТРИС-буфере с протеиновыми стабилизаторами. Минимальная концентрация: 0,125% твердых веществ. Консерванты: азид натрия и противомикробные препараты. 1фл х 5,9 мл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коньюгата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: акридин-меченый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коньюгат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поверхностного (E.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coli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, рекомбинантного) антигена гепатита B(под типы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adиay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) в 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буфере с протеиновыми стабилизаторами (бычьими и плазма крови человека. Минимальная концентрация: 0,10 мкг/мл. Консерванты: азид натрия и противомикробные препараты;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95 479,00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190 958,00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ARC Anti-HBs Calibrator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Anti-HBs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Calibrator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предназначены для калибровки теста при количественном определении антител к поверхностному антигену гепатита B (анти-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HBs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в </w:t>
            </w:r>
            <w:proofErr w:type="spellStart"/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ыворотке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плазме крови человека. Содержит 2 флакона (по 4 мл) калибраторов Анти-</w:t>
            </w:r>
            <w:proofErr w:type="spellStart"/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HBs</w:t>
            </w:r>
            <w:proofErr w:type="spellEnd"/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Калибраторы: Калибратор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содержит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рекальцинированную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плазму крови человека и является нереактивным к Анти-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HBs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Калибратор 2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реактивен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анти-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HBs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Для анализатора ARCHITECT i1000SR. </w:t>
            </w:r>
          </w:p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48 701,00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48 701,00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Anti-HBs Controls </w:t>
            </w:r>
          </w:p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Anti-HBs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Контроль. Изделие медицинского назначения - реагенты диагностические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in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vitro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иммунохимического анализатора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Architect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Набор реагентов для оценки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воспроизводимости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теста и выявления системных аналитических отклонений системы ARCHITECT i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System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(реагентов, калибраторов и анализатора) при количественном определении антитела к поверхностному антигену гепатита B (анти-</w:t>
            </w:r>
            <w:proofErr w:type="spellStart"/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HBs</w:t>
            </w:r>
            <w:proofErr w:type="spellEnd"/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в сыворотке и плазме крови человека. Состав набора: 3 флакона (8 мл каждый) контролей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Anti-HBs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Control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рекальцинированной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плазме крови человека. Положительные контроли (2 флакона)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реактивны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анти-</w:t>
            </w:r>
            <w:proofErr w:type="spellStart"/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HBs</w:t>
            </w:r>
            <w:proofErr w:type="spellEnd"/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. Добавлены красители и консервант: 0,1% азид натрия.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69 206,00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69 206,00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 xml:space="preserve">Калибратор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Anti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-HCV-антитела к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вир.геп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spellEnd"/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1х4мл  </w:t>
            </w:r>
          </w:p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Anti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-HCV Калибратор. Изделие медицинского назначения - Реагенты диагностические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in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vitro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иммунохимического анализатора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Architect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. Наборы реагентов для калибровки системы при качественном определении антител к вирусу гепатита C (анти-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HCV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в сыворотке и плазме крови человека. Состав набора: 1 флакон (4 мл) калибратора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Anti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-HCV, приготовленный в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рекальцинированной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плазме крови человека (инактивированной) с добавлением красителей, стабилизаторов и консервантов.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48 701,00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48 701,00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Anti-H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>С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V  Control  </w:t>
            </w:r>
          </w:p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Anti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-HCV Контроли. Изделие медицинского назначения - Реагенты диагностические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in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vitro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иммунохимического анализатора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Architect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Наборы реагентов для </w:t>
            </w:r>
            <w:proofErr w:type="spellStart"/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для</w:t>
            </w:r>
            <w:proofErr w:type="spellEnd"/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проверки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калибровки системы при качественном определении антител к вирусу гепатита C (анти-HCV) в сыворотке и плазме крови человека. Состав набора: 2 флакона (8 мл каждый) контролей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Anti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-HCV в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рекальцинированной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плазме крови человека (инактивированной) с добавлением красителей, стабилизаторов и консервантов.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69 206,00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69 206,00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Hbe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Ag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443C">
              <w:rPr>
                <w:rFonts w:ascii="Times New Roman" w:hAnsi="Times New Roman"/>
                <w:sz w:val="18"/>
                <w:szCs w:val="18"/>
                <w:lang w:val="kk-KZ"/>
              </w:rPr>
              <w:t>реагент-антиген с вир.геп. В 100 тест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HBeAg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Реагент. Изделие медицинского назначения - Реагенты диагностические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in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vitro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иммунохимического анализатора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Architect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. Набор реагентов для качественного определения антигена е к вирусу гепатита B (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HBeAg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) в сыворотке и плазме крови человека. Состав набора: 1фл. х 6,6 мл с микрочастицами: микрочастицы, сенсибилизированные антителом к антигену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e гепатита B (мышиным,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моноклональным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), в фосфатном буфере с протеиновым (бычьим) стабилизатором. Минимальная концентрация: 0,08% сухих веществ. Консерванты: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ProClin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300 и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другие противомикробные препараты. 1фл. х 5,9 мл с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коньюгатом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конъюгат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акридин-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меченого антитела к антигену e гепатита B (мышиному,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моноклональному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в 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МЕС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буфере с протеиновым (бычьим) стабилизатором. Минимальная концентрация: 0,04 мкг/мл. Консервант: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ProClin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300. 1ф. х 3,9 мл разбавителя теста: фосфатный буфер с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рекальцинированной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плазмой крови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человека и протеиновым (бычьим) стабилизатором. Консерванты: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ProClin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300 и второй противомикробный препарат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.. 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Совместим с иммунохимический автоматический анализатор АРХИТЕКТ i1000SR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lastRenderedPageBreak/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200 570,00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200 570,00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HBSAG QUAL II CAL  </w:t>
            </w:r>
          </w:p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Предназначен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проведения калибровки  теста 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HBsAg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качеств II. Содержит 2 флакона (по 4 мл) калибраторов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HBsAg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Qualitative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II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Calibrators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Калибратор 1 содержит инактивированный очищенный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HBsAg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человека (подтип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ad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в фосфатном буфере с плазмой крови человека, Калибратор 2 содержит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рекальцинированную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плазму крови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человека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.В</w:t>
            </w:r>
            <w:proofErr w:type="spellEnd"/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тесте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HBsAg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Qualitative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II Подтверждающий Калибратор 2 используется для расчета % нейтрализации.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69 206,00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69 206,00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HBSAG QUAL II CONF RGT 50 ТЕСТОВ  </w:t>
            </w:r>
          </w:p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HBsAG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качественный II подтверждающий реагент. Медицинское изделие - Реагенты диагностические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in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vitro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качественного выявления поверхностного антигена вирусного гепатита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HbsAg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) на анализаторе "ARCHITECHT i". Набор реагентов для подтверждения наличия поверхностного антигена вируса гепатита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HBsAg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в сыворотке и плазме крови человека. Состав набора: 1 флакон (6,6 мл) микрочастиц, сенсибилизированных антителами к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HBs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(мышиными,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моноклональными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IgM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IgG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в МЕС-буфере с протеиновым стабилизатором (альбумин бычьей сыворотки крови). Минимальная концентрация: 0,08% твердых веществ. Консерванты: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ProClin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300 и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ProClin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950. 1 флакон (5,9 мл) антител к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HBs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(мышиных,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моноклональных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IgG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и 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акридин-меченого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конъюгата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антител к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HBs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(козьих,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IgG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в фосфатном буфере с плазмой крови человека и протеиновыми стабилизаторами (альбумин бычьей сыворотки крови, фетальная бычья сыворотка крови, козьи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IgG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мышиные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IgG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). Минимальная концентрация: 0,35 мкг/мл. Консерванты: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ProClin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300 и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ProClin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950. 1 флакон (5,9 мл) дополнительного промывочного буфера, содержащего МЕС-буфер. Консерванты: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ProClin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300 и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ProClin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950. 1 флакон (2,4 мл) материала для предварительной обработки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Pre-Treatment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 содержащего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рекальцинированную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плазму крови человека, реактивную на анти-</w:t>
            </w:r>
            <w:proofErr w:type="spellStart"/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HBs</w:t>
            </w:r>
            <w:proofErr w:type="spellEnd"/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Консерванты: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ProClin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300 и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ProClin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950. 1 флакон (2,4 мл) материала для предварительной обработки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Pre-Treatment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 содержащего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рекальцинированную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плазму крови человека. Консерванты: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ProClin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950 и азид натрия.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135 209,00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135 209,00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HbsAg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QUAL II реагент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поверх.а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/г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вир.геп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>.В</w:t>
            </w:r>
            <w:proofErr w:type="spellEnd"/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II100 тест  </w:t>
            </w:r>
          </w:p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HBsAG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качественный II реагент.  Медицинское изделие - Реагенты диагностические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in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vitro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качественного выявления поверхностного антигена вирусного гепатита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HbsAg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) на анализаторе "ARCHITECHT i". Набор реагентов, используемый для качественного определения поверхностного антигена вируса гепатита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HBsAg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в сыворотке и плазме крови человека. 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Состав набора: 1фл.* 5,9мл акридин-меченого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конъюгата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антител к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HBs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(мышиных,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моноклональных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IgG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и антител к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HBs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(козьих,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IgG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в фосфатном буфере с плазмой крови человека и протеиновыми стабилизаторами (альбумин бычьей сыворотки) крови, фетальная бычья сыворотка крови, козьи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IgG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мышиные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IgG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).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Минимальная концентрация: 0,35 мкг/мл.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Консерванты:ProClin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300 и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ProClin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950. 1ф*5,9 мл дополнительного промывочного буфера, содержащего МЕС-буфер. Консерванты: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ProClin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300 и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ProClin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950.. </w:t>
            </w:r>
          </w:p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25,00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58 313,00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1 457 825,00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 xml:space="preserve">Калибратор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HbeAg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– антиген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вир.геп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>.В</w:t>
            </w:r>
            <w:proofErr w:type="spellEnd"/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2*4мл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Anti-Hbe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Контроли.  Изделие медицинского назначения - Реагенты диагностические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in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vitro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иммунохимического анализатора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Architect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Набор реагентов для проверки точности и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воспроизводимости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системы при качественном выявлении антител к антигену е гепатита B (анти-</w:t>
            </w:r>
            <w:proofErr w:type="spellStart"/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HBe</w:t>
            </w:r>
            <w:proofErr w:type="spellEnd"/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в сыворотке и плазме крови человека. Состав набора: 2 флакона (8 мл каждый) с контролями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Anti-HBe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Controls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рекальцинированной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плазме крови человека. Отрицательный контроль -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нереактивен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Положительный контроль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реактивен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анти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</w:r>
            <w:proofErr w:type="spellStart"/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HBe</w:t>
            </w:r>
            <w:proofErr w:type="spellEnd"/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Консервант: азид натрия.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Краистели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. Совместим с иммунохимический автоматический анализатор АРХИТЕКТ i1000SR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lastRenderedPageBreak/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48 701,00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48 701,00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 xml:space="preserve">Контроль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  <w:lang w:val="en-US"/>
              </w:rPr>
              <w:t>HbeAg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– антиген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вир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>еп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. В 2*8мл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BeAg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калибратор. Изделие медицинского назначения - Реагенты диагностические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in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vitro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иммунохимического анализатора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Architect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. Набор реагентов для калибровки системы при качественном определении антигена е к вирусу гепатита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HBeAg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в сыворотке и плазме крови человека. Состав набора: 2 флакона (4 мл) калибраторов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HBeAg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. Калибратор 1 содержит ТРИС-буфер с протеиновым (бычьим) стабилизатором. Калибратор 2 (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содержит полученный из ДНК рекомбинантный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HBeAg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ТРИС-буфере с протеиновым (бычьим) стабилизатором. Консерванты: противомикробные препараты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.. 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Совместим с иммунохимический автоматический анализатор АРХИТЕКТ i1000SR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69 206,00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69 206,00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 xml:space="preserve">Контроль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HbsAg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QUAL II-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поверх.а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/г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вир.геп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>.В</w:t>
            </w:r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>II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Предназначены для оценки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воспроизводимости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теста при качественном определении и подтверждении наличия поверхностного антигена гепатита B (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HBsAg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в сыворотке и плазме крови человека с использованием наборов реагентов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HBsAg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качеств II и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HBsAg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качеств II 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Подтверждающий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Содержит 2 флакона (по 8 мл каждый)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HBsAg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качеств.II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Контроли: отрицательный контроль, положительный контроль. Отрицательный контроль содержит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рекальцинированную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плазму крови человека. Положительный контроль содержит инактивированный очищенный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HBsAg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человека (подтип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ad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ay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) в фосфатном буфере с плазмой крови человека.</w:t>
            </w:r>
          </w:p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69 206,00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69 206,00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EBV-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скрин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/монитор-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>FL</w:t>
            </w:r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выявления и количественного определения ДНК вируса Эпштейна-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Барр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(EBV) в клиническом материале методом полимеразной цепной реакции (ПЦР) с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гибридизационно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-флуоресцентной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детекцией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" EBV-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скрин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/монитор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119 412,00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119 412,00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Elecsys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ACTH на 100 тестов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Кассета Адренокортикотропный  гормон для анализаторов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Cobas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e,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Elecsys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100 тестов. Назначение: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Иммуноанализ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количественного определения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in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vitro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адренокортикотропного гормона (АКТГ) в человеческой ЭДТ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плазме Реагенты и рабочие растворы:  На упаковке с основными реагентами наклеена этикетка ACTH. M Микрочастицы, покрытые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стрептавидином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(прозрачная крышка), 1 флакон, 6.5 мл: Микрочастицы, покрытые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стрептавидином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0.72 мг/мл; консервант. R1 </w:t>
            </w:r>
            <w:proofErr w:type="spellStart"/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Анти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-ACTH-Ab~биотин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(серая крышка), 1 флакон, 8 мл: </w:t>
            </w:r>
            <w:proofErr w:type="spellStart"/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Биотинилированные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моноклональные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анти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 xml:space="preserve">АКТГ антитела (мышиные) 0.3 мг/л;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MESb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) буфер 50 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/л,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pH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 6.2; консервант.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R2 </w:t>
            </w:r>
            <w:proofErr w:type="spellStart"/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Анти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-ACTH-Ab~Ru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bpy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(черная крышка), 1 флакон, 8 мл: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Моноклональные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анти-ACTH антитела (мыши), меченые рутениевым комплексом 0.3 мг/л; MES-буфер 50 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/л,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pH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6.2;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консервант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.У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словия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хранения:  в неоткрытом виде при 2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8 °C До конца срока годности.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167 607,00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167 607,00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альфафетопротеин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на 100 тестов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Кассета Альфа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фетопротеин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(AFP) для анализаторов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Cobas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e,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Elecsys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100 тестов. Назначение: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Иммунотест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in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vitro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диагностики. 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Предназначен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количественного определения α1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 xml:space="preserve">фетопротеина в сыворотке и плазме крови человека. Реагенты и рабочие растворы: На упаковке с основными реагентами наклеена этикетка AFP. М Микрочастицы, покрытые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стрептавидином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(прозрачная крышка), 1 флакон, 6.5 мл: Микрочастицы, покрытые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стрептавидином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0.72 мг/мл; консервант. R1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Анти-АФП-антитела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~б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иотин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(серая крышка), 1 флакон, 10 мл: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Биотинилированные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моноклональные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анти-АФП-антитела (мыши) 4.5 мг/л; фосфатный буфер 100 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/л, рН 6.0; консервант. R2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Анти-АФП-антитела~Ru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bpy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(черная крышка), 1 флакон, 10 мл: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Моноклональные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анти-АФП антитела (мыши), 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меченые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рутениевым комплексом 12.0 мг/л; фосфатный буфер 100 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/л,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pH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6.0; консервант. Условия хранения: Хранить при 2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 xml:space="preserve">8 °C. Не замораживать.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7,00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59 307,00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415 149,00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Anti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-TG на 100тестов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Anti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-TG на 100тестов  Кассета Антитела к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тиреоглобулину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Anti-Tg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) для анализаторов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Cobas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e,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Elecsys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на 100 тестов. Назначение: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Иммуноанализ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с целью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in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vitro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7443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количественного определения содержания антител к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тиреоглобулину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в человеческой сыворотке крови и плазме. Определение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anti</w:t>
            </w:r>
            <w:r w:rsidRPr="0007443C">
              <w:rPr>
                <w:rFonts w:ascii="Cambria Math" w:hAnsi="Cambria Math" w:cs="Cambria Math"/>
                <w:sz w:val="18"/>
                <w:szCs w:val="18"/>
              </w:rPr>
              <w:t>‑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>Tg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используется как вспомогательный метод диагностики 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>аутоиммунного</w:t>
            </w:r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тиреоидита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 Реагенты и рабочие растворы: На упаковке с основными реагентами наклеена этикетка A</w:t>
            </w:r>
            <w:r w:rsidRPr="0007443C">
              <w:rPr>
                <w:rFonts w:ascii="Cambria Math" w:hAnsi="Cambria Math" w:cs="Cambria Math"/>
                <w:sz w:val="18"/>
                <w:szCs w:val="18"/>
              </w:rPr>
              <w:t>‑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 xml:space="preserve">TG. М Микрочастицы, покрытые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стрептавидином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(прозрачная крышка), 1 флакон, 12 мл: Микрочастицы, покрытые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стрептавидином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, 0.72 мг/мл; консервант. R1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Tg~биотин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(серая крышка), 1 бутылка, 10 мл: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Биотинилированный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Tg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(человеческий) 0.200 мг/л; ТРИС буфер 100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/л,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7.0; консервант. R2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Anti</w:t>
            </w:r>
            <w:r w:rsidRPr="0007443C">
              <w:rPr>
                <w:rFonts w:ascii="Cambria Math" w:hAnsi="Cambria Math" w:cs="Cambria Math"/>
                <w:sz w:val="18"/>
                <w:szCs w:val="18"/>
              </w:rPr>
              <w:t>‑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>Tg-Ab~Ru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bpy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) (черная крышка), 1 бутылка, 10 мл: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Моноклональные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anti</w:t>
            </w:r>
            <w:r w:rsidRPr="0007443C">
              <w:rPr>
                <w:rFonts w:ascii="Cambria Math" w:hAnsi="Cambria Math" w:cs="Cambria Math"/>
                <w:sz w:val="18"/>
                <w:szCs w:val="18"/>
              </w:rPr>
              <w:t>‑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>Tg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антитела (человеческие) промаркированные рутений комплексом 0.620 мг/л; ТРИС буфер 100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/л,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7.0; консервант. Условия хранения: в неоткрытом виде при 2</w:t>
            </w:r>
            <w:r w:rsidRPr="0007443C">
              <w:rPr>
                <w:rFonts w:ascii="Cambria Math" w:hAnsi="Cambria Math" w:cs="Cambria Math"/>
                <w:sz w:val="18"/>
                <w:szCs w:val="18"/>
              </w:rPr>
              <w:t>‑</w:t>
            </w:r>
            <w:r w:rsidRPr="0007443C">
              <w:rPr>
                <w:rFonts w:ascii="Times New Roman" w:hAnsi="Times New Roman"/>
                <w:sz w:val="18"/>
                <w:szCs w:val="18"/>
              </w:rPr>
              <w:t>8 °C</w:t>
            </w:r>
            <w:proofErr w:type="gramStart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07443C">
              <w:rPr>
                <w:rFonts w:ascii="Times New Roman" w:hAnsi="Times New Roman"/>
                <w:sz w:val="18"/>
                <w:szCs w:val="18"/>
              </w:rPr>
              <w:t>о конца срока годности.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lastRenderedPageBreak/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64 093,00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64 093,00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Anti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-TPO на 100тестов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Кассета   Антитела   к  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тиреопероксидазе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(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Anti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-TPO)  для анализаторов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Cobas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e,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Elecsys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100 тестов. Назначение: 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Предназначен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количественного определения содержания антител к тироидной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пероксидазе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человеческой сыворотке крови и плазме. Определение анти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T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ПO используется как вспомогательный метод диагностики аутоиммунного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тиреоидита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. Реагенты и рабочие растворы: На упаковке с основными реагентами наклеена этикетка A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 xml:space="preserve">TPO. M Микрочастицы, покрытые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стрептавидином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(прозрачная крышка), 1 флакон, 6.5 мл: Микрочастицы, покрытые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стрептавидином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0.72 мг/мл; консервант. R1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Анти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ТПО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антитела~Ru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bpy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(серая крышка), 1 флакон, 9 мл: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Поликлональные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анти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 xml:space="preserve">ТПО-антитела (овцы), 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меченые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рутениевым комплексом 1.0 мг/л; ТРИС-буфер 100 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/л,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pH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7.2; консервант. R2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ТПО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~б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иотин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(черная крышка), 1 флакон, 9 мл: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Биотинилированный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ТПО (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рекомбинант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) 0.15 мг/л; TRIS-буфер 30 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/л, рН 7.0; консервант. Условия хранения: в неоткрытом виде при 2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8 °C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о конца срока годности.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7,00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88 986,00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622 902,00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C-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peptid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на 100 тестов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Кассета С-пептид (C –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Peptide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для анализаторов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Cobas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e,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Elecsys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100 тестов.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Назначение: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Иммунотест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in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vitro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диагностики. 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Предназначен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количественного определения С-пептида в моче, сыворотке и плазме крови человека. Данный тест предназначен для диагностики и лечения пациентов с нарушением секреции инсулина. Реагенты и рабочие растворы: На упаковке с основными реагентами наклеена этикетка CPEPTID. М Микрочастицы, покрытые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стрептавидином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(прозрачная крышка), 1 флакон, 6.5 мл: Микрочастицы, покрытые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стрептавидином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0.72 мг/мл; консервант. R1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Анти-С-пептидные-антитела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~б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иотин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(серая крышка), 1 флакон, 9 мл: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Биотинилированные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моноклональные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анти-С-пептидные антитела (мыши) 1 мг/л; фосфатный буфер 50 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/л, рН 6.0; консервант. R2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Анти-С-пептидные-антитела~Ru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bpy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(черная крышка), 1 флакон, 9 мл: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Моноклональные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анти-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пептидные антитела (мыши), меченные рутениевым комплексом 0.4 мг/л; фосфатный буфер 50 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/л,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pH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 6.0; консервант. Условия хранения: Хранить при 2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 xml:space="preserve">8 °C. Не замораживать.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4,00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109 159,00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436 636,00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СА 125 -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онкомаркер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на 100 тестов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Кассета Антиген опухолевый 125 (CA 125)   для анализаторов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Cobas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e,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Elecsys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100 тестов. Назначение: Предназначен для количественного определения реактивных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эпитопов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ОС 125 в сыворотке и плазме крови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человека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еагенты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рабочие растворы: На упаковке с реагентами наклеена этикетка CA125 II. М Микрочастицы, покрытые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стрептавидином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(прозрачная крышка), 1 флакон, 6.5 мл: Микрочастицы, покрытые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стрептавидином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, 0.72 мг/мл; консервант. R1 Анти-CA 125-антитела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~б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иотин (серая крышка), 1 флакон, 9 мл: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Биотинилированное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моноклональное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анти-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CA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 125-антитело (М 11; мыши) 1 мг/л; фосфатный буфер 100 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/л, рН 7.4; консервант. R2 Анти-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CA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 125-антитела~Ru(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bpy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(черная крышка), 1 флакон, 9 мл: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Моноклональное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анти-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CA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 125 антитело (ОС 125, мыши), меченое рутениевым комплексом 1 мг/л; фосфатный буфер 100 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/л,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pH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 7.4; консервант. Условия хранения: в неоткрытом виде при 2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8 °C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о конца срока годности.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4,00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120 333,00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481 332,00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CA 15-3 -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онкомаркер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на 100тестов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Кассета Антиген опухолевый 15-3 II (CA 15-3 II)  для анализаторов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Cobas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e,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Elecsys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100 тестов. Назначение: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Иммунотест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диагностики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in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vitro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Предназначен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количественного определения CA 15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 xml:space="preserve">3 в сыворотке и плазме крови человека в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качетве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вспомогательной процедуры для мониторинга пациенток с раком молочной железы. Реагенты и рабочие растворы: На упаковке с основными реагентами наклеена этикетка CA 15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 xml:space="preserve">3 II. М Микрочастицы, покрытые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стрептавидином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(прозрачная крышка), 1 флакон, 6.5 мл: Микрочастицы, покрытые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стрептавидином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, 0.72 мг/мл; консервант. R1 Анти-CA 15-3-антитела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~б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иотин (серая крышка), 1 флакон, 10 мл: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Биотинилированные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моноклональные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антитела (115D8; мыши) 1.75 мг/л; фосфатный буфер 20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/л, рН 6.0; консервант. R2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Anti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-CA 15-3-Ab~Ru(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bpy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(черная крышка), 1 флакон, 10 мл: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Моноклональное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анти-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CA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15-3 антитело (DF3, мыши), меченое рутениевым комплексом 10 мг/л; фосфатный буфер 100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/л,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pH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7.0; консервант. Условия хранения: Хранить при 2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 xml:space="preserve">8 °C. Не замораживать. </w:t>
            </w:r>
          </w:p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4,00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142 782,00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571 128,00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 xml:space="preserve">CA 19-9 -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онкомаркер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на 100тестов  </w:t>
            </w:r>
          </w:p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Кассета Антиген опухолевый 19-9 (CA 19-9)   для анализаторов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Cobas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e,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Elecsys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100 тестов. Назначение: 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Предназначен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количественного определения CA 19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9 в сыворотке и плазме крови человека. Реагенты и рабочие растворы: На упаковке с основными реагентами наклеена этикетка CA19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 xml:space="preserve">9. М Микрочастицы, покрытые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стрептавидином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(прозрачная крышка), 1 флакон, 6.5 мл: Микрочастицы, покрытые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стрептавидином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0.72 мг/мл; консервант. R1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Anti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-CA 19-9-Ab~biotin (серая крышка), 1 флакон, 10 мл: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Биотинилированные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моноклональные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анти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CA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 19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9 антитела (мыши) 3 мг/л, фосфатный буфер 100 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/л, рН 6.5; консервант. R2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Anti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-CA 19-9-Ab~Ru(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bpy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(черная крышка), 1 флакон, 10 мл: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Моноклональные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анти-СА 19-9 антитела (мыши), 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меченые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рутениевым комплексом 4 мг/л; фосфатный буфер 100 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/л,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pH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 6.5; консервант. Условия хранения: в неоткрытом виде при 2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8 °C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о конца срока годности.</w:t>
            </w:r>
          </w:p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4,00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120 333,00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481 332,00</w:t>
            </w:r>
          </w:p>
        </w:tc>
      </w:tr>
      <w:tr w:rsidR="0007443C" w:rsidRPr="00B867CC" w:rsidTr="00661B1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3C" w:rsidRPr="00B867CC" w:rsidRDefault="0007443C" w:rsidP="0007443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Elecsys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Ca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72-4 набор для определения </w:t>
            </w: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онкомаркера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 xml:space="preserve"> СА 72-4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443C" w:rsidRPr="0007443C" w:rsidRDefault="0007443C" w:rsidP="000744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Кассета Антиген опухолевый 72-4 (CA 72-4)  для анализаторов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Cobas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e,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Elecsys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100 тестов. Назначение: 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Предназначен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количественного определения CA 72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4 в сыворотке и плазме крови человека. Данный метод используется в частности для терапевтического мониторинга карцином желудка и яичников. Реагенты и рабочие растворы: На упаковке с основными реагентами наклеена этикетка CA72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 xml:space="preserve">4. М Микрочастицы, покрытые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стрептавидином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(прозрачная крышка), 1 флакон, 6.5 мл: Микрочастицы, покрытые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стрептавидином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, 0.72 мг/мл; консервант. R1 Анти-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CA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72-4-Ab~biotin (серая крышка), 1 флакон, 8 мл: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Биотинилированное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моноклональное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анти-CA 72-4-антитело (CC49; мыши),1 мг/л, фосфатный буфер 100 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/л, рН 6.8; консервант.R2 Анти-CA 72-4-Ab~Ru(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bpy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(черная крышка), 1 флакон, 8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мл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:М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оноклональные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анти-СА 72-4 антитела (B72.3; мыши),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меченыерутениевым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комплексом 6 мг/л; фосфатный буфер 100 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л,pH</w:t>
            </w:r>
            <w:proofErr w:type="spell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6.8; консервант. Условия хранения: в неоткрытом виде при 2</w:t>
            </w:r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8 °C</w:t>
            </w:r>
            <w:proofErr w:type="gramStart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07443C">
              <w:rPr>
                <w:rFonts w:ascii="Times New Roman" w:hAnsi="Times New Roman"/>
                <w:color w:val="000000"/>
                <w:sz w:val="18"/>
                <w:szCs w:val="18"/>
              </w:rPr>
              <w:t>о конца срока годности.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443C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07443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168 400,88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43C" w:rsidRPr="0007443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443C">
              <w:rPr>
                <w:rFonts w:ascii="Times New Roman" w:hAnsi="Times New Roman"/>
                <w:sz w:val="18"/>
                <w:szCs w:val="18"/>
              </w:rPr>
              <w:t>336 801,76</w:t>
            </w:r>
          </w:p>
        </w:tc>
      </w:tr>
      <w:tr w:rsidR="00475AC5" w:rsidRPr="00B867CC" w:rsidTr="00E141E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AC5" w:rsidRPr="00B867CC" w:rsidRDefault="00475AC5" w:rsidP="0007443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B867CC" w:rsidRDefault="00475AC5" w:rsidP="0007443C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5AC5" w:rsidRPr="00B867CC" w:rsidRDefault="00475AC5" w:rsidP="0007443C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B867CC" w:rsidRDefault="00475AC5" w:rsidP="0007443C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B867CC" w:rsidRDefault="00475AC5" w:rsidP="0007443C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B867CC" w:rsidRDefault="00475AC5" w:rsidP="0007443C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B867CC" w:rsidRDefault="0007443C" w:rsidP="00074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43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14 305 202,33</w:t>
            </w:r>
          </w:p>
        </w:tc>
      </w:tr>
    </w:tbl>
    <w:p w:rsidR="00554452" w:rsidRDefault="003E4B19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p w:rsidR="00D008A2" w:rsidRPr="00FE2212" w:rsidRDefault="00D008A2">
      <w:pPr>
        <w:rPr>
          <w:rFonts w:ascii="Times New Roman" w:hAnsi="Times New Roman"/>
          <w:b/>
          <w:sz w:val="20"/>
          <w:szCs w:val="18"/>
          <w:lang w:val="kk-KZ"/>
        </w:rPr>
      </w:pPr>
    </w:p>
    <w:p w:rsidR="00D008A2" w:rsidRPr="00FE2212" w:rsidRDefault="00FE2212" w:rsidP="00D008A2">
      <w:pPr>
        <w:jc w:val="center"/>
        <w:rPr>
          <w:rFonts w:ascii="Times New Roman" w:hAnsi="Times New Roman"/>
          <w:b/>
          <w:szCs w:val="18"/>
          <w:lang w:val="kk-KZ"/>
        </w:rPr>
      </w:pPr>
      <w:r w:rsidRPr="00FE2212">
        <w:rPr>
          <w:rFonts w:ascii="Times New Roman" w:hAnsi="Times New Roman"/>
          <w:b/>
          <w:szCs w:val="18"/>
          <w:lang w:val="kk-KZ"/>
        </w:rPr>
        <w:t>И.о Руководителя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p w:rsidR="00D008A2" w:rsidRPr="009B162D" w:rsidRDefault="00D008A2">
      <w:pPr>
        <w:rPr>
          <w:rFonts w:ascii="Times New Roman" w:hAnsi="Times New Roman"/>
          <w:b/>
          <w:sz w:val="18"/>
          <w:szCs w:val="18"/>
          <w:lang w:val="kk-KZ"/>
        </w:rPr>
      </w:pP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BCA" w:rsidRDefault="00101BCA" w:rsidP="004C5CD1">
      <w:pPr>
        <w:spacing w:after="0" w:line="240" w:lineRule="auto"/>
      </w:pPr>
      <w:r>
        <w:separator/>
      </w:r>
    </w:p>
  </w:endnote>
  <w:endnote w:type="continuationSeparator" w:id="0">
    <w:p w:rsidR="00101BCA" w:rsidRDefault="00101BCA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BCA" w:rsidRDefault="00101BCA" w:rsidP="004C5CD1">
      <w:pPr>
        <w:spacing w:after="0" w:line="240" w:lineRule="auto"/>
      </w:pPr>
      <w:r>
        <w:separator/>
      </w:r>
    </w:p>
  </w:footnote>
  <w:footnote w:type="continuationSeparator" w:id="0">
    <w:p w:rsidR="00101BCA" w:rsidRDefault="00101BCA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43219"/>
    <w:rsid w:val="00045CC4"/>
    <w:rsid w:val="00056CCE"/>
    <w:rsid w:val="00062204"/>
    <w:rsid w:val="0007443C"/>
    <w:rsid w:val="0009302B"/>
    <w:rsid w:val="000A340B"/>
    <w:rsid w:val="000C2E74"/>
    <w:rsid w:val="000C6845"/>
    <w:rsid w:val="000D3B1D"/>
    <w:rsid w:val="000D6A08"/>
    <w:rsid w:val="000E2309"/>
    <w:rsid w:val="000E28B9"/>
    <w:rsid w:val="000E7C82"/>
    <w:rsid w:val="000F6DA5"/>
    <w:rsid w:val="00101BCA"/>
    <w:rsid w:val="001058FC"/>
    <w:rsid w:val="001242AC"/>
    <w:rsid w:val="00130904"/>
    <w:rsid w:val="00130D4C"/>
    <w:rsid w:val="00141640"/>
    <w:rsid w:val="0014328D"/>
    <w:rsid w:val="001432FF"/>
    <w:rsid w:val="001475F2"/>
    <w:rsid w:val="00147903"/>
    <w:rsid w:val="00150B96"/>
    <w:rsid w:val="0016117A"/>
    <w:rsid w:val="001655DC"/>
    <w:rsid w:val="00165F84"/>
    <w:rsid w:val="001811BE"/>
    <w:rsid w:val="0018153F"/>
    <w:rsid w:val="00194F87"/>
    <w:rsid w:val="001A0024"/>
    <w:rsid w:val="001A5ED1"/>
    <w:rsid w:val="001A727B"/>
    <w:rsid w:val="001D04ED"/>
    <w:rsid w:val="001E1468"/>
    <w:rsid w:val="001E74B1"/>
    <w:rsid w:val="001F3ECF"/>
    <w:rsid w:val="002140A7"/>
    <w:rsid w:val="00214747"/>
    <w:rsid w:val="0021779F"/>
    <w:rsid w:val="002275FB"/>
    <w:rsid w:val="002458C0"/>
    <w:rsid w:val="0026323B"/>
    <w:rsid w:val="002645AF"/>
    <w:rsid w:val="00264B9A"/>
    <w:rsid w:val="00270E9C"/>
    <w:rsid w:val="00277815"/>
    <w:rsid w:val="00285FB4"/>
    <w:rsid w:val="002975E9"/>
    <w:rsid w:val="002A7145"/>
    <w:rsid w:val="002B3B5E"/>
    <w:rsid w:val="002D0314"/>
    <w:rsid w:val="002E2503"/>
    <w:rsid w:val="00306AF3"/>
    <w:rsid w:val="00312B86"/>
    <w:rsid w:val="00324602"/>
    <w:rsid w:val="00350C6B"/>
    <w:rsid w:val="00362820"/>
    <w:rsid w:val="00372A86"/>
    <w:rsid w:val="00373A28"/>
    <w:rsid w:val="003933EF"/>
    <w:rsid w:val="00393C33"/>
    <w:rsid w:val="003A0DD7"/>
    <w:rsid w:val="003A4E84"/>
    <w:rsid w:val="003B7204"/>
    <w:rsid w:val="003B77B3"/>
    <w:rsid w:val="003C433F"/>
    <w:rsid w:val="003C557A"/>
    <w:rsid w:val="003E4B19"/>
    <w:rsid w:val="003F4C64"/>
    <w:rsid w:val="004079D8"/>
    <w:rsid w:val="00412EA3"/>
    <w:rsid w:val="00424E5B"/>
    <w:rsid w:val="00434E3E"/>
    <w:rsid w:val="0044094F"/>
    <w:rsid w:val="00450611"/>
    <w:rsid w:val="004679F0"/>
    <w:rsid w:val="00470967"/>
    <w:rsid w:val="00475AC5"/>
    <w:rsid w:val="004849FF"/>
    <w:rsid w:val="00487157"/>
    <w:rsid w:val="004A31E3"/>
    <w:rsid w:val="004B4EFD"/>
    <w:rsid w:val="004C5CD1"/>
    <w:rsid w:val="004D4DE8"/>
    <w:rsid w:val="004D4E8A"/>
    <w:rsid w:val="004E48B6"/>
    <w:rsid w:val="004E64D1"/>
    <w:rsid w:val="004F13B2"/>
    <w:rsid w:val="0050195D"/>
    <w:rsid w:val="0050412A"/>
    <w:rsid w:val="00523A10"/>
    <w:rsid w:val="005250CB"/>
    <w:rsid w:val="005269D6"/>
    <w:rsid w:val="0052782B"/>
    <w:rsid w:val="00533883"/>
    <w:rsid w:val="00537D1F"/>
    <w:rsid w:val="00547ADD"/>
    <w:rsid w:val="00554452"/>
    <w:rsid w:val="0057747D"/>
    <w:rsid w:val="005A0993"/>
    <w:rsid w:val="005C424E"/>
    <w:rsid w:val="005C7A8E"/>
    <w:rsid w:val="005D1668"/>
    <w:rsid w:val="005D657F"/>
    <w:rsid w:val="005E0B26"/>
    <w:rsid w:val="005F7327"/>
    <w:rsid w:val="006232AE"/>
    <w:rsid w:val="00632BC5"/>
    <w:rsid w:val="00633B7E"/>
    <w:rsid w:val="006367E1"/>
    <w:rsid w:val="00660ADA"/>
    <w:rsid w:val="00665022"/>
    <w:rsid w:val="00683416"/>
    <w:rsid w:val="00691780"/>
    <w:rsid w:val="00692ED1"/>
    <w:rsid w:val="00693996"/>
    <w:rsid w:val="006978A5"/>
    <w:rsid w:val="006A7D4A"/>
    <w:rsid w:val="006C4A38"/>
    <w:rsid w:val="006E24F4"/>
    <w:rsid w:val="006F1D05"/>
    <w:rsid w:val="006F3FAC"/>
    <w:rsid w:val="00705929"/>
    <w:rsid w:val="00706DE0"/>
    <w:rsid w:val="0073484F"/>
    <w:rsid w:val="007352DD"/>
    <w:rsid w:val="007356F1"/>
    <w:rsid w:val="00741138"/>
    <w:rsid w:val="00767784"/>
    <w:rsid w:val="0077000A"/>
    <w:rsid w:val="00770840"/>
    <w:rsid w:val="00773C3E"/>
    <w:rsid w:val="0078648F"/>
    <w:rsid w:val="00792A8E"/>
    <w:rsid w:val="007A0FAB"/>
    <w:rsid w:val="007D5112"/>
    <w:rsid w:val="007D55A0"/>
    <w:rsid w:val="00820D89"/>
    <w:rsid w:val="00836530"/>
    <w:rsid w:val="008612E5"/>
    <w:rsid w:val="00865352"/>
    <w:rsid w:val="00865917"/>
    <w:rsid w:val="008827F4"/>
    <w:rsid w:val="008900C5"/>
    <w:rsid w:val="008934B8"/>
    <w:rsid w:val="00895CFE"/>
    <w:rsid w:val="008A1446"/>
    <w:rsid w:val="008A2D25"/>
    <w:rsid w:val="008A6C07"/>
    <w:rsid w:val="008B0D60"/>
    <w:rsid w:val="008C22BD"/>
    <w:rsid w:val="008C4749"/>
    <w:rsid w:val="008D7DAA"/>
    <w:rsid w:val="008F008D"/>
    <w:rsid w:val="0090063B"/>
    <w:rsid w:val="0094033F"/>
    <w:rsid w:val="0094361B"/>
    <w:rsid w:val="009442C7"/>
    <w:rsid w:val="00960D13"/>
    <w:rsid w:val="00972BA5"/>
    <w:rsid w:val="00976826"/>
    <w:rsid w:val="00985F72"/>
    <w:rsid w:val="00990AEA"/>
    <w:rsid w:val="009974C8"/>
    <w:rsid w:val="009B162D"/>
    <w:rsid w:val="009C0F7E"/>
    <w:rsid w:val="009C1E98"/>
    <w:rsid w:val="009C4177"/>
    <w:rsid w:val="009E31F8"/>
    <w:rsid w:val="00A003D0"/>
    <w:rsid w:val="00A00B18"/>
    <w:rsid w:val="00A03063"/>
    <w:rsid w:val="00A22A80"/>
    <w:rsid w:val="00A3375B"/>
    <w:rsid w:val="00A41E9F"/>
    <w:rsid w:val="00A5290A"/>
    <w:rsid w:val="00A551D8"/>
    <w:rsid w:val="00A563C2"/>
    <w:rsid w:val="00A635BF"/>
    <w:rsid w:val="00A72A6B"/>
    <w:rsid w:val="00A847D3"/>
    <w:rsid w:val="00A86DD6"/>
    <w:rsid w:val="00A93A3E"/>
    <w:rsid w:val="00A93C6A"/>
    <w:rsid w:val="00A9494A"/>
    <w:rsid w:val="00AA234E"/>
    <w:rsid w:val="00AA256B"/>
    <w:rsid w:val="00AA4B83"/>
    <w:rsid w:val="00AB3572"/>
    <w:rsid w:val="00AC0EDD"/>
    <w:rsid w:val="00AC4210"/>
    <w:rsid w:val="00AC5D94"/>
    <w:rsid w:val="00AE5724"/>
    <w:rsid w:val="00AE7DD8"/>
    <w:rsid w:val="00B03298"/>
    <w:rsid w:val="00B1010B"/>
    <w:rsid w:val="00B10AED"/>
    <w:rsid w:val="00B17A13"/>
    <w:rsid w:val="00B2137E"/>
    <w:rsid w:val="00B24A11"/>
    <w:rsid w:val="00B473FC"/>
    <w:rsid w:val="00B67B9A"/>
    <w:rsid w:val="00B71BB9"/>
    <w:rsid w:val="00B83C3E"/>
    <w:rsid w:val="00B84BDF"/>
    <w:rsid w:val="00B855C0"/>
    <w:rsid w:val="00B867CC"/>
    <w:rsid w:val="00B872C0"/>
    <w:rsid w:val="00B9294D"/>
    <w:rsid w:val="00B92E3D"/>
    <w:rsid w:val="00B9474D"/>
    <w:rsid w:val="00B9500A"/>
    <w:rsid w:val="00BA4DB8"/>
    <w:rsid w:val="00BB68F2"/>
    <w:rsid w:val="00BC744D"/>
    <w:rsid w:val="00BE4BD9"/>
    <w:rsid w:val="00BF48F0"/>
    <w:rsid w:val="00C02A47"/>
    <w:rsid w:val="00C052D4"/>
    <w:rsid w:val="00C07B7A"/>
    <w:rsid w:val="00C67357"/>
    <w:rsid w:val="00C7665D"/>
    <w:rsid w:val="00C91D54"/>
    <w:rsid w:val="00CA297E"/>
    <w:rsid w:val="00CB4F2C"/>
    <w:rsid w:val="00CB65B6"/>
    <w:rsid w:val="00CC0B1D"/>
    <w:rsid w:val="00CC205A"/>
    <w:rsid w:val="00CC2F9A"/>
    <w:rsid w:val="00CC6693"/>
    <w:rsid w:val="00CD6383"/>
    <w:rsid w:val="00CE618F"/>
    <w:rsid w:val="00CF3569"/>
    <w:rsid w:val="00CF69A3"/>
    <w:rsid w:val="00CF7B29"/>
    <w:rsid w:val="00D008A2"/>
    <w:rsid w:val="00D00991"/>
    <w:rsid w:val="00D10F34"/>
    <w:rsid w:val="00D320ED"/>
    <w:rsid w:val="00D7552D"/>
    <w:rsid w:val="00D77EA8"/>
    <w:rsid w:val="00D87F1B"/>
    <w:rsid w:val="00D9404B"/>
    <w:rsid w:val="00D96013"/>
    <w:rsid w:val="00DA1117"/>
    <w:rsid w:val="00DA2429"/>
    <w:rsid w:val="00DD1BD4"/>
    <w:rsid w:val="00DD4191"/>
    <w:rsid w:val="00DF5859"/>
    <w:rsid w:val="00E03010"/>
    <w:rsid w:val="00E141E2"/>
    <w:rsid w:val="00E258F6"/>
    <w:rsid w:val="00E3306F"/>
    <w:rsid w:val="00E579E8"/>
    <w:rsid w:val="00E731B5"/>
    <w:rsid w:val="00E745CB"/>
    <w:rsid w:val="00E854BB"/>
    <w:rsid w:val="00E91667"/>
    <w:rsid w:val="00EB1658"/>
    <w:rsid w:val="00EC03A0"/>
    <w:rsid w:val="00EC25B3"/>
    <w:rsid w:val="00EC4999"/>
    <w:rsid w:val="00ED0FAA"/>
    <w:rsid w:val="00F05B0C"/>
    <w:rsid w:val="00F07FBD"/>
    <w:rsid w:val="00F2129A"/>
    <w:rsid w:val="00F2263B"/>
    <w:rsid w:val="00F4532E"/>
    <w:rsid w:val="00F47E66"/>
    <w:rsid w:val="00F51290"/>
    <w:rsid w:val="00F52B93"/>
    <w:rsid w:val="00F57C08"/>
    <w:rsid w:val="00F675F4"/>
    <w:rsid w:val="00F81607"/>
    <w:rsid w:val="00F9001C"/>
    <w:rsid w:val="00F95E4C"/>
    <w:rsid w:val="00FA600A"/>
    <w:rsid w:val="00FC199A"/>
    <w:rsid w:val="00FC5E32"/>
    <w:rsid w:val="00FD6722"/>
    <w:rsid w:val="00FE2212"/>
    <w:rsid w:val="00FE56F9"/>
    <w:rsid w:val="00FE6666"/>
    <w:rsid w:val="00FE7286"/>
    <w:rsid w:val="00FF26FB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44012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62E81-D462-4DD2-B419-E0B9CAEB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12</Pages>
  <Words>6718</Words>
  <Characters>38293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2021-01-11T04:44:00Z</cp:lastPrinted>
  <dcterms:created xsi:type="dcterms:W3CDTF">2020-09-02T05:24:00Z</dcterms:created>
  <dcterms:modified xsi:type="dcterms:W3CDTF">2021-01-11T04:45:00Z</dcterms:modified>
</cp:coreProperties>
</file>