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867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7443C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7443C">
        <w:rPr>
          <w:rFonts w:ascii="Times New Roman" w:hAnsi="Times New Roman"/>
          <w:b/>
          <w:sz w:val="24"/>
          <w:szCs w:val="24"/>
        </w:rPr>
        <w:t>11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7443C">
        <w:rPr>
          <w:rFonts w:ascii="Times New Roman" w:hAnsi="Times New Roman"/>
          <w:b/>
          <w:sz w:val="24"/>
          <w:szCs w:val="24"/>
        </w:rPr>
        <w:t>19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декабря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7443C">
        <w:rPr>
          <w:rFonts w:ascii="Times New Roman" w:hAnsi="Times New Roman"/>
          <w:b/>
          <w:sz w:val="24"/>
          <w:szCs w:val="24"/>
        </w:rPr>
        <w:t>1</w:t>
      </w:r>
      <w:r w:rsidR="00B867CC">
        <w:rPr>
          <w:rFonts w:ascii="Times New Roman" w:hAnsi="Times New Roman"/>
          <w:b/>
          <w:sz w:val="24"/>
          <w:szCs w:val="24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074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074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0744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0744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7443C" w:rsidRPr="00B867CC" w:rsidTr="00661B1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СинтАСил(АЧТВ реагент) Hemosil SynthASIL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(5х10мл+5х10мл)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+2+8 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АЧТВ 5+5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(900тестов). АЧТВ реагент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 ( 5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10мл+5х10мл),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+2+8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Реагент для определения активированного частично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тромбинового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скринингового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гепариновой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антикоагулянтной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антикоагуляционному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Рекомендован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использованию для предоперационной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скрининговой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Срок хранения вскрытой упаковки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борту 3 дня, при t+2 +8С - 30 дней.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Парог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рентабельности 48. По заморозке - нет данных.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32 656,40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391 876,80</w:t>
            </w:r>
          </w:p>
        </w:tc>
      </w:tr>
      <w:tr w:rsidR="0007443C" w:rsidRPr="00B867CC" w:rsidTr="00661B1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Редипластин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(реагент для определения ПВ,20мл)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Редипластин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– реагент для определения ПВ, 20 мл.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диагностики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ACL TOP,  5х1мл,5х19мл/ t +2 +8 C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eastAsia="Arial Unicode MS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7443C">
              <w:rPr>
                <w:rFonts w:ascii="Times New Roman" w:eastAsia="Arial Unicode MS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7443C">
              <w:rPr>
                <w:rFonts w:ascii="Times New Roman" w:eastAsia="Arial Unicode MS" w:hAnsi="Times New Roman"/>
                <w:sz w:val="18"/>
                <w:szCs w:val="18"/>
              </w:rPr>
              <w:t>74 015,11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7443C">
              <w:rPr>
                <w:rFonts w:ascii="Times New Roman" w:eastAsia="Arial Unicode MS" w:hAnsi="Times New Roman"/>
                <w:sz w:val="18"/>
                <w:szCs w:val="18"/>
              </w:rPr>
              <w:t>296 060,44</w:t>
            </w:r>
          </w:p>
        </w:tc>
      </w:tr>
      <w:tr w:rsidR="0007443C" w:rsidRPr="00B867CC" w:rsidTr="00661B1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ромбиновое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Thrombin Time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ромбиново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время.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Тромбиновое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время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диагностики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/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 принадлежностями (4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or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; 1х9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) +2 +8 С)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еагент для определения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тромбинового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тромбина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выпуска: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Методы определения: нефелометрия или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турбидиметрия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Срок вскрытой упаковки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борту - 8 часов, при t +2 +8C-15 дней. Порог рентабельности 28. По заморозке - нет данных.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32 343,96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64 687,92</w:t>
            </w:r>
          </w:p>
        </w:tc>
      </w:tr>
      <w:tr w:rsidR="0007443C" w:rsidRPr="00B867CC" w:rsidTr="00661B1B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Фибриноген QFA –Hemosil Fibrinogen, QFA Thrombin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Набор фибриноген  по Клаусу 10x2ml (320тестов)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ибриноген QFA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диагностики ACL ELITE/ACL ELITE PRO с принадлежностями (10х2мл) +2 +8 С).Реагент для определения фибриногена по Клаусу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Методы определения: нефелометрия или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турбидиметрия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Срок вскрытой упаковки: На борту-6 дней, при t +2 + 8C - 7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дней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арог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рентабельности 4.  По заморозке - нет данных.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108 241,20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1 840 100,40</w:t>
            </w:r>
          </w:p>
        </w:tc>
      </w:tr>
      <w:tr w:rsidR="0007443C" w:rsidRPr="00B867CC" w:rsidTr="00661B1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Калибровочная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плазма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Calibration plasma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Калибровочная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плазма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10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алибровочная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плазма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Calibration plasma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комплекта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автоматический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 vitro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диагностики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ACL ELITE/ACL ELITE PRO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принадлежностями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(10x1ml) t +2 +8 C.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универсальный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выпуска: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вскрытой упаковки: На борту-24 часа, при t +2 + 8C -24 часов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 заморозке - 24 часа при t -20C.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71 427,85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214 283,55</w:t>
            </w:r>
          </w:p>
        </w:tc>
      </w:tr>
      <w:tr w:rsidR="0007443C" w:rsidRPr="00B867CC" w:rsidTr="00661B1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Нормальный 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Normal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Control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Нормальный контроль 20003110, 10х1мл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ормальный контроль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ACL ELITE/ACL ELITE PRO с принадлежностями  (10x1мл), t +2 +8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C.Контрольный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материал. Предназначен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плазминогена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, ингибитора плазмина, протеинов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аналитов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spellEnd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..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Срок вскрытой упаковки: На борту-24 часа, при t +2 + 8C -24 часов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 заморозке - 7 дней при t -20C.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72 835,97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582 687,76</w:t>
            </w:r>
          </w:p>
        </w:tc>
      </w:tr>
      <w:tr w:rsidR="0007443C" w:rsidRPr="00B867CC" w:rsidTr="00661B1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Высокий патологический 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High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Abnormal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Control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Высокий патологический контроль 10х1мл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ысокий патологический контроль-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ACL ELITE/ACL ELITE PRO с принадлежностями  (10x1мл), t +2 +8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C.Контрольный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точности методик определения: ПВ, АЧТВ, антитромбина, протеинов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аналитов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вскрытой упаковки: На борту-24 часа, при t +2 + 8C -24 часов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 заморозке - 7 дней при t -20C.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66 763,72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534 109,76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Низкий патологический контроль –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Abnormal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Control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Низкий патологический контроль 10х1мл. Низкий патологический контрол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ь-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ACL ELITE/ACL ELITE PRO с принадлежностями  (10x1мл), t +2 +8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C.Контрольный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S. Значения для всех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аналитов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Метод определения: нефелометрия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рок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вскрытой упаковки: На борту-24 часа, при t +2 + 8C -24 часов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 заморозке - 7 дней при t -20C.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69 664,49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557 315,92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Моющий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агент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Cleaninng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Agent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Моющий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агентВ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, 1х80мл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оющий агент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 (80 мл)+15 +25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Очищающий раствор.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технического обслуживания лабораторного оборудования. В состав набора входит: гипохлорит натрия. Форма выпуска: жидкая, готовая к применению.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5 045,05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55 495,55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Моющий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Cleaning Solution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Моющий р-р А 1х500мл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оющий раствор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принадлежностями, (1х500мл)  +15 +25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Очищающий раствор.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ежедневной очистки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коагулометров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В состав набора входит: соляная кислота. Форма выпуска: жидкая, готовая к применению.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11 844,90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473 796,00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Разбавитель факторов 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Factor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Diluent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Разбавитель факторов  1х100м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л(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на500иссл).Разбавитель факторов 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принадлежностями,( 1х100 мл),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+15 +25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.Разбавитель плазмы.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10 090,10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181 621,80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Протеин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Protein C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Протеин С/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2,5 мл реагента  + 2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2,5 мл субстрата + 1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8 мл разбавителя) Протеин С-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ACL ELITE/ACL ELITE PRO с принадлежностями (1х8мл; 4х2,5мл) +2+8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Реагент количественного определения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Протеина С в человеческой цитратной плазме в качестве первичного скрининга. Повышенная стабильность реагента, широкая область линейности. Реагент не интерферирует с ВА, фактором VIII. Отмечена устойчивость к активированному Протеину С. Форма выпуска: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Метод определения: фотометрия с использованием хромогенного субстрата. Срок вскрытой упаковки: На борту-5 дней, при t +2 + 8C -3 месяца.  По заморозке – нет данных, Порог рентабельности 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243 792,01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243 792,01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Д-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Димер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высокочувствительный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Dimer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HS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высокочувствительный 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3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2 мл + 3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8 мл + 2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1 мл)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ACL TOP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227 289,40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227 289,40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kk-KZ"/>
              </w:rPr>
              <w:t>Антитромбин жидкий  HemosIL liquid Antithrombin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Антитромбин жидкий  4х2мл Антитромбин жидкий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ACL TOP 700 LAS в комплекте с реагентами и принадлежностями,(4х2 мл) t  +2+8C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101 296,90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101 296,90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Контроль Д-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Димера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Liquid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Контроль Д-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5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1 мл  + 5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1 мл) из комплекта 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ACL TOP. Контрольный материал предназначен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точности методики определения д-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димера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пограничных уровнях. Форма выпуска: жидкая, готовая к применению. Метод определения: нефелометрия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турбидиметрия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Срок вскрытой упаковки: На борту-2 дня, при t +2 + 8C -1 месяц.  По заморозке - 2месяца  при t -20C.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110 839,16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110 839,16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Промывочный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Rinse Solution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Промывочный раствор - раствор для промывки системы между измерениями из комплекта анализатор автоматический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TOP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66 575,40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532 603,20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Набор для количественного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михондриальных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антител методом ИФА "Антитела к митохондриям, 96" "АМА-М2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Набор для количественного определения  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михондриальных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М2 антител методом ИФА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Антитела к митохондриям (АМА-М2), Состав: 1)Делящийся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микропланшет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состоит из 8 скважин, каждый из которых состоит из 12 модулей.2) калибратор A 0 МЕ/мл, содержащий сыворотку/буферную матрицу (PBS, BSA, моющее средство, NaN3 0,09%) 1х1,5мл. 3) Калибратор B 12,5 МЕ / мл, сыворотка/буферная матрица (PBS, BSA, моющее средство, NaN3 0,09%), Но-м2 содержит антитела. 1х1,5мл. 4) Калибратор к 25 МЕ / мл, матрица сыворотки / буфера (ПБС, БСА,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тензид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, Нан3 0,09%), АМАМ2 содержит антитела1х1,5мл. 5) Калибратор D 50 МЕ / мл, содержащий антитела AMA-M2 в сыворотке/буферной матрице (PBS, BSA, моющее средство, NaN3 0.09%), желтый. 6) Калибратор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100 МЕ / мл, содержащий антитела АМА-м2 в сыворотке/буферной матрице (PBS, BSA, NaN3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0.09%), желтый.7) Калибратор F 200 МЕ / мл, содержащий антитела AMA-M2 в сыворотке/буферной матрице (PBS, BSA, моющее средство, NaN3 0.09%), желтый.8)Контроль положительный, содержащий антитела АМА-м2 в сыворотке/буферной матрице (PBS, BSA, моющее средство, NaN3 0,09%), желтый.9)Контроль отрицательный, содержащий антитела АМА-м2 в сыворотке/буферной матрице (PBS, BSA, моющее средство, NaN3 0,09%), желтый.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Готовый к использованию.10)Буфер образца P, содержащий PBS, BSA, детергент, консервант азид натрия 0,09%, желтый, концентрат (5 x). 11)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Enzyme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Conjugate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containing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anti-human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antibodies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HRP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labelled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; PBS, BSA,</w:t>
            </w:r>
            <w:r w:rsidRPr="0007443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detergent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preservative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PROCLIN 0.05%,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red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Ready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use.12) Субстрат TMB; содержащий 3,3’, 5,5’ -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Тетраметилбензидин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, бесцветный.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Готовый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 использованию. Промывочный буфер, содержащий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Трис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моющее средство, консервант азид натрия 0,09%; 50 x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210 600,00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Антиядерные антитела скрининг 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7030 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ANA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Screen</w:t>
            </w:r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Иммуноферментный анализ для количественного определения </w:t>
            </w:r>
            <w:proofErr w:type="spellStart"/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класса </w:t>
            </w:r>
            <w:proofErr w:type="spellStart"/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07443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 ядерным антигенам в сыворотке или плазме человека. 96 определений.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Диагностический набор на основе иммуноферментного анализа для качественного измерения класса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аутоантитела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против SS-A 60, SS-A 52, SS-B, RNP-70,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Sm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RNP /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Sm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Scl-70,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центромеры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B, Jo-1 в образцах сыворотки или плазмы человека. МЕТОДИКА ПРОВЕДЕНИЯ АНАЛИЗА: смесь высокоочищенных антигенов SS-A 60, SS-A 52, SS-B,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RNP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-70,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Sm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RNP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Sm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Scl-70,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центромера</w:t>
            </w:r>
            <w:proofErr w:type="spellEnd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Jo-1 в каждой лунке планшета. Антитела против покрытых антигенов, в случае их наличия в разведенных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образцах пациента, связываются с соответствующим антигеном. Промывка микролунок удаляет несвязанные неспецифические компоненты сыворотки и плазмы.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(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HRP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иммунологически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связанная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античеловеческими антителами, определяет связанные антитела пациента, формируя комплекс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/антитело/антиген.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Несвязанный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удаляется промывкой лунок. Ферментный субстрат в присутствии связанного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гидролизуется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образования синего цвета. Внесение кислоты останавливает реакцию, образовывая продукт желтого цвета. Интенсивность этого желтого цвета определяется с помощью фотометрии при 450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Количество цвета прямо пропорционально концентрации антител, присутствующих в образце оригинала. Компоненты набора, содержащие сыворотку крови, были протестированы и признаны отрицательными на поверхностный антиген вируса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вируса гепатита С, ВИЧ1 и ВИЧ2. Набор содержит все необходимые компоненты (реагенты) для проведения исследования (анализа) в плазме/сыворотке, включая стандарты (калибраторы) и контрольные образцы.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Набор рассчитан на 96 исследований включая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контроли и стандарты (калибраторы).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Микропланшет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 делимые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стрипы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Разведенный промывочный раствор и буфер для образцов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стабильны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30 дней при хранении 2-8 ͦ С.  Длительность анализа не превышает 65 минут, не считая время на внесение реагентов и образцов. Для учёта результатов используется планшетный фотометр. Результаты анализа считаются действительными при оптической плотности 450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калибраторов/контролей, а результаты для контролей соответствуют справочным диапазонам, указанным в сертификате анализа, приложенного к каждому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тест-набору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 РАСЧЕТ РЕЗУЛЬТАТОВ: оптическая плотность предельной концентрации рассчитывается путем умножения оптической плотности калибратора на специфический фактор анализа. Затем, оптическая плотность образца сравнивается с оптической плотностью предельной концентрации. Система анализа прокалибрована по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международно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признанному стандарту сыворотки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CDC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Атланта США. Коэффициент вариации в пределах одной постановки не более 3,5%,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межпостановочный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6,5%. Чувствительность: 96,4%; специфичность 98%; полное совпадение 97,3%.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93 150,00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93 150,00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Набор для качественного определения антител к цитоплазматическим антигенам нейтрофилов (ANCA) "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Антинейтрофильные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цитоплазматические антитела", 96 (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ANCAcombi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Набор  для определения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антинейтрофильных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цитоплазматических антител скрининг - ANCA combi,96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тестов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 Состав: 1) 96 тестов состоит из 8 каждая из которых состоит из 12 модулей. 2) контроль 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ыворотка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буфер матрицы (PBS,BSA моющее средство,NaN396 0,09) ANCA содержащий антитела. IX1,5мл. 3)управление В сыворотка/буфер матрицы  (PBS,BSA моющее средство,NaN396 0,09)ANCA содержащий антитела. 4) контроль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С(</w:t>
            </w:r>
            <w:proofErr w:type="spellStart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полождительный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5)образец Р желтый  PBS,BSA моющее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средство,защитное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средство, защитный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азит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натрия0,009% 15мл.5)фермент: светло-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красный,нечеловеческие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антитела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помеченные HRP,9BS,BSA,моющее средство. 6)субстрат раствор (3,3-5,5*тетра метил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бензидин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)15мл. 7)стиральный буфер 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трис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оющее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средство,защитный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азит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натрия 0,09% 20мл.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137 700,00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275 400,00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Кондиционер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проб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Реагент для ухода за зондом. Медицинское изделие - реагенты, контрольные материалы и калибраторы для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диагностики иммунохимических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анализаторах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"ARCHITECT I". Используется при проведении ежедневной процедуры техобслуживания, дозирующей иглы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пипеттора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4фл х 25мл каждый кондиционирующего раствора, содержащего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плазму крови человека, противомикробный препарат и консервант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300, температура хранения +2 +8t 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137 131,00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137 131,00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р-р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пре-триггера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(1лх4) 36000тест,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Раствор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Пре-триггера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модульного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люминисценции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исследуемого образца при проведении исследований. Детергент H2O2 &lt; 1.32%, стабилизирующие компоненты, дистиллированная вода &gt; 98.5%. 1фл. 975мл,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температура хранения +2 +8t C.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60 876,00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121 752,00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Триггер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р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лх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4)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Раствор Триггера.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модульного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люминисценции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исследуемого образца при проведении исследований. Детергент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Triton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X100 &lt; 1.99%, гидроксид натрия &lt; 1.4%, дистиллированная вода &gt; 96.6%. 4фл. по 975мл, температура хранения +15+25t C.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27 554,00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55 108,00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Calibrator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Калибратор.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Комплексный реагент для калибровки системы при качественном выявлении антител к антигену е вируса гепатита B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реагента: 1 флакон (4 мл) с калибратором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Рекальцинированная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нереактивная плазма крови человека с добавлением красителей. Консервант: азид натрия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Анти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НВе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контроли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7443C" w:rsidRPr="0007443C" w:rsidRDefault="0007443C" w:rsidP="00F512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Контроли. 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Набор реагентов для проверки точности 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системы при качественном выявлении антител к антигену е гепатита B 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HBe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2 флакона (8 мл каждый) с контролями 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Controls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плазме крови человека. Отрицательный контроль -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нереактивен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Положительный 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анти</w:t>
            </w:r>
            <w:r w:rsidRPr="0007443C">
              <w:rPr>
                <w:rFonts w:ascii="Times New Roman" w:hAnsi="Times New Roman"/>
                <w:sz w:val="18"/>
                <w:szCs w:val="18"/>
              </w:rPr>
              <w:noBreakHyphen/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HBe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Консервант: азид натрия.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Краистели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Reagent Pack 100 tests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Набор реагентов для качественного определения антител против е антигена гепатита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1фл. х 6,6 мл с микрочастицами: микрочастицы, сенсибилизированные антителами против антигена е гепатита B (мышиными,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моноклональными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), в фосфатном буфере с протеиновым (бычьим) стабилизатором. Минимальная концентрация: 0,08% сухих веществ. Консерванты: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® 300 и другие противомикробные препараты. 1ф. х 5,9 мл с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коньюгатом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акридин-меченого антитела к антигену e гепатита В (мышиного,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моноклонального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буфере с протеиновым (бычьим) стабилизатором. Минимальная концентрация: 0,08 мкг/мл. Консервант: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300. 1 флакон (5,9 мл) с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нейтрализирующим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реагентом: антиген е гепатита B (рекомбинантный ДНК) в ТРИ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буфере с протеиновым (бычьим) стабилизатором. Минимальная концентрация: 6,7 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/мл ПЭИ. Консерванты: противомикробные препараты.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135 850,00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135 850,00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 Reagent 100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тестов</w:t>
            </w:r>
            <w:proofErr w:type="spellEnd"/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Набор реагентов для количественного определения антител к поверхностному антигену вируса гепатита B 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1фл. 4,56 мл с микрочастицами, сенсибилизированными поверхностным (E.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рекомбинантным) антигеном гепатита B (подтипы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ad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), в ТРИС-буфере с протеиновыми стабилизаторами. Минимальная концентрация: 0,125% твердых веществ. Консерванты: азид натрия и противомикробные препараты. 1фл х 5,9 мл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: акридин-меченый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поверхностного (E.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рекомбинантного) антигена гепатита B(под типы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adиay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буфере с протеиновыми стабилизаторами (бычьими и плазма крови человека. Минимальная концентрация: 0,10 мкг/мл.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Консерванты: азид натрия и противомикробные препараты.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99 965,00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199 930,00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 Calibrators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предназначены для калибровки теста при количественном определении антител к поверхностному антигену гепатита B (анти-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ыворотке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плазме крови человека. Содержит 2 флакона (по 4 мл) калибраторов 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Калибраторы: Калибратор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 и является нереактивным к 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Калибратор 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 Controls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 Контроли.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реагентов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теста и выявления системных аналитических отклонений системы при качественном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опаределении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в ядерному антигену инфекции гепатита B(анти-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HBc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2 флакона (8,0 мл каждый) контролей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II: отрицательный контроль и положительный контроль. Отрицательный контроль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человека. Положительный контроль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 и краситель, он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HBc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 и азид натрия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НВс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контроли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Reagent 100 tests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контроли.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Набор реагентов для проверки калибровки системы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при качественном выявлении антител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 ядерному антигену гепатита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2 флакона (8 мл каждый) контролей ARCHITECT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Controls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приготовленных в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плазме крови человека. Отрицательный контроль является нереактивным. Консерванты: противомикробные препараты. Положительный 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 анти</w:t>
            </w:r>
            <w:r w:rsidRPr="0007443C">
              <w:rPr>
                <w:rFonts w:ascii="Times New Roman" w:hAnsi="Times New Roman"/>
                <w:sz w:val="18"/>
                <w:szCs w:val="18"/>
              </w:rPr>
              <w:noBreakHyphen/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HBc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Консерванты: противомикробные препараты.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Совместим с иммунохимический автоматический анализатор АРХИТЕКТ i1000SR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121 111,00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121 111,00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НВс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калибратор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калибратор.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Наборы реагентов для калибровки системы  при качественном выявлении антител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 ядерному антигену гепатита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1 флакон (4 мл) с калибратором 1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Calibrator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1 (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Рекальцинированная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нереактивная плазма крови человека. Консерванты: противомикробные препараты. 1 флакон (4 мл) с калибратором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Calibrator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2 (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Рекальцинированная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плазма крови человека, реактивная на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 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Консерванты: противомикробные препараты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Совместим с иммунохимический автоматический анализатор АРХИТЕКТ i1000SR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НВс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контроли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-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контроли.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Набор реагентов для проверки калибровки системы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при качественном выявлении антител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к ядерному антигену гепатита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2 флакона (8 мл каждый) контролей ARCHITECT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Anti-HBc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Controls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приготовленных в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плазме крови человека. Отрицательный контроль является нереактивным. Консерванты: противомикробные препараты. Положительный 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 анти</w:t>
            </w:r>
            <w:r w:rsidRPr="0007443C">
              <w:rPr>
                <w:rFonts w:ascii="Times New Roman" w:hAnsi="Times New Roman"/>
                <w:sz w:val="18"/>
                <w:szCs w:val="18"/>
              </w:rPr>
              <w:noBreakHyphen/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HBc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Консерванты: противомикробные препараты.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Совместим с иммунохимический автоматический анализатор АРХИТЕКТ i1000SR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Anti-HBs  reagent 100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тестов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Набор реагентов для количественного определения антител к поверхностному антигену вируса гепатита B 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сыворотке и плазме крови человека. Состав набора: 1фл. 4,56 мл с микрочастицами, сенсибилизированными поверхностным (E.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рекомбинантным) антигеном гепатита B (подтипы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ad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), в ТРИС-буфере с протеиновыми стабилизаторами. Минимальная концентрация: 0,125% твердых веществ. Консерванты: азид натрия и противомикробные препараты. 1фл х 5,9 мл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: акридин-меченый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коньюгат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поверхностного (E.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рекомбинантного) антигена гепатита B(под типы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adиay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в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буфере с протеиновыми стабилизаторами (бычьими и плазма крови человека. Минимальная концентрация: 0,10 мкг/мл. Консерванты: азид натрия и противомикробные препараты;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95 479,00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190 958,00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ARC Anti-HBs Calibrator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предназначены для калибровки теста при количественном определении антител к поверхностному антигену гепатита B (анти-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ыворотке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плазме крови человека. Содержит 2 флакона (по 4 мл) калибраторов 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Калибраторы: Калибратор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 и является нереактивным к 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Калибратор 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анти-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Для анализатора ARCHITECT i1000SR.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Anti-HBs Controls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реагентов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теста и выявления системных аналитических отклонений системы ARCHITECT i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System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(реагентов, калибраторов и анализатора) при количественном определении антитела к поверхностному антигену гепатита B 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3 флакона (8 мл каждый) контролей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плазме крови человека. Положительные контроли (2 флакона)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реактивны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Добавлены красители и консервант: 0,1% азид натрия.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-HCV-антитела к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1х4мл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-HCV Калибратор.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Наборы реагентов для калибровки системы при качественном определении антител к вирусу гепатита C (анти-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HCV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1 флакон (4 мл) калибратора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-HCV, приготовленный 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плазме крови человека (инактивированной) с добавлением красителей, стабилизаторов и консервантов.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Anti-H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С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  Control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-HCV Контроли.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Наборы реагентов для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проверки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калибровки системы при качественном определении антител к вирусу гепатита C (анти-HCV) в сыворотке и плазме крови человека. Состав набора: 2 флакона (8 мл каждый) контролей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-HCV 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плазме крови человека (инактивированной) с добавлением красителей, стабилизаторов и консервантов.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Hbe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  <w:lang w:val="kk-KZ"/>
              </w:rPr>
              <w:t>реагент-антиген с вир.геп. В 100 тест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Реагент.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Набор реагентов для качественного определения антигена е к вирусу гепатита B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в сыворотке и плазме крови человека. Состав набора: 1фл. х 6,6 мл с микрочастицами: микрочастицы, сенсибилизированные антителом к антигену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e гепатита B (мышиным,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в фосфатном буфере с протеиновым (бычьим) стабилизатором. Минимальная концентрация: 0,08% сухих веществ.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другие противомикробные препараты. 1фл. х 5,9 мл с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коньюгатом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акридин-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меченого антитела к антигену e гепатита B (мышиному,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моноклональному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МЕС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буфере с протеиновым (бычьим) стабилизатором. Минимальная концентрация: 0,04 мкг/мл. Консервант: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300. 1ф. х 3,9 мл разбавителя теста: фосфатный буфер с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плазмой крови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человека и протеиновым (бычьим) стабилизатором.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второй противомикробный препарат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200 570,00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200 570,00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HBSAG QUAL II CAL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проведения калибровки  теста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 II. Содержит 2 флакона (по 4 мл) калибраторов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Qualitative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Calibrators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Калибратор 1 содержит инактивированный очищенный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(подтип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ad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фосфатном буфере с плазмой крови человека, Калибратор 2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человека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Qualitative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 Подтверждающий Калибратор 2 используется для расчета % нейтрализации.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HBSAG QUAL II CONF RGT 50 ТЕСТОВ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качественный II подтверждающий реагент. Медицинское изделие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качественного выявления поверхностного антигена вирусного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на анализаторе "ARCHITECHT i". Набор реагентов для подтверждения наличия поверхностного антигена вируса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1 флакон (6,6 мл) микрочастиц, сенсибилизированных антителами к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(мышиными,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моноклональными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МЕС-буфере с протеиновым стабилизатором (альбумин бычьей сыворотки крови). Минимальная концентрация: 0,08% твердых веществ.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 1 флакон (5,9 мл) антител к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(мышиных,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и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акридин-меченого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(козьих,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фосфатном буфере с плазмой крови человека и протеиновыми стабилизаторами (альбумин бычьей сыворотки крови, фетальная бычья сыворотка крови, козьи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мышиные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Минимальная концентрация: 0,35 мкг/мл.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 1 флакон (5,9 мл) дополнительного промывочного буфера, содержащего МЕС-буфер.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 1 флакон (2,4 мл) материала для предварительной обработки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Pre-Treatment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 содержащего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человека, реактивную на 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 1 флакон (2,4 мл) материала для предварительной обработки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Pre-Treatment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 содержащего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 и азид натрия.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135 209,00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135 209,00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QUAL II реагент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поверх.а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/г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II100 тест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качественный II реагент.  Медицинское изделие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качественного выявления поверхностного антигена вирусного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на анализаторе "ARCHITECHT i". Набор реагентов, используемый для качественного определения поверхностного антигена вируса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 набора: 1фл.* 5,9мл акридин-меченого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(мышиных,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и антител к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(козьих,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фосфатном буфере с плазмой крови человека и протеиновыми стабилизаторами (альбумин бычьей сыворотки) крови, фетальная бычья сыворотка крови, козьи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мышиные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Минимальная концентрация: 0,35 мкг/мл.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Консерванты:ProClin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 1ф*5,9 мл дополнительного промывочного буфера, содержащего МЕС-буфер. Консерванты: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ProClin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950..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58 313,00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1 457 825,00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– антиген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2*4мл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Контроли. 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Набор реагентов для проверки точности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системы при качественном выявлении антител к антигену е гепатита B (анти-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2 флакона (8 мл каждый) с контролями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Anti-HBe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Controls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рекальцинированной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плазме крови человека. Отрицательный контроль -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нереактивен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Положительный контроль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реактивен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</w:t>
            </w:r>
            <w:proofErr w:type="spellEnd"/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Консервант: азид натрия.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Краистели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48 701,00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  <w:lang w:val="en-US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– антиген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вир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еп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. В 2*8мл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калибратор. Изделие медицинского назначения - Реагенты диагностические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иммунохимического анализатора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Architect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Набор реагентов для калибровки системы при качественном определении антигена е к вирусу гепатита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человека. Состав набора: 2 флакона (4 мл) калибраторов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Калибратор 1 содержит ТРИС-буфер с протеиновым (бычьим) стабилизатором. Калибратор 2 (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 полученный из ДНК рекомбинантный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HBeAg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ТРИС-буфере с протеиновым (бычьим) стабилизатором. Консерванты: противомикробные препараты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QUAL II-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поверх.а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/г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Предназначены для оценки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воспроизводимости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теста при качественном определении и подтверждении наличия поверхностного антигена гепатита B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в сыворотке и плазме крови человека с использованием наборов реагентов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 II 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 II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Подтверждающий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Содержит 2 флакона (по 8 мл каждый)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качеств.II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Контроли: отрицательный контроль, положительный контроль. Отрицательный контроль содержит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рекальцинированную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плазму крови человека. Положительный контроль содержит инактивированный очищенный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(подтип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ad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в фосфатном буфере с плазмой крови человека.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69 206,00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EBV-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скрин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/монитор-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FL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выявления и количественного определения ДНК вируса Эпштейна-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Барр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(EBV) в клиническом материале методом полимеразной цепной реакции (ПЦР) с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-флуоресцентной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детекцией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 EBV-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скрин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/монитор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119 412,00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119 412,00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ACTH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Адренокортикотропный  гормон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Иммуноанализ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адренокортикотропного гормона (АКТГ) в человеческой ЭДТ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плазме Реагенты и рабочие растворы:  На упаковке с основными реагентами наклеена этикетка ACTH. M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0.72 мг/мл; консервант. R1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-ACTH-Ab~биотин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(серая крышка), 1 флакон, 8 мл: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АКТГ антитела (мышиные) 0.3 мг/л;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MESb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буфер 50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6.2; консервант.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 </w:t>
            </w:r>
            <w:proofErr w:type="spellStart"/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-ACTH-Ab~Ru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 флакон, 8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анти-ACTH антитела (мыши), меченые рутениевым комплексом 0.3 мг/л; MES-буфер 50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6.2;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консервант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словия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хранения:  в неоткрытом виде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 До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167 607,00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167 607,00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альфафетопротеин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Альфа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фетопротеин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(AFP)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Иммунотест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α1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фетопротеина в сыворотке и плазме крови человека. Реагенты и рабочие растворы: На упаковке с основными реагентами наклеена этикетка AFP.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0.72 мг/мл; консервант. R1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Анти-АФП-антитела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иотин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(серая крышка), 1 флакон, 10 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анти-АФП-антитела (мыши) 4.5 мг/л;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рН 6.0; консервант. R2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Анти-АФП-антитела~Ru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 флакон, 10 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анти-АФП антитела (мыши),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12.0 мг/л;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6.0; консервант. Условия хранения: Хранить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Не замораживать.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59 307,00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415 149,00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-TG на 100тестов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-TG на 100тестов  Кассета Антитела к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тиреоглобулину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Anti-Tg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для анализаторов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 тестов. Назначение: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Иммуноанализ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 целью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количественного определения содержания антител к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тиреоглобулину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в человеческой сыворотке крови и плазме. Определение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r w:rsidRPr="0007443C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Tg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используется как вспомогательный метод диагностики 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>аутоиммунного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тиреоидита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 Реагенты и рабочие растворы: На упаковке с основными реагентами наклеена этикетка A</w:t>
            </w:r>
            <w:r w:rsidRPr="0007443C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 xml:space="preserve">TG.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(прозрачная крышка), 1 флакон, 12 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, 0.72 мг/мл; консервант. R1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Tg~биотин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(серая крышка), 1 бутылка, 10 мл: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Биотинилированный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Tg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(человеческий) 0.200 мг/л; ТРИС буфер 100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7.0; консервант. R2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r w:rsidRPr="0007443C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Tg-Ab~Ru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) (черная крышка), 1 бутылка, 10 мл: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r w:rsidRPr="0007443C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Tg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антитела (человеческие) промаркированные рутений комплексом 0.620 мг/л; ТРИС буфер 100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7.0; консервант. Условия хранения: в неоткрытом виде при 2</w:t>
            </w:r>
            <w:r w:rsidRPr="0007443C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07443C">
              <w:rPr>
                <w:rFonts w:ascii="Times New Roman" w:hAnsi="Times New Roman"/>
                <w:sz w:val="18"/>
                <w:szCs w:val="18"/>
              </w:rPr>
              <w:t>8 °C</w:t>
            </w:r>
            <w:proofErr w:type="gramStart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07443C">
              <w:rPr>
                <w:rFonts w:ascii="Times New Roman" w:hAnsi="Times New Roman"/>
                <w:sz w:val="18"/>
                <w:szCs w:val="18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64 093,00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64 093,00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-TPO на 100тестов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  Антитела   к  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тиреопероксидазе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-TPO)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содержания антител к тироидной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человеческой сыворотке крови и плазме. Определение 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ПO используется как вспомогательный метод диагностики аутоиммунного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тиреоидита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 Реагенты и рабочие растворы: На упаковке с основными реагентами наклеена этикетка A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TPO. M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0.72 мг/мл; консервант. R1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ТПО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антитела~Ru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(серая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Поликлональные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ТПО-антитела (овцы),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1.0 мг/л; ТРИС-буфер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7.2; консервант. R2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ТПО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иотин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(черная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Биотинилированный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ТПО 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рекомбинант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) 0.15 мг/л; TRIS-буфер 30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/л, рН 7.0; консервант. Условия хранения: в неоткрытом виде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88 986,00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622 902,00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C-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peptid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Кассета С-пептид (C –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Peptide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Назначение: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Иммунотест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С-пептида в моче, сыворотке и плазме крови человека. Данный тест предназначен для диагностики и лечения пациентов с нарушением секреции инсулина. Реагенты и рабочие растворы: На упаковке с основными реагентами наклеена этикетка CPEPTID.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0.72 мг/мл; консервант. R1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Анти-С-пептидные-антитела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иотин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(серая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анти-С-пептидные антитела (мыши) 1 мг/л; фосфатный буфер 50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рН 6.0; консервант. R2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Анти-С-пептидные-антитела~Ru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пептидные антитела (мыши), меченные рутениевым комплексом 0.4 мг/л; фосфатный буфер 50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6.0; консервант. Условия хранения: Хранить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Не замораживать.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109 159,00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436 636,00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СА 125 -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онкомаркер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Антиген опухолевый 125 (CA 125) 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Предназначен для количественного определения реактивных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эпитопов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 125 в сыворотке и плазме крови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человека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еагенты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рабочие растворы: На упаковке с реагентами наклеена этикетка CA125 II.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, 0.72 мг/мл; консервант. R1 Анти-CA 125-антитела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иотин (серая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125-антитело (М 11; мыши) 1 мг/л;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/л, рН 7.4; консервант. R2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125-антитела~Ru(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 флакон, 9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125 антитело (ОС 125, мыши), меченое рутениевым комплексом 1 мг/л;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7.4; консервант. Условия хранения: в неоткрытом виде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120 333,00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481 332,00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CA 15-3 -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онкомаркер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Антиген опухолевый 15-3 II (CA 15-3 II)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Иммунотест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CA 15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3 в сыворотке и плазме крови человека 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качетве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вспомогательной процедуры для мониторинга пациенток с раком молочной железы. Реагенты и рабочие растворы: На упаковке с основными реагентами наклеена этикетка CA 15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3 II.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, 0.72 мг/мл; консервант. R1 Анти-CA 15-3-антитела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иотин (серая крышка), 1 флакон, 10 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антитела (115D8; мыши) 1.75 мг/л; фосфатный буфер 20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рН 6.0; консервант. R2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-CA 15-3-Ab~Ru(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 флакон, 10 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15-3 антитело (DF3, мыши), меченое рутениевым комплексом 10 мг/л; фосфатный буфер 100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7.0; консервант. Условия хранения: Хранить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Не замораживать.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142 782,00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571 128,00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 xml:space="preserve">CA 19-9 -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онкомаркер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на 100тестов  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Антиген опухолевый 19-9 (CA 19-9) 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CA 19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9 в сыворотке и плазме крови человека. Реагенты и рабочие растворы: На упаковке с основными реагентами наклеена этикетка CA19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9.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0.72 мг/мл; консервант. R1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-CA 19-9-Ab~biotin (серая крышка), 1 флакон, 10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19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9 антитела (мыши) 3 мг/л,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рН 6.5; консервант. R2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Anti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-CA 19-9-Ab~Ru(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 флакон, 10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анти-СА 19-9 антитела (мыши),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4 мг/л;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 6.5; консервант. Условия хранения: в неоткрытом виде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120 333,00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481 332,00</w:t>
            </w:r>
          </w:p>
        </w:tc>
      </w:tr>
      <w:tr w:rsidR="0007443C" w:rsidRPr="00B867CC" w:rsidTr="00661B1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3C" w:rsidRPr="00B867CC" w:rsidRDefault="0007443C" w:rsidP="000744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72-4 набор для определения </w:t>
            </w: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онкомаркера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 xml:space="preserve"> СА 72-4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43C" w:rsidRPr="0007443C" w:rsidRDefault="0007443C" w:rsidP="00074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Антиген опухолевый 72-4 (CA 72-4)  для анализаторов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100 тестов. Назначение: 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CA 72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4 в сыворотке и плазме крови человека. Данный метод используется в частности для терапевтического мониторинга карцином желудка и яичников. Реагенты и рабочие растворы: На упаковке с основными реагентами наклеена этикетка CA72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4. М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стрептавидином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, 0.72 мг/мл; консервант. R1 Анти-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CA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72-4-Ab~biotin (серая крышка), 1 флакон, 8 мл: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моноклональное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анти-CA 72-4-антитело (CC49; мыши),1 мг/л, фосфатный буфер 100 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/л, рН 6.8; консервант.R2 Анти-CA 72-4-Ab~Ru(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bpy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(черная крышка), 1 флакон, 8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:М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оноклональные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анти-СА 72-4 антитела (B72.3; мыши),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меченыерутениевым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комплексом 6 мг/л; фосфатный буфер 100 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л,pH</w:t>
            </w:r>
            <w:proofErr w:type="spell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6.8; консервант. Условия хранения: в неоткрытом виде при 2</w:t>
            </w:r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7443C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43C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0744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168 400,88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43C" w:rsidRPr="0007443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43C">
              <w:rPr>
                <w:rFonts w:ascii="Times New Roman" w:hAnsi="Times New Roman"/>
                <w:sz w:val="18"/>
                <w:szCs w:val="18"/>
              </w:rPr>
              <w:t>336 801,76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0744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07443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07443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07443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07443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07443C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07443C" w:rsidP="0007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443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14 305 202,33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2E81-D462-4DD2-B419-E0B9CAE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2021-01-11T04:44:00Z</cp:lastPrinted>
  <dcterms:created xsi:type="dcterms:W3CDTF">2020-09-02T05:24:00Z</dcterms:created>
  <dcterms:modified xsi:type="dcterms:W3CDTF">2021-01-11T04:45:00Z</dcterms:modified>
</cp:coreProperties>
</file>