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F4" w:rsidRPr="00F33B3C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Объявление </w:t>
      </w:r>
      <w:r w:rsidRPr="001F6DFA">
        <w:rPr>
          <w:rFonts w:ascii="Times New Roman" w:hAnsi="Times New Roman"/>
          <w:b/>
          <w:sz w:val="24"/>
          <w:szCs w:val="24"/>
        </w:rPr>
        <w:t>№</w:t>
      </w:r>
      <w:r w:rsidR="000C46F2">
        <w:rPr>
          <w:rFonts w:ascii="Times New Roman" w:hAnsi="Times New Roman"/>
          <w:b/>
          <w:sz w:val="24"/>
          <w:szCs w:val="24"/>
          <w:lang w:val="kk-KZ"/>
        </w:rPr>
        <w:t>16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заку</w:t>
      </w:r>
      <w:r w:rsidRPr="00177773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у</w:t>
      </w:r>
      <w:r w:rsidRPr="00177773">
        <w:rPr>
          <w:rFonts w:ascii="Times New Roman" w:hAnsi="Times New Roman"/>
          <w:b/>
          <w:sz w:val="24"/>
          <w:szCs w:val="24"/>
        </w:rPr>
        <w:t xml:space="preserve"> 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>товаров</w:t>
      </w:r>
      <w:r w:rsidRPr="00177773">
        <w:rPr>
          <w:rFonts w:ascii="Times New Roman" w:hAnsi="Times New Roman"/>
          <w:b/>
          <w:sz w:val="24"/>
          <w:szCs w:val="24"/>
        </w:rPr>
        <w:t xml:space="preserve"> способом запроса ценовых предложений.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E24F4" w:rsidRPr="00177773" w:rsidRDefault="006E24F4" w:rsidP="006E24F4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0C46F2"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="00FE6666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B228DF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февраля</w:t>
      </w:r>
      <w:r w:rsidR="00A86DD6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73484F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DD4191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07443C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21 </w:t>
      </w:r>
      <w:r w:rsidRPr="00177773">
        <w:rPr>
          <w:rFonts w:ascii="Times New Roman" w:hAnsi="Times New Roman"/>
          <w:b/>
          <w:sz w:val="24"/>
          <w:szCs w:val="24"/>
        </w:rPr>
        <w:t>года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</w:rPr>
        <w:t xml:space="preserve">АО «Национальный научный медицинский центр» </w:t>
      </w:r>
      <w:r w:rsidRPr="00393C33">
        <w:rPr>
          <w:rFonts w:ascii="Times New Roman" w:hAnsi="Times New Roman"/>
          <w:sz w:val="24"/>
          <w:szCs w:val="24"/>
        </w:rPr>
        <w:t>(далее - АО ННМЦ),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расположенное по адресу: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пр. </w:t>
      </w:r>
      <w:proofErr w:type="spellStart"/>
      <w:proofErr w:type="gramStart"/>
      <w:r w:rsidRPr="00393C33">
        <w:rPr>
          <w:rFonts w:ascii="Times New Roman" w:hAnsi="Times New Roman"/>
          <w:sz w:val="24"/>
          <w:szCs w:val="24"/>
        </w:rPr>
        <w:t>Абылай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хана 42, 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В соответствии с пунктом 103 главы </w:t>
      </w:r>
      <w:r w:rsidR="00393C33" w:rsidRPr="00393C33">
        <w:rPr>
          <w:rFonts w:ascii="Times New Roman" w:hAnsi="Times New Roman"/>
          <w:sz w:val="24"/>
          <w:szCs w:val="24"/>
        </w:rPr>
        <w:t>10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 п</w:t>
      </w:r>
      <w:proofErr w:type="spellStart"/>
      <w:r w:rsidR="00393C33" w:rsidRPr="00393C33">
        <w:rPr>
          <w:rFonts w:ascii="Times New Roman" w:hAnsi="Times New Roman"/>
          <w:sz w:val="24"/>
          <w:szCs w:val="24"/>
        </w:rPr>
        <w:t>остановления</w:t>
      </w:r>
      <w:proofErr w:type="spellEnd"/>
      <w:r w:rsidR="00393C33" w:rsidRPr="00393C33">
        <w:rPr>
          <w:rFonts w:ascii="Times New Roman" w:hAnsi="Times New Roman"/>
          <w:sz w:val="24"/>
          <w:szCs w:val="24"/>
        </w:rPr>
        <w:t xml:space="preserve"> Правительства Республики Казахстан от 30 октября 2009 года №1729 "Об утверждении Правил организации и проведения закупа лекарственных средств и медицинских изделий, фармацевтических услуг»  (далее – Правила),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93C33" w:rsidRPr="00393C33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объявляет о проведении закупок товаров по </w:t>
      </w:r>
      <w:r w:rsidRPr="00393C33">
        <w:rPr>
          <w:rFonts w:ascii="Times New Roman" w:hAnsi="Times New Roman"/>
          <w:b/>
          <w:sz w:val="24"/>
          <w:szCs w:val="24"/>
        </w:rPr>
        <w:t xml:space="preserve">Приложению № 1 </w:t>
      </w:r>
      <w:r w:rsidRPr="00393C33">
        <w:rPr>
          <w:rFonts w:ascii="Times New Roman" w:hAnsi="Times New Roman"/>
          <w:sz w:val="24"/>
          <w:szCs w:val="24"/>
        </w:rPr>
        <w:t>к настоящему объявлению способом запроса ценовых предложений.</w:t>
      </w:r>
      <w:proofErr w:type="gramEnd"/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Закуп товаров способом запроса ценовых предложений будет осуществляться в порядке и сроки, предусмотренные главой 10 Правил.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поставки товаров</w:t>
      </w:r>
      <w:r w:rsidRPr="00393C33">
        <w:rPr>
          <w:rFonts w:ascii="Times New Roman" w:hAnsi="Times New Roman"/>
          <w:b/>
          <w:sz w:val="24"/>
          <w:szCs w:val="24"/>
        </w:rPr>
        <w:t xml:space="preserve">: </w:t>
      </w:r>
      <w:r w:rsidR="006C4A38" w:rsidRPr="006C4A38">
        <w:rPr>
          <w:rFonts w:ascii="Times New Roman" w:hAnsi="Times New Roman"/>
          <w:sz w:val="24"/>
          <w:szCs w:val="24"/>
        </w:rPr>
        <w:t>по  заявке Заказчика в течени</w:t>
      </w:r>
      <w:proofErr w:type="gramStart"/>
      <w:r w:rsidR="006C4A38" w:rsidRPr="006C4A38">
        <w:rPr>
          <w:rFonts w:ascii="Times New Roman" w:hAnsi="Times New Roman"/>
          <w:sz w:val="24"/>
          <w:szCs w:val="24"/>
        </w:rPr>
        <w:t>и</w:t>
      </w:r>
      <w:proofErr w:type="gramEnd"/>
      <w:r w:rsidR="006C4A38" w:rsidRPr="006C4A38">
        <w:rPr>
          <w:rFonts w:ascii="Times New Roman" w:hAnsi="Times New Roman"/>
          <w:sz w:val="24"/>
          <w:szCs w:val="24"/>
        </w:rPr>
        <w:t xml:space="preserve"> 5</w:t>
      </w:r>
      <w:r w:rsidR="006C4A38">
        <w:rPr>
          <w:rFonts w:ascii="Times New Roman" w:hAnsi="Times New Roman"/>
          <w:sz w:val="24"/>
          <w:szCs w:val="24"/>
        </w:rPr>
        <w:t xml:space="preserve"> календарных дней</w:t>
      </w:r>
      <w:r w:rsidRPr="00393C33">
        <w:rPr>
          <w:rFonts w:ascii="Times New Roman" w:hAnsi="Times New Roman"/>
          <w:sz w:val="24"/>
          <w:szCs w:val="24"/>
        </w:rPr>
        <w:t>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Место поставки товаров:</w:t>
      </w:r>
      <w:r w:rsidRPr="00393C33">
        <w:rPr>
          <w:rFonts w:ascii="Times New Roman" w:hAnsi="Times New Roman"/>
          <w:sz w:val="24"/>
          <w:szCs w:val="24"/>
        </w:rPr>
        <w:t xml:space="preserve"> Республика Казахстан,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>-Султан</w:t>
      </w:r>
      <w:r w:rsidRPr="00393C33">
        <w:rPr>
          <w:rFonts w:ascii="Times New Roman" w:hAnsi="Times New Roman"/>
          <w:sz w:val="24"/>
          <w:szCs w:val="24"/>
          <w:lang w:val="kk-KZ"/>
        </w:rPr>
        <w:t>,</w:t>
      </w:r>
      <w:r w:rsidRPr="00393C33">
        <w:rPr>
          <w:rFonts w:ascii="Times New Roman" w:hAnsi="Times New Roman"/>
          <w:sz w:val="24"/>
          <w:szCs w:val="24"/>
        </w:rPr>
        <w:t xml:space="preserve">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>, 42, аптека.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Порядок и условия оплаты</w:t>
      </w:r>
      <w:r w:rsidRPr="00393C33">
        <w:rPr>
          <w:rFonts w:ascii="Times New Roman" w:hAnsi="Times New Roman"/>
          <w:b/>
          <w:sz w:val="24"/>
          <w:szCs w:val="24"/>
        </w:rPr>
        <w:t xml:space="preserve">:  </w:t>
      </w:r>
      <w:r w:rsidRPr="00393C33">
        <w:rPr>
          <w:rFonts w:ascii="Times New Roman" w:hAnsi="Times New Roman"/>
          <w:sz w:val="24"/>
          <w:szCs w:val="24"/>
        </w:rPr>
        <w:t xml:space="preserve">все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45</w:t>
      </w:r>
      <w:r w:rsidRPr="00393C33">
        <w:rPr>
          <w:rFonts w:ascii="Times New Roman" w:hAnsi="Times New Roman"/>
          <w:b/>
          <w:sz w:val="24"/>
          <w:szCs w:val="24"/>
        </w:rPr>
        <w:t xml:space="preserve"> (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сорок пять)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>рабочих</w:t>
      </w:r>
      <w:r w:rsidR="00CB4F2C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дней</w:t>
      </w:r>
      <w:r w:rsidRPr="00393C33">
        <w:rPr>
          <w:rFonts w:ascii="Times New Roman" w:hAnsi="Times New Roman"/>
          <w:sz w:val="24"/>
          <w:szCs w:val="24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счета-фактуры и счета на оплату.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393C33">
        <w:rPr>
          <w:rFonts w:ascii="Times New Roman" w:hAnsi="Times New Roman"/>
          <w:b/>
          <w:sz w:val="24"/>
          <w:szCs w:val="24"/>
        </w:rPr>
        <w:t xml:space="preserve">с </w:t>
      </w:r>
      <w:r w:rsidR="007356F1">
        <w:rPr>
          <w:rFonts w:ascii="Times New Roman" w:hAnsi="Times New Roman"/>
          <w:b/>
          <w:sz w:val="24"/>
          <w:szCs w:val="24"/>
        </w:rPr>
        <w:t>«</w:t>
      </w:r>
      <w:r w:rsidR="000C46F2">
        <w:rPr>
          <w:rFonts w:ascii="Times New Roman" w:hAnsi="Times New Roman"/>
          <w:b/>
          <w:sz w:val="24"/>
          <w:szCs w:val="24"/>
          <w:lang w:val="kk-KZ"/>
        </w:rPr>
        <w:t>4</w:t>
      </w:r>
      <w:r w:rsidR="00FE6666">
        <w:rPr>
          <w:rFonts w:ascii="Times New Roman" w:hAnsi="Times New Roman"/>
          <w:b/>
          <w:sz w:val="24"/>
          <w:szCs w:val="24"/>
        </w:rPr>
        <w:t>»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B228DF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февраля</w:t>
      </w:r>
      <w:r w:rsidR="0073484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по</w:t>
      </w:r>
      <w:r w:rsidR="009C4177">
        <w:rPr>
          <w:rFonts w:ascii="Times New Roman" w:hAnsi="Times New Roman"/>
          <w:b/>
          <w:sz w:val="24"/>
          <w:szCs w:val="24"/>
        </w:rPr>
        <w:t xml:space="preserve"> </w:t>
      </w:r>
      <w:r w:rsidR="00DD4191">
        <w:rPr>
          <w:rFonts w:ascii="Times New Roman" w:hAnsi="Times New Roman"/>
          <w:b/>
          <w:sz w:val="24"/>
          <w:szCs w:val="24"/>
          <w:lang w:val="kk-KZ"/>
        </w:rPr>
        <w:t>«</w:t>
      </w:r>
      <w:r w:rsidR="000C46F2">
        <w:rPr>
          <w:rFonts w:ascii="Times New Roman" w:hAnsi="Times New Roman"/>
          <w:b/>
          <w:sz w:val="24"/>
          <w:szCs w:val="24"/>
          <w:lang w:val="kk-KZ"/>
        </w:rPr>
        <w:t>12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>»</w:t>
      </w:r>
      <w:r w:rsidR="00B228DF">
        <w:rPr>
          <w:rFonts w:ascii="Times New Roman" w:hAnsi="Times New Roman"/>
          <w:b/>
          <w:sz w:val="24"/>
          <w:szCs w:val="24"/>
          <w:lang w:val="kk-KZ"/>
        </w:rPr>
        <w:t xml:space="preserve"> февраля</w:t>
      </w:r>
      <w:r w:rsidR="00B867C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9C417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07443C">
        <w:rPr>
          <w:rFonts w:ascii="Times New Roman" w:hAnsi="Times New Roman"/>
          <w:b/>
          <w:sz w:val="24"/>
          <w:szCs w:val="24"/>
        </w:rPr>
        <w:t>2021</w:t>
      </w:r>
      <w:r w:rsidR="00B228DF">
        <w:rPr>
          <w:rFonts w:ascii="Times New Roman" w:hAnsi="Times New Roman"/>
          <w:b/>
          <w:sz w:val="24"/>
          <w:szCs w:val="24"/>
        </w:rPr>
        <w:t xml:space="preserve"> года до </w:t>
      </w:r>
      <w:r w:rsidR="00B228DF">
        <w:rPr>
          <w:rFonts w:ascii="Times New Roman" w:hAnsi="Times New Roman"/>
          <w:b/>
          <w:sz w:val="24"/>
          <w:szCs w:val="24"/>
          <w:lang w:val="kk-KZ"/>
        </w:rPr>
        <w:t>09</w:t>
      </w:r>
      <w:r w:rsidRPr="00393C33">
        <w:rPr>
          <w:rFonts w:ascii="Times New Roman" w:hAnsi="Times New Roman"/>
          <w:b/>
          <w:sz w:val="24"/>
          <w:szCs w:val="24"/>
        </w:rPr>
        <w:t>.00 часов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Pr="00393C33">
        <w:rPr>
          <w:rFonts w:ascii="Times New Roman" w:hAnsi="Times New Roman"/>
          <w:sz w:val="24"/>
          <w:szCs w:val="24"/>
        </w:rPr>
        <w:t>по адресу: РК,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010000,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отдел государственных закупок, (208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Дата, время и место вскрытия конвертов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>: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="00B9474D">
        <w:rPr>
          <w:rFonts w:ascii="Times New Roman" w:hAnsi="Times New Roman"/>
          <w:b/>
          <w:sz w:val="24"/>
          <w:szCs w:val="24"/>
        </w:rPr>
        <w:t>«</w:t>
      </w:r>
      <w:r w:rsidR="000C46F2">
        <w:rPr>
          <w:rFonts w:ascii="Times New Roman" w:hAnsi="Times New Roman"/>
          <w:b/>
          <w:sz w:val="24"/>
          <w:szCs w:val="24"/>
          <w:lang w:val="kk-KZ"/>
        </w:rPr>
        <w:t>12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>»</w:t>
      </w:r>
      <w:r w:rsidR="000E28B9"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B228DF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февраля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20</w:t>
      </w:r>
      <w:r w:rsidR="0007443C">
        <w:rPr>
          <w:rFonts w:ascii="Times New Roman" w:hAnsi="Times New Roman"/>
          <w:b/>
          <w:sz w:val="24"/>
          <w:szCs w:val="24"/>
        </w:rPr>
        <w:t>21</w:t>
      </w:r>
      <w:r w:rsidRPr="00393C33">
        <w:rPr>
          <w:rFonts w:ascii="Times New Roman" w:hAnsi="Times New Roman"/>
          <w:b/>
          <w:sz w:val="24"/>
          <w:szCs w:val="24"/>
        </w:rPr>
        <w:t xml:space="preserve"> года</w:t>
      </w:r>
      <w:r w:rsidRPr="00393C33">
        <w:rPr>
          <w:rFonts w:ascii="Times New Roman" w:hAnsi="Times New Roman"/>
          <w:sz w:val="24"/>
          <w:szCs w:val="24"/>
        </w:rPr>
        <w:t xml:space="preserve">, </w:t>
      </w:r>
      <w:r w:rsidR="00A003D0">
        <w:rPr>
          <w:rFonts w:ascii="Times New Roman" w:hAnsi="Times New Roman"/>
          <w:b/>
          <w:sz w:val="24"/>
          <w:szCs w:val="24"/>
        </w:rPr>
        <w:t>время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A4B83">
        <w:rPr>
          <w:rFonts w:ascii="Times New Roman" w:hAnsi="Times New Roman"/>
          <w:b/>
          <w:sz w:val="24"/>
          <w:szCs w:val="24"/>
        </w:rPr>
        <w:t>1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>0</w:t>
      </w:r>
      <w:r w:rsidRPr="00393C33">
        <w:rPr>
          <w:rFonts w:ascii="Times New Roman" w:hAnsi="Times New Roman"/>
          <w:b/>
          <w:sz w:val="24"/>
          <w:szCs w:val="24"/>
        </w:rPr>
        <w:t>.</w:t>
      </w:r>
      <w:r w:rsidR="00D008A2">
        <w:rPr>
          <w:rFonts w:ascii="Times New Roman" w:hAnsi="Times New Roman"/>
          <w:b/>
          <w:sz w:val="24"/>
          <w:szCs w:val="24"/>
        </w:rPr>
        <w:t>0</w:t>
      </w:r>
      <w:r w:rsidR="00324602">
        <w:rPr>
          <w:rFonts w:ascii="Times New Roman" w:hAnsi="Times New Roman"/>
          <w:b/>
          <w:sz w:val="24"/>
          <w:szCs w:val="24"/>
        </w:rPr>
        <w:t>0</w:t>
      </w:r>
      <w:r w:rsidRPr="00393C33">
        <w:rPr>
          <w:rFonts w:ascii="Times New Roman" w:hAnsi="Times New Roman"/>
          <w:b/>
          <w:sz w:val="24"/>
          <w:szCs w:val="24"/>
        </w:rPr>
        <w:t xml:space="preserve"> часов</w:t>
      </w:r>
      <w:r w:rsidRPr="00393C33">
        <w:rPr>
          <w:rFonts w:ascii="Times New Roman" w:hAnsi="Times New Roman"/>
          <w:sz w:val="24"/>
          <w:szCs w:val="24"/>
        </w:rPr>
        <w:t>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в отдел государственных закупок, (2</w:t>
      </w:r>
      <w:r w:rsidR="00976826">
        <w:rPr>
          <w:rFonts w:ascii="Times New Roman" w:hAnsi="Times New Roman"/>
          <w:sz w:val="24"/>
          <w:szCs w:val="24"/>
        </w:rPr>
        <w:t>08</w:t>
      </w:r>
      <w:r w:rsidRPr="00393C33">
        <w:rPr>
          <w:rFonts w:ascii="Times New Roman" w:hAnsi="Times New Roman"/>
          <w:sz w:val="24"/>
          <w:szCs w:val="24"/>
        </w:rPr>
        <w:t xml:space="preserve">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подписания договора о закупе</w:t>
      </w:r>
      <w:r w:rsidRPr="00393C33">
        <w:rPr>
          <w:rFonts w:ascii="Times New Roman" w:hAnsi="Times New Roman"/>
          <w:sz w:val="24"/>
          <w:szCs w:val="24"/>
          <w:u w:val="single"/>
        </w:rPr>
        <w:t>:</w:t>
      </w:r>
      <w:r w:rsidR="009C4177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>в течени</w:t>
      </w:r>
      <w:proofErr w:type="gramStart"/>
      <w:r w:rsidRPr="00393C33">
        <w:rPr>
          <w:rFonts w:ascii="Times New Roman" w:hAnsi="Times New Roman"/>
          <w:sz w:val="24"/>
          <w:szCs w:val="24"/>
        </w:rPr>
        <w:t>и</w:t>
      </w:r>
      <w:proofErr w:type="gramEnd"/>
      <w:r w:rsidRPr="00393C33">
        <w:rPr>
          <w:rFonts w:ascii="Times New Roman" w:hAnsi="Times New Roman"/>
          <w:sz w:val="24"/>
          <w:szCs w:val="24"/>
        </w:rPr>
        <w:t xml:space="preserve"> 5 (пяти) рабочих дней со дня представления АО «Национальный научный медицинский центр» подписанного проекта договора о государственных закупках.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Сопутствующие услуги: доставка, разгрузка,</w:t>
      </w:r>
      <w:r w:rsidR="0073484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>установка товара.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</w:rPr>
        <w:t xml:space="preserve">Заинтересованные лица могут получить дополнительную информацию, связанную с закупом в АО «ННМЦ» по адресу: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проспект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тел. (7172) 23 21 50.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706DE0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  <w:lang w:val="kk-KZ"/>
        </w:rPr>
        <w:t xml:space="preserve">Ответственный сотрудник АО ННМЦ: </w:t>
      </w:r>
      <w:proofErr w:type="spellStart"/>
      <w:r w:rsidR="001A5ED1">
        <w:rPr>
          <w:rFonts w:ascii="Times New Roman" w:hAnsi="Times New Roman"/>
          <w:sz w:val="24"/>
          <w:szCs w:val="24"/>
        </w:rPr>
        <w:t>Ахмадиева</w:t>
      </w:r>
      <w:proofErr w:type="spellEnd"/>
      <w:r w:rsidR="001A5E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5ED1">
        <w:rPr>
          <w:rFonts w:ascii="Times New Roman" w:hAnsi="Times New Roman"/>
          <w:sz w:val="24"/>
          <w:szCs w:val="24"/>
        </w:rPr>
        <w:t>Аяулым</w:t>
      </w:r>
      <w:proofErr w:type="spellEnd"/>
    </w:p>
    <w:p w:rsidR="004F5AA0" w:rsidRPr="006C4A38" w:rsidRDefault="004F5AA0" w:rsidP="004F5AA0">
      <w:pPr>
        <w:spacing w:after="0" w:line="240" w:lineRule="auto"/>
        <w:ind w:left="-284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6C4A38">
        <w:rPr>
          <w:rFonts w:ascii="Times New Roman" w:hAnsi="Times New Roman"/>
          <w:b/>
          <w:iCs/>
          <w:sz w:val="24"/>
          <w:szCs w:val="24"/>
        </w:rPr>
        <w:t>Отмечаем, что в соответствии</w:t>
      </w:r>
      <w:r w:rsidRPr="006C4A3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C4A38">
        <w:rPr>
          <w:rFonts w:ascii="Times New Roman" w:hAnsi="Times New Roman"/>
          <w:b/>
          <w:sz w:val="24"/>
          <w:szCs w:val="24"/>
        </w:rPr>
        <w:t xml:space="preserve">с </w:t>
      </w:r>
      <w:hyperlink r:id="rId9" w:history="1">
        <w:r w:rsidRPr="006C4A38">
          <w:rPr>
            <w:rStyle w:val="ad"/>
            <w:rFonts w:ascii="Times New Roman" w:hAnsi="Times New Roman"/>
            <w:b/>
            <w:sz w:val="24"/>
            <w:szCs w:val="24"/>
          </w:rPr>
          <w:t xml:space="preserve">статьи </w:t>
        </w:r>
        <w:r>
          <w:rPr>
            <w:rStyle w:val="ad"/>
            <w:rFonts w:ascii="Times New Roman" w:hAnsi="Times New Roman"/>
            <w:b/>
            <w:sz w:val="24"/>
            <w:szCs w:val="24"/>
            <w:lang w:val="kk-KZ"/>
          </w:rPr>
          <w:t>10</w:t>
        </w:r>
      </w:hyperlink>
      <w:r w:rsidRPr="006C4A38">
        <w:rPr>
          <w:rFonts w:ascii="Times New Roman" w:hAnsi="Times New Roman"/>
          <w:b/>
          <w:sz w:val="24"/>
          <w:szCs w:val="24"/>
        </w:rPr>
        <w:t xml:space="preserve"> Кодекса Республики Казахстан от </w:t>
      </w:r>
      <w:r>
        <w:rPr>
          <w:rFonts w:ascii="Times New Roman" w:hAnsi="Times New Roman"/>
          <w:b/>
          <w:sz w:val="24"/>
          <w:szCs w:val="24"/>
          <w:lang w:val="kk-KZ"/>
        </w:rPr>
        <w:t>7 июл</w:t>
      </w:r>
      <w:r w:rsidRPr="006C4A38">
        <w:rPr>
          <w:rFonts w:ascii="Times New Roman" w:hAnsi="Times New Roman"/>
          <w:b/>
          <w:sz w:val="24"/>
          <w:szCs w:val="24"/>
        </w:rPr>
        <w:t>я 20</w:t>
      </w:r>
      <w:r>
        <w:rPr>
          <w:rFonts w:ascii="Times New Roman" w:hAnsi="Times New Roman"/>
          <w:b/>
          <w:sz w:val="24"/>
          <w:szCs w:val="24"/>
          <w:lang w:val="kk-KZ"/>
        </w:rPr>
        <w:t>20</w:t>
      </w:r>
      <w:r w:rsidRPr="006C4A38">
        <w:rPr>
          <w:rFonts w:ascii="Times New Roman" w:hAnsi="Times New Roman"/>
          <w:b/>
          <w:sz w:val="24"/>
          <w:szCs w:val="24"/>
        </w:rPr>
        <w:t xml:space="preserve"> года «О здоровье народа и системе здравоохранения» поставляемые товары должны соответствовать п</w:t>
      </w:r>
      <w:r w:rsidRPr="006C4A38">
        <w:rPr>
          <w:rFonts w:ascii="Times New Roman" w:hAnsi="Times New Roman"/>
          <w:b/>
          <w:bCs/>
          <w:sz w:val="24"/>
          <w:szCs w:val="24"/>
        </w:rPr>
        <w:t>риказу Министра здравоохранения Республики Казахс</w:t>
      </w:r>
      <w:r>
        <w:rPr>
          <w:rFonts w:ascii="Times New Roman" w:hAnsi="Times New Roman"/>
          <w:b/>
          <w:bCs/>
          <w:sz w:val="24"/>
          <w:szCs w:val="24"/>
        </w:rPr>
        <w:t>тан от 20</w:t>
      </w:r>
      <w:r w:rsidRPr="006C4A3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декабря 2020 года № </w:t>
      </w:r>
      <w:r w:rsidRPr="00FC7F48">
        <w:rPr>
          <w:rFonts w:ascii="Times New Roman" w:hAnsi="Times New Roman"/>
          <w:b/>
          <w:bCs/>
          <w:sz w:val="24"/>
          <w:szCs w:val="24"/>
        </w:rPr>
        <w:t>ҚР ДСМ-282/2020</w:t>
      </w:r>
      <w:proofErr w:type="gramStart"/>
      <w:r w:rsidRPr="006C4A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A7233">
        <w:rPr>
          <w:rFonts w:ascii="Times New Roman" w:hAnsi="Times New Roman"/>
          <w:b/>
          <w:bCs/>
          <w:sz w:val="24"/>
          <w:szCs w:val="24"/>
        </w:rPr>
        <w:t>О</w:t>
      </w:r>
      <w:proofErr w:type="gramEnd"/>
      <w:r w:rsidRPr="006A7233">
        <w:rPr>
          <w:rFonts w:ascii="Times New Roman" w:hAnsi="Times New Roman"/>
          <w:b/>
          <w:bCs/>
          <w:sz w:val="24"/>
          <w:szCs w:val="24"/>
        </w:rPr>
        <w:t xml:space="preserve">б утверждении правил проведения оценки качества лекарственных средств и медицинских изделий, зарегистрированных в Республике Казахстан </w:t>
      </w:r>
    </w:p>
    <w:p w:rsidR="00706DE0" w:rsidRPr="006C4A38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BA4DB8" w:rsidRDefault="00BA4DB8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06DE0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C744D" w:rsidRDefault="006E24F4" w:rsidP="00A41E9F">
      <w:pPr>
        <w:spacing w:after="0" w:line="240" w:lineRule="auto"/>
        <w:ind w:left="-284" w:firstLine="284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proofErr w:type="spellStart"/>
      <w:r w:rsidR="00FE2212">
        <w:rPr>
          <w:rFonts w:ascii="Times New Roman" w:hAnsi="Times New Roman"/>
          <w:b/>
          <w:sz w:val="24"/>
          <w:szCs w:val="24"/>
        </w:rPr>
        <w:t>И.о</w:t>
      </w:r>
      <w:proofErr w:type="spellEnd"/>
      <w:r>
        <w:rPr>
          <w:rFonts w:ascii="Times New Roman" w:hAnsi="Times New Roman"/>
          <w:b/>
          <w:sz w:val="24"/>
          <w:szCs w:val="24"/>
          <w:lang w:val="kk-KZ"/>
        </w:rPr>
        <w:t xml:space="preserve"> Р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>уководител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 xml:space="preserve">я ОГЗ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>Мединам Б.Д.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     </w:t>
      </w:r>
    </w:p>
    <w:p w:rsidR="00BC744D" w:rsidRDefault="00BC744D" w:rsidP="006E24F4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p w:rsidR="00BC744D" w:rsidRPr="00B12006" w:rsidRDefault="00BC744D" w:rsidP="006E24F4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p w:rsidR="00B872C0" w:rsidRPr="003D1E15" w:rsidRDefault="00B872C0" w:rsidP="006E24F4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val="kk-KZ"/>
        </w:rPr>
        <w:sectPr w:rsidR="00B872C0" w:rsidRPr="003D1E15" w:rsidSect="0016117A">
          <w:pgSz w:w="16838" w:h="11906" w:orient="landscape"/>
          <w:pgMar w:top="851" w:right="851" w:bottom="709" w:left="1134" w:header="708" w:footer="708" w:gutter="0"/>
          <w:cols w:space="708"/>
          <w:docGrid w:linePitch="360"/>
        </w:sectPr>
      </w:pPr>
    </w:p>
    <w:p w:rsidR="00706DE0" w:rsidRDefault="00706DE0" w:rsidP="009B162D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lastRenderedPageBreak/>
        <w:t xml:space="preserve">        </w:t>
      </w:r>
    </w:p>
    <w:p w:rsidR="00554452" w:rsidRDefault="003E4B19">
      <w:pPr>
        <w:rPr>
          <w:rFonts w:ascii="Times New Roman" w:hAnsi="Times New Roman"/>
          <w:b/>
          <w:sz w:val="18"/>
          <w:szCs w:val="18"/>
          <w:lang w:val="kk-KZ"/>
        </w:rPr>
      </w:pPr>
      <w:r>
        <w:rPr>
          <w:rFonts w:ascii="Times New Roman" w:hAnsi="Times New Roman"/>
          <w:b/>
          <w:sz w:val="18"/>
          <w:szCs w:val="18"/>
          <w:lang w:val="kk-KZ"/>
        </w:rPr>
        <w:t xml:space="preserve"> </w:t>
      </w:r>
    </w:p>
    <w:tbl>
      <w:tblPr>
        <w:tblW w:w="159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3543"/>
        <w:gridCol w:w="6946"/>
        <w:gridCol w:w="709"/>
        <w:gridCol w:w="992"/>
        <w:gridCol w:w="1309"/>
        <w:gridCol w:w="1418"/>
      </w:tblGrid>
      <w:tr w:rsidR="00B228DF" w:rsidRPr="00AA4B83" w:rsidTr="00B228DF">
        <w:trPr>
          <w:trHeight w:val="8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8DF" w:rsidRPr="00AA4B83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8DF" w:rsidRPr="00AA4B83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8DF" w:rsidRPr="00AA4B83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техспецификация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8DF" w:rsidRPr="00AA4B83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Единица</w:t>
            </w: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8DF" w:rsidRPr="00AA4B83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8DF" w:rsidRPr="00AA4B83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Цена за единицу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8DF" w:rsidRPr="00AA4B83" w:rsidRDefault="00B228DF" w:rsidP="00F33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0C46F2" w:rsidRPr="00B06259" w:rsidTr="00B228DF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6F2" w:rsidRPr="00782C09" w:rsidRDefault="000C46F2" w:rsidP="00F33B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670915">
              <w:rPr>
                <w:rFonts w:ascii="Times New Roman" w:hAnsi="Times New Roman"/>
                <w:sz w:val="20"/>
                <w:szCs w:val="20"/>
                <w:lang w:eastAsia="en-US"/>
              </w:rPr>
              <w:t>Д</w:t>
            </w:r>
            <w:r w:rsidRPr="00670915">
              <w:rPr>
                <w:rFonts w:ascii="Times New Roman" w:hAnsi="Times New Roman"/>
                <w:sz w:val="20"/>
                <w:szCs w:val="20"/>
                <w:lang w:val="en-US" w:eastAsia="en-US"/>
              </w:rPr>
              <w:t>-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  <w:lang w:eastAsia="en-US"/>
              </w:rPr>
              <w:t>Диммер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  <w:lang w:val="en-US" w:eastAsia="en-US"/>
              </w:rPr>
              <w:t>Hemosil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 </w:t>
            </w:r>
          </w:p>
          <w:p w:rsidR="000C46F2" w:rsidRPr="00670915" w:rsidRDefault="000C46F2" w:rsidP="000C46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Д-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Димме</w:t>
            </w:r>
            <w:proofErr w:type="gramStart"/>
            <w:r w:rsidRPr="00670915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уп.:4фл. по 9мл буфер+ 2фл. по 1мл калибратора) из комплекта Анализатор автоматический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коагулометрический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t>in</w:t>
            </w:r>
            <w:r w:rsidRPr="006709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t>vitro</w:t>
            </w:r>
            <w:r w:rsidRPr="00670915">
              <w:rPr>
                <w:rFonts w:ascii="Times New Roman" w:hAnsi="Times New Roman"/>
                <w:sz w:val="20"/>
                <w:szCs w:val="20"/>
              </w:rPr>
              <w:t xml:space="preserve"> диагностики </w:t>
            </w:r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t>ACL</w:t>
            </w:r>
            <w:r w:rsidRPr="006709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t>ELITE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14,00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248 431,00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3 478 034,00</w:t>
            </w:r>
          </w:p>
        </w:tc>
      </w:tr>
      <w:tr w:rsidR="000C46F2" w:rsidRPr="00B06259" w:rsidTr="00B228DF">
        <w:trPr>
          <w:trHeight w:val="3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6F2" w:rsidRPr="00B06259" w:rsidRDefault="000C46F2" w:rsidP="00F33B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Набор</w:t>
            </w:r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0915">
              <w:rPr>
                <w:rFonts w:ascii="Times New Roman" w:hAnsi="Times New Roman"/>
                <w:sz w:val="20"/>
                <w:szCs w:val="20"/>
              </w:rPr>
              <w:t>тестов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 xml:space="preserve">Пластиковый корпус трапециевидной формы, заключающий в себе 16 измерительных ячеек для определения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тропонина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I. Все реактивы представлены в сухой форме внутри измерительной ячейки</w:t>
            </w:r>
            <w:proofErr w:type="gramStart"/>
            <w:r w:rsidRPr="00670915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Для  </w:t>
            </w:r>
            <w:r w:rsidRPr="000C46F2">
              <w:rPr>
                <w:rFonts w:ascii="Times New Roman" w:hAnsi="Times New Roman"/>
                <w:sz w:val="20"/>
                <w:szCs w:val="20"/>
                <w:lang w:val="en-US"/>
              </w:rPr>
              <w:t>AQT90 942-903</w:t>
            </w:r>
          </w:p>
          <w:p w:rsidR="000C46F2" w:rsidRPr="00670915" w:rsidRDefault="000C46F2" w:rsidP="000C46F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набор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70915">
              <w:rPr>
                <w:rFonts w:ascii="Times New Roman" w:hAnsi="Times New Roman"/>
                <w:sz w:val="20"/>
                <w:szCs w:val="20"/>
                <w:lang w:val="kk-KZ"/>
              </w:rPr>
              <w:t>12,00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384 618,99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70915">
              <w:rPr>
                <w:rFonts w:ascii="Times New Roman" w:hAnsi="Times New Roman"/>
                <w:sz w:val="20"/>
                <w:szCs w:val="20"/>
                <w:lang w:val="kk-KZ"/>
              </w:rPr>
              <w:t>2 307 719,94</w:t>
            </w:r>
          </w:p>
        </w:tc>
      </w:tr>
      <w:tr w:rsidR="000C46F2" w:rsidRPr="00B06259" w:rsidTr="00B228DF">
        <w:trPr>
          <w:trHeight w:val="5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6F2" w:rsidRPr="00B06259" w:rsidRDefault="000C46F2" w:rsidP="00F33B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0C46F2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Чистящий</w:t>
            </w:r>
            <w:r w:rsidRPr="000C46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0915">
              <w:rPr>
                <w:rFonts w:ascii="Times New Roman" w:hAnsi="Times New Roman"/>
                <w:sz w:val="20"/>
                <w:szCs w:val="20"/>
              </w:rPr>
              <w:t>раствор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Для очистки жидкостной системы анализатора, 5% раствор гипохлорита. 6 стеклянных пробирок с раствором</w:t>
            </w:r>
            <w:proofErr w:type="gramStart"/>
            <w:r w:rsidRPr="00670915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Для </w:t>
            </w:r>
            <w:r w:rsidRPr="000C46F2">
              <w:rPr>
                <w:rFonts w:ascii="Times New Roman" w:hAnsi="Times New Roman"/>
                <w:sz w:val="20"/>
                <w:szCs w:val="20"/>
                <w:lang w:val="en-US"/>
              </w:rPr>
              <w:t>AQT</w:t>
            </w:r>
            <w:r w:rsidRPr="000C46F2">
              <w:rPr>
                <w:rFonts w:ascii="Times New Roman" w:hAnsi="Times New Roman"/>
                <w:sz w:val="20"/>
                <w:szCs w:val="20"/>
              </w:rPr>
              <w:t>90</w:t>
            </w:r>
          </w:p>
          <w:p w:rsidR="000C46F2" w:rsidRPr="00670915" w:rsidRDefault="000C46F2" w:rsidP="000C46F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20 091,39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100 456,95</w:t>
            </w:r>
          </w:p>
        </w:tc>
      </w:tr>
      <w:tr w:rsidR="000C46F2" w:rsidRPr="00B06259" w:rsidTr="000C46F2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6F2" w:rsidRPr="00B06259" w:rsidRDefault="000C46F2" w:rsidP="00F33B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t>Набор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t>тестов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PCT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Содержит буфер для анализа и закрытые емкости для использованных ячеек и жидких отходов. Представляет собой пластмассовую коробку, внутри которой находятся пластиковые герметичные емкости для буферного раствора и жидких отходов. Один блок реагентов используется для любого набора измерительных картриджей и содержит достаточно буфера для 200 тестов.</w:t>
            </w:r>
          </w:p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70915">
              <w:rPr>
                <w:rFonts w:ascii="Times New Roman" w:hAnsi="Times New Roman"/>
                <w:sz w:val="20"/>
                <w:szCs w:val="20"/>
                <w:lang w:val="kk-KZ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70915">
              <w:rPr>
                <w:rFonts w:ascii="Times New Roman" w:hAnsi="Times New Roman"/>
                <w:sz w:val="20"/>
                <w:szCs w:val="20"/>
                <w:lang w:val="kk-KZ"/>
              </w:rPr>
              <w:t>1,00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1 154 020,68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70915">
              <w:rPr>
                <w:rFonts w:ascii="Times New Roman" w:hAnsi="Times New Roman"/>
                <w:sz w:val="20"/>
                <w:szCs w:val="20"/>
                <w:lang w:val="kk-KZ"/>
              </w:rPr>
              <w:t>1 154 020,68</w:t>
            </w:r>
          </w:p>
        </w:tc>
      </w:tr>
      <w:tr w:rsidR="000C46F2" w:rsidRPr="00B06259" w:rsidTr="00B228DF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6F2" w:rsidRPr="00B06259" w:rsidRDefault="000C46F2" w:rsidP="00F33B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Блок</w:t>
            </w:r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0915">
              <w:rPr>
                <w:rFonts w:ascii="Times New Roman" w:hAnsi="Times New Roman"/>
                <w:sz w:val="20"/>
                <w:szCs w:val="20"/>
              </w:rPr>
              <w:t>растворов</w:t>
            </w:r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670915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0C46F2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Для использования в качестве жидкой контрольной сыворотки для проверки точности процедур лабораторного анализа D-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dimer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на анализаторах AQT90Flex. 1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упак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>=6 пробирок. Каждая пробирка содержит 0,65 мл раствора. Заданные величины – 416 мкг/л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Для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AQT90 FLEX Solution Pack</w:t>
            </w:r>
          </w:p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37 154,68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334 392,12</w:t>
            </w:r>
          </w:p>
        </w:tc>
      </w:tr>
      <w:tr w:rsidR="000C46F2" w:rsidRPr="00B06259" w:rsidTr="00B228DF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6F2" w:rsidRPr="00B06259" w:rsidRDefault="000C46F2" w:rsidP="00F33B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Раствор Контроля Качества PCT Уровень 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Для использования в качестве жидкой контрольной сыворотки для проверки точности процедур лабораторного анализа D-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dimer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на анализаторах AQT90Flex. 1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упак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>=6 пробирок. Каждая пробирка содержит 0,65 мл раствора. Заданные величины  – 6430 мкг/л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Для  </w:t>
            </w:r>
            <w:r w:rsidRPr="000C46F2">
              <w:rPr>
                <w:rFonts w:ascii="Times New Roman" w:hAnsi="Times New Roman"/>
                <w:sz w:val="20"/>
                <w:szCs w:val="20"/>
              </w:rPr>
              <w:t>AQT90</w:t>
            </w:r>
          </w:p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65 837,10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65 837,10</w:t>
            </w:r>
          </w:p>
        </w:tc>
      </w:tr>
      <w:tr w:rsidR="000C46F2" w:rsidRPr="00B06259" w:rsidTr="00B228DF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6F2" w:rsidRPr="00B06259" w:rsidRDefault="000C46F2" w:rsidP="00F33B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Раствор Контроля Качества PCT Уровень 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pStyle w:val="ae"/>
              <w:spacing w:before="0" w:beforeAutospacing="0" w:after="0" w:afterAutospacing="0"/>
              <w:rPr>
                <w:sz w:val="20"/>
                <w:szCs w:val="20"/>
              </w:rPr>
            </w:pPr>
            <w:r w:rsidRPr="00670915">
              <w:rPr>
                <w:sz w:val="20"/>
                <w:szCs w:val="20"/>
              </w:rPr>
              <w:t xml:space="preserve">SODIUM ELECTRODE CONDITIONER - Кондиционер электрода для натрия </w:t>
            </w:r>
          </w:p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Для </w:t>
            </w:r>
            <w:r w:rsidRPr="000C46F2">
              <w:rPr>
                <w:rFonts w:ascii="Times New Roman" w:hAnsi="Times New Roman"/>
                <w:sz w:val="20"/>
                <w:szCs w:val="20"/>
              </w:rPr>
              <w:t>AQT90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65 869,20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65 869,20</w:t>
            </w:r>
          </w:p>
        </w:tc>
      </w:tr>
      <w:tr w:rsidR="000C46F2" w:rsidRPr="00B06259" w:rsidTr="00B228DF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6F2" w:rsidRPr="00B06259" w:rsidRDefault="000C46F2" w:rsidP="00F33B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SODIUM ELECTRODE CONDITIONER    (125 ML)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 xml:space="preserve">Эмульсия.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Оптичекийреференс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670915">
              <w:rPr>
                <w:rFonts w:ascii="Times New Roman" w:hAnsi="Times New Roman"/>
                <w:sz w:val="20"/>
                <w:szCs w:val="20"/>
              </w:rPr>
              <w:t>Предназначен</w:t>
            </w:r>
            <w:proofErr w:type="gram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для использования в качестве фона для оптических измерений (нефелометрия, фотометрия) и в качестве промывающей жидкости для деталей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коагулометров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>. Форма выпуска</w:t>
            </w:r>
            <w:proofErr w:type="gramStart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жидкая, готовая к применению. Фасовка </w:t>
            </w:r>
            <w:proofErr w:type="gramStart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670915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,: 1фл по 1000мл). Используется для закрытой системы ACL TOP 300, 500, 700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21 545,00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21 545,00</w:t>
            </w:r>
          </w:p>
        </w:tc>
      </w:tr>
      <w:tr w:rsidR="000C46F2" w:rsidRPr="00B06259" w:rsidTr="00B228DF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6F2" w:rsidRPr="008D6D1E" w:rsidRDefault="000C46F2" w:rsidP="00F33B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Wash-REmulsion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промывочный раствор, 1000 мл 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 xml:space="preserve">Эмульсия.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Оптичекий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референс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670915">
              <w:rPr>
                <w:rFonts w:ascii="Times New Roman" w:hAnsi="Times New Roman"/>
                <w:sz w:val="20"/>
                <w:szCs w:val="20"/>
              </w:rPr>
              <w:t>Предназначен</w:t>
            </w:r>
            <w:proofErr w:type="gram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для использования в качестве фона для оптических измерений (нефелометрия, фотометрия) и в качестве промывающей жидкости для деталей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коагулометров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>. Форма выпуска</w:t>
            </w:r>
            <w:proofErr w:type="gramStart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жидкая, готовая к применению. Фасовка </w:t>
            </w:r>
            <w:proofErr w:type="gramStart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670915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,: 1фл по 1000мл). Используется </w:t>
            </w:r>
            <w:r w:rsidRPr="006709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для закрытой системы ACL TOP 300, 500, 700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lastRenderedPageBreak/>
              <w:t>упк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38</w:t>
            </w:r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0915">
              <w:rPr>
                <w:rFonts w:ascii="Times New Roman" w:hAnsi="Times New Roman"/>
                <w:sz w:val="20"/>
                <w:szCs w:val="20"/>
              </w:rPr>
              <w:t>075,0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2 284 500,00</w:t>
            </w:r>
          </w:p>
        </w:tc>
      </w:tr>
      <w:tr w:rsidR="000C46F2" w:rsidRPr="00B06259" w:rsidTr="000C46F2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6F2" w:rsidRPr="008D6D1E" w:rsidRDefault="000C46F2" w:rsidP="00F33B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 xml:space="preserve">Азотная кислота  </w:t>
            </w:r>
          </w:p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46F2" w:rsidRPr="00670915" w:rsidRDefault="000C46F2" w:rsidP="000C46F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 xml:space="preserve">Азотная кислота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0,20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4 173,00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834,60</w:t>
            </w:r>
          </w:p>
        </w:tc>
      </w:tr>
      <w:tr w:rsidR="000C46F2" w:rsidRPr="00B06259" w:rsidTr="000C46F2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6F2" w:rsidRPr="008D6D1E" w:rsidRDefault="000C46F2" w:rsidP="00F33B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 xml:space="preserve">Антитромбин жидкий 96 тест 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 xml:space="preserve">Антитромбин жидкий -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HemosILLiquidAntithrombin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из комплекта анализатор автоматический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коагулометрический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для 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invitro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диагностики ACL ELITE/ACL ELITE PRO с принадлежностями </w:t>
            </w:r>
            <w:proofErr w:type="gramStart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2x2+4x4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mll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) t+2 +8 C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112 959,00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1 694 385,00</w:t>
            </w:r>
          </w:p>
        </w:tc>
      </w:tr>
      <w:tr w:rsidR="000C46F2" w:rsidRPr="00B06259" w:rsidTr="000C46F2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6F2" w:rsidRPr="008D6D1E" w:rsidRDefault="000C46F2" w:rsidP="00F33B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АЧТВ</w:t>
            </w:r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t>-720</w:t>
            </w:r>
            <w:r w:rsidRPr="00670915">
              <w:rPr>
                <w:rFonts w:ascii="Times New Roman" w:hAnsi="Times New Roman"/>
                <w:sz w:val="20"/>
                <w:szCs w:val="20"/>
              </w:rPr>
              <w:t>тест</w:t>
            </w:r>
            <w:r w:rsidRPr="0067091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7091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СинтАСил (АЧТВ реагент) - HemosILSynthASIL из комплекта Анализатор автоматический коагулометрический для invitro диагностики ACL ELITE/ACL ELITE PRO с принадлежностями (5x10мл+5х10мл), t +2 +8 С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39 117,00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469 404,00</w:t>
            </w:r>
          </w:p>
        </w:tc>
      </w:tr>
      <w:tr w:rsidR="000C46F2" w:rsidRPr="00B06259" w:rsidTr="00B228DF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6F2" w:rsidRPr="008D6D1E" w:rsidRDefault="000C46F2" w:rsidP="00F33B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 xml:space="preserve">Биохимический калибратор 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 xml:space="preserve">5мл  </w:t>
            </w:r>
            <w:r w:rsidRPr="0067091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для </w:t>
            </w:r>
            <w:r w:rsidRPr="00670915">
              <w:rPr>
                <w:rFonts w:ascii="Times New Roman" w:hAnsi="Times New Roman"/>
                <w:sz w:val="20"/>
                <w:szCs w:val="20"/>
              </w:rPr>
              <w:t>Калибратор</w:t>
            </w:r>
            <w:r w:rsidRPr="00670915"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  <w:r w:rsidRPr="006709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биохим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BioSystems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35 500,00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35 500,00</w:t>
            </w:r>
          </w:p>
        </w:tc>
      </w:tr>
      <w:tr w:rsidR="000C46F2" w:rsidRPr="00B06259" w:rsidTr="000C46F2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6F2" w:rsidRPr="008D6D1E" w:rsidRDefault="000C46F2" w:rsidP="00F33B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 xml:space="preserve">Высокий патологический контроль (10х1мл) ACL 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Высокий патологический контроль-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HemosILHighAbnormalControl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 из комплекта анализатор автоматический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коагулометрический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invitro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диагностики ACL ELITE/ACL ELITE PRO с принадлежностями  (10x1мл), t +2 +8 C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75 792,00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75 792,00</w:t>
            </w:r>
          </w:p>
        </w:tc>
      </w:tr>
      <w:tr w:rsidR="000C46F2" w:rsidRPr="00B06259" w:rsidTr="000C46F2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6F2" w:rsidRPr="008D6D1E" w:rsidRDefault="000C46F2" w:rsidP="00F33B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Д-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Диммер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контроль</w:t>
            </w:r>
            <w:proofErr w:type="gramStart"/>
            <w:r w:rsidRPr="00670915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уровня10х1мл  ACL 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Контроль Д-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Димера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t>HemosILLiquid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.: 5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, по 1мл+5фл. по 1мл) из комплекта Анализатор автоматический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коагулометрический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t>invitro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диагностики </w:t>
            </w:r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t>ACLELITE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123 187,00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123 187,00</w:t>
            </w:r>
          </w:p>
        </w:tc>
      </w:tr>
      <w:tr w:rsidR="000C46F2" w:rsidRPr="00B06259" w:rsidTr="00B228DF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6F2" w:rsidRPr="008D6D1E" w:rsidRDefault="000C46F2" w:rsidP="00F33B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rPr>
                <w:rFonts w:ascii="Times New Roman" w:eastAsia="BatangChe" w:hAnsi="Times New Roman"/>
                <w:sz w:val="20"/>
                <w:szCs w:val="20"/>
              </w:rPr>
            </w:pPr>
            <w:proofErr w:type="spellStart"/>
            <w:r w:rsidRPr="00670915">
              <w:rPr>
                <w:rFonts w:ascii="Times New Roman" w:eastAsia="BatangChe" w:hAnsi="Times New Roman"/>
                <w:sz w:val="20"/>
                <w:szCs w:val="20"/>
              </w:rPr>
              <w:t>Дилюент</w:t>
            </w:r>
            <w:proofErr w:type="spellEnd"/>
            <w:r w:rsidRPr="00670915">
              <w:rPr>
                <w:rFonts w:ascii="Times New Roman" w:eastAsia="BatangChe" w:hAnsi="Times New Roman"/>
                <w:sz w:val="20"/>
                <w:szCs w:val="20"/>
              </w:rPr>
              <w:t xml:space="preserve"> NACL </w:t>
            </w:r>
            <w:proofErr w:type="spellStart"/>
            <w:r w:rsidRPr="00670915">
              <w:rPr>
                <w:rFonts w:ascii="Times New Roman" w:eastAsia="BatangChe" w:hAnsi="Times New Roman"/>
                <w:sz w:val="20"/>
                <w:szCs w:val="20"/>
              </w:rPr>
              <w:t>Diluent</w:t>
            </w:r>
            <w:proofErr w:type="spellEnd"/>
            <w:r w:rsidRPr="00670915">
              <w:rPr>
                <w:rFonts w:ascii="Times New Roman" w:eastAsia="BatangChe" w:hAnsi="Times New Roman"/>
                <w:sz w:val="20"/>
                <w:szCs w:val="20"/>
              </w:rPr>
              <w:t xml:space="preserve"> 9% 20756350322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Назначение: для разбавления образцов при высоких показателях. Реагенты рабочие растворы: 6 флаконов по 23 мл хлорида натрия 9%. Хранение: при 15-25 °C до окончания срока годности, на борту анализатора 12 недель.</w:t>
            </w:r>
          </w:p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28 983,00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115 932,00</w:t>
            </w:r>
          </w:p>
        </w:tc>
      </w:tr>
      <w:tr w:rsidR="000C46F2" w:rsidRPr="00B06259" w:rsidTr="000C46F2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6F2" w:rsidRPr="008D6D1E" w:rsidRDefault="000C46F2" w:rsidP="00F33B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rPr>
                <w:rFonts w:ascii="Times New Roman" w:eastAsia="BatangChe" w:hAnsi="Times New Roman"/>
                <w:sz w:val="20"/>
                <w:szCs w:val="20"/>
              </w:rPr>
            </w:pPr>
            <w:proofErr w:type="spellStart"/>
            <w:r w:rsidRPr="00670915">
              <w:rPr>
                <w:rFonts w:ascii="Times New Roman" w:eastAsia="BatangChe" w:hAnsi="Times New Roman"/>
                <w:sz w:val="20"/>
                <w:szCs w:val="20"/>
              </w:rPr>
              <w:t>Дилюент</w:t>
            </w:r>
            <w:proofErr w:type="spellEnd"/>
            <w:r w:rsidRPr="00670915">
              <w:rPr>
                <w:rFonts w:ascii="Times New Roman" w:eastAsia="BatangChe" w:hAnsi="Times New Roman"/>
                <w:sz w:val="20"/>
                <w:szCs w:val="20"/>
              </w:rPr>
              <w:t xml:space="preserve"> URINE </w:t>
            </w:r>
          </w:p>
          <w:p w:rsidR="000C46F2" w:rsidRPr="00670915" w:rsidRDefault="000C46F2" w:rsidP="000C46F2">
            <w:pPr>
              <w:spacing w:after="0" w:line="240" w:lineRule="auto"/>
              <w:rPr>
                <w:rFonts w:ascii="Times New Roman" w:eastAsia="BatangChe" w:hAnsi="Times New Roman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rPr>
                <w:rFonts w:ascii="Times New Roman" w:eastAsia="BatangChe" w:hAnsi="Times New Roman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rPr>
                <w:rFonts w:ascii="Times New Roman" w:eastAsia="BatangChe" w:hAnsi="Times New Roman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rPr>
                <w:rFonts w:ascii="Times New Roman" w:eastAsia="BatangChe" w:hAnsi="Times New Roman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rPr>
                <w:rFonts w:ascii="Times New Roman" w:eastAsia="BatangChe" w:hAnsi="Times New Roman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rPr>
                <w:rFonts w:ascii="Times New Roman" w:eastAsia="BatangChe" w:hAnsi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pStyle w:val="ae"/>
              <w:spacing w:before="0" w:beforeAutospacing="0" w:after="0" w:afterAutospacing="0"/>
              <w:rPr>
                <w:sz w:val="20"/>
                <w:szCs w:val="20"/>
              </w:rPr>
            </w:pPr>
            <w:r w:rsidRPr="00670915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RINE DILUENT - Разбавитель мочи, для </w:t>
            </w:r>
            <w:r w:rsidRPr="000C46F2">
              <w:rPr>
                <w:sz w:val="20"/>
                <w:szCs w:val="20"/>
              </w:rPr>
              <w:t>AVL91xx</w:t>
            </w:r>
          </w:p>
          <w:p w:rsidR="000C46F2" w:rsidRPr="00670915" w:rsidRDefault="000C46F2" w:rsidP="000C46F2">
            <w:pPr>
              <w:pStyle w:val="ae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0C46F2" w:rsidRPr="00670915" w:rsidRDefault="000C46F2" w:rsidP="000C46F2">
            <w:pPr>
              <w:pStyle w:val="ae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0C46F2" w:rsidRPr="00670915" w:rsidRDefault="000C46F2" w:rsidP="000C46F2">
            <w:pPr>
              <w:pStyle w:val="ae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91</w:t>
            </w:r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670915">
              <w:rPr>
                <w:rFonts w:ascii="Times New Roman" w:hAnsi="Times New Roman"/>
                <w:sz w:val="20"/>
                <w:szCs w:val="20"/>
              </w:rPr>
              <w:t>340.,</w:t>
            </w:r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91 340,00</w:t>
            </w:r>
          </w:p>
        </w:tc>
      </w:tr>
      <w:tr w:rsidR="000C46F2" w:rsidRPr="00B06259" w:rsidTr="00B228DF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6F2" w:rsidRPr="008D6D1E" w:rsidRDefault="000C46F2" w:rsidP="00F33B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 xml:space="preserve">Изотонический разбавитель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46F2" w:rsidRPr="00670915" w:rsidRDefault="000C46F2" w:rsidP="000C46F2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 xml:space="preserve">Разбавитель, используемый для разбавления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аспирированных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проб для анализа с целью измерения количества эритроцитов, количества лейкоцитов, концентрации гемоглобина и количества тромбоцитов, проводимость не более 13,40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mS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cm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pH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в пределах 7,75-7,85, объем упаковки -20л.</w:t>
            </w:r>
          </w:p>
          <w:p w:rsidR="000C46F2" w:rsidRPr="00670915" w:rsidRDefault="000C46F2" w:rsidP="000C46F2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46F2" w:rsidRPr="00CD48FC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44 200,00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530 400,00</w:t>
            </w:r>
          </w:p>
        </w:tc>
      </w:tr>
      <w:tr w:rsidR="000C46F2" w:rsidRPr="00B06259" w:rsidTr="00B228DF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6F2" w:rsidRPr="008D6D1E" w:rsidRDefault="000C46F2" w:rsidP="00F33B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 xml:space="preserve">Калибратор СК-МВ 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46F2" w:rsidRPr="00670915" w:rsidRDefault="000C46F2" w:rsidP="000C46F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Креатинкиназа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MB (CK-MB) Стандарт 1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ml</w:t>
            </w:r>
            <w:proofErr w:type="spellEnd"/>
            <w:r w:rsidRPr="0067091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3 830,00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7 660,00</w:t>
            </w: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46F2" w:rsidRPr="00B06259" w:rsidTr="00B228DF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6F2" w:rsidRPr="008D6D1E" w:rsidRDefault="000C46F2" w:rsidP="00F33B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 xml:space="preserve">Калибровочная плазма (10х1мл) ACL 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46F2" w:rsidRPr="00670915" w:rsidRDefault="000C46F2" w:rsidP="000C46F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0C46F2" w:rsidRPr="00670915" w:rsidRDefault="000C46F2" w:rsidP="000C46F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 xml:space="preserve">Калибровочная плазма -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HemosILCalibrationplasma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из комплекта Анализатор автоматический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коагулометрический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invitro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диагностики ACL ELITE/ACL ELITE PRO с принадлежностями (10x1ml), t +2 +8 C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80 808,00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161 616,00</w:t>
            </w:r>
          </w:p>
        </w:tc>
      </w:tr>
      <w:tr w:rsidR="000C46F2" w:rsidRPr="00B06259" w:rsidTr="00B228DF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6F2" w:rsidRPr="008D6D1E" w:rsidRDefault="000C46F2" w:rsidP="00F33B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Кальция</w:t>
            </w:r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0915">
              <w:rPr>
                <w:rFonts w:ascii="Times New Roman" w:hAnsi="Times New Roman"/>
                <w:sz w:val="20"/>
                <w:szCs w:val="20"/>
              </w:rPr>
              <w:t>хлорид</w:t>
            </w:r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t>Haemonetics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Corporation (</w:t>
            </w:r>
            <w:r w:rsidRPr="00670915">
              <w:rPr>
                <w:rFonts w:ascii="Times New Roman" w:hAnsi="Times New Roman"/>
                <w:sz w:val="20"/>
                <w:szCs w:val="20"/>
              </w:rPr>
              <w:t>США</w:t>
            </w:r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0915">
              <w:rPr>
                <w:rFonts w:ascii="Times New Roman" w:hAnsi="Times New Roman"/>
                <w:bCs/>
                <w:sz w:val="20"/>
                <w:szCs w:val="20"/>
              </w:rPr>
              <w:t xml:space="preserve">Флакон содержит 5 мл 0,2М раствора хлорида кальция. Применяется для </w:t>
            </w:r>
            <w:proofErr w:type="spellStart"/>
            <w:r w:rsidRPr="00670915">
              <w:rPr>
                <w:rFonts w:ascii="Times New Roman" w:hAnsi="Times New Roman"/>
                <w:bCs/>
                <w:sz w:val="20"/>
                <w:szCs w:val="20"/>
              </w:rPr>
              <w:t>рекальцификации</w:t>
            </w:r>
            <w:proofErr w:type="spellEnd"/>
            <w:r w:rsidRPr="00670915">
              <w:rPr>
                <w:rFonts w:ascii="Times New Roman" w:hAnsi="Times New Roman"/>
                <w:bCs/>
                <w:sz w:val="20"/>
                <w:szCs w:val="20"/>
              </w:rPr>
              <w:t xml:space="preserve"> цитратной пробы крови.</w:t>
            </w:r>
          </w:p>
          <w:p w:rsidR="000C46F2" w:rsidRPr="00670915" w:rsidRDefault="000C46F2" w:rsidP="000C46F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4 816,07</w:t>
            </w: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19 264,28</w:t>
            </w:r>
          </w:p>
        </w:tc>
      </w:tr>
      <w:tr w:rsidR="000C46F2" w:rsidRPr="00B06259" w:rsidTr="000C46F2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6F2" w:rsidRPr="008D6D1E" w:rsidRDefault="000C46F2" w:rsidP="00F33B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 xml:space="preserve">Каолин  </w:t>
            </w:r>
            <w:proofErr w:type="gramStart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к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апп</w:t>
            </w:r>
            <w:proofErr w:type="gramEnd"/>
            <w:r w:rsidRPr="00670915">
              <w:rPr>
                <w:rFonts w:ascii="Times New Roman" w:hAnsi="Times New Roman"/>
                <w:sz w:val="20"/>
                <w:szCs w:val="20"/>
              </w:rPr>
              <w:t>.Tromboelastograf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25 пластиковых пробирок с напылением на внутренние стенки каолина. Каолин</w:t>
            </w:r>
            <w:r w:rsidRPr="00670915">
              <w:rPr>
                <w:rFonts w:ascii="Times New Roman" w:hAnsi="Times New Roman"/>
                <w:b/>
                <w:sz w:val="20"/>
                <w:szCs w:val="20"/>
              </w:rPr>
              <w:t xml:space="preserve"> - </w:t>
            </w:r>
            <w:r w:rsidRPr="00670915">
              <w:rPr>
                <w:rFonts w:ascii="Times New Roman" w:hAnsi="Times New Roman"/>
                <w:sz w:val="20"/>
                <w:szCs w:val="20"/>
              </w:rPr>
              <w:t xml:space="preserve">белый порошок желтоватого или сероватого цвета, жирный на </w:t>
            </w:r>
            <w:r w:rsidRPr="006709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ощупь. </w:t>
            </w:r>
            <w:proofErr w:type="gramStart"/>
            <w:r w:rsidRPr="00670915">
              <w:rPr>
                <w:rFonts w:ascii="Times New Roman" w:hAnsi="Times New Roman"/>
                <w:sz w:val="20"/>
                <w:szCs w:val="20"/>
              </w:rPr>
              <w:t>Нерастворим</w:t>
            </w:r>
            <w:proofErr w:type="gram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в воде и разведенных кислотах.</w:t>
            </w:r>
          </w:p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0915">
              <w:rPr>
                <w:rFonts w:ascii="Times New Roman" w:hAnsi="Times New Roman"/>
                <w:sz w:val="20"/>
                <w:szCs w:val="20"/>
              </w:rPr>
              <w:lastRenderedPageBreak/>
              <w:t>ш</w:t>
            </w:r>
            <w:proofErr w:type="gramEnd"/>
            <w:r w:rsidRPr="00670915">
              <w:rPr>
                <w:rFonts w:ascii="Times New Roman" w:hAnsi="Times New Roman"/>
                <w:sz w:val="20"/>
                <w:szCs w:val="20"/>
              </w:rPr>
              <w:t>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67091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58 982,68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235 930,72</w:t>
            </w:r>
          </w:p>
        </w:tc>
      </w:tr>
      <w:tr w:rsidR="000C46F2" w:rsidRPr="00B06259" w:rsidTr="00B228DF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6F2" w:rsidRPr="008D6D1E" w:rsidRDefault="000C46F2" w:rsidP="00F33B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 xml:space="preserve">Кассета с очищающим раствором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Cleaner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cassete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 xml:space="preserve">Назначение Промывочный раствор для дополнительных циклов промывки для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реагентных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пробозаборных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игл на анализаторе COBAS INTEGRA 400 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plus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. Реагенты - рабочие растворы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NaOH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1 моль/л. Хранение и стабильность Срок хранения при 15</w:t>
            </w:r>
            <w:r w:rsidRPr="00670915">
              <w:rPr>
                <w:rFonts w:ascii="Times New Roman" w:hAnsi="Times New Roman"/>
                <w:sz w:val="20"/>
                <w:szCs w:val="20"/>
              </w:rPr>
              <w:noBreakHyphen/>
              <w:t>25 °C</w:t>
            </w:r>
            <w:proofErr w:type="gramStart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мотрите дату истечения срока годности на этикетке кассеты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> c При использовании на борту анализатора при 10</w:t>
            </w:r>
            <w:r w:rsidRPr="00670915">
              <w:rPr>
                <w:rFonts w:ascii="Times New Roman" w:hAnsi="Times New Roman"/>
                <w:sz w:val="20"/>
                <w:szCs w:val="20"/>
              </w:rPr>
              <w:noBreakHyphen/>
              <w:t xml:space="preserve">15 °C 12 недель </w:t>
            </w:r>
          </w:p>
          <w:p w:rsidR="000C46F2" w:rsidRPr="00670915" w:rsidRDefault="000C46F2" w:rsidP="000C46F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4 186,00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16 744,00</w:t>
            </w:r>
          </w:p>
        </w:tc>
      </w:tr>
      <w:tr w:rsidR="000C46F2" w:rsidRPr="00B06259" w:rsidTr="00B228DF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6F2" w:rsidRPr="008D6D1E" w:rsidRDefault="000C46F2" w:rsidP="00F33B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Контроль качества, уровень 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В каждой упаковке находится 12 пробирок с сухим реагентом, 12 пробирок с дистиллированной водой и  СаCl</w:t>
            </w:r>
            <w:r w:rsidRPr="00670915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670915">
              <w:rPr>
                <w:rFonts w:ascii="Times New Roman" w:hAnsi="Times New Roman"/>
                <w:sz w:val="20"/>
                <w:szCs w:val="20"/>
              </w:rPr>
              <w:t xml:space="preserve">  0.2М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53 509,63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53 509,63</w:t>
            </w:r>
          </w:p>
        </w:tc>
      </w:tr>
      <w:tr w:rsidR="000C46F2" w:rsidRPr="00B06259" w:rsidTr="00B228DF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6F2" w:rsidRPr="008D6D1E" w:rsidRDefault="000C46F2" w:rsidP="00F33B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Контроль качества, уровень 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В каждой упаковке находится 12 пробирок с сухим реагентом, 12 пробирок с дистиллированной водой и  СаCl</w:t>
            </w:r>
            <w:r w:rsidRPr="00670915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670915">
              <w:rPr>
                <w:rFonts w:ascii="Times New Roman" w:hAnsi="Times New Roman"/>
                <w:sz w:val="20"/>
                <w:szCs w:val="20"/>
              </w:rPr>
              <w:t xml:space="preserve">  0.2М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23 053,15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23 053,15</w:t>
            </w:r>
          </w:p>
        </w:tc>
      </w:tr>
      <w:tr w:rsidR="000C46F2" w:rsidRPr="00B06259" w:rsidTr="000C46F2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6F2" w:rsidRPr="008D6D1E" w:rsidRDefault="000C46F2" w:rsidP="00F33B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 xml:space="preserve">Контроль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ПрециКонтроль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КлинХем</w:t>
            </w:r>
            <w:proofErr w:type="spellEnd"/>
            <w:proofErr w:type="gramStart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ульти 1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PreciControl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ClinChemMulti1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 xml:space="preserve">Назначение Набор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PreciControl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ClinChem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Multi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 1 предназначен для использования в ходе проведения процедур контроля качества, так как он позволяет определять точность количественных методов, оговоренных в специальных документах. Реагенты - рабочие растворы: Реактивные компоненты в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лиофилизате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>: Человеческая плазма крови с химическими добавками и материалом биологического происхождения в соответствии с указанными данными. Хранение и стабильность: До вскрытия упаковки: До конца указанного срока годности при 2</w:t>
            </w:r>
            <w:r w:rsidRPr="00670915">
              <w:rPr>
                <w:rFonts w:ascii="Times New Roman" w:hAnsi="Times New Roman"/>
                <w:sz w:val="20"/>
                <w:szCs w:val="20"/>
              </w:rPr>
              <w:noBreakHyphen/>
              <w:t xml:space="preserve">8 °C. </w:t>
            </w:r>
          </w:p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34 504,00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34 504,00</w:t>
            </w:r>
          </w:p>
        </w:tc>
      </w:tr>
      <w:tr w:rsidR="000C46F2" w:rsidRPr="00B06259" w:rsidTr="000C46F2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6F2" w:rsidRPr="008D6D1E" w:rsidRDefault="000C46F2" w:rsidP="00F33B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 xml:space="preserve">Контроль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ПрециКонтроль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КлинХем</w:t>
            </w:r>
            <w:proofErr w:type="spellEnd"/>
            <w:proofErr w:type="gramStart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ульти 2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PreciControl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ClinChemMulti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 xml:space="preserve">Назначение Набор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PreciControl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ClinChem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Multi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 2 предназначен для использования в ходе проведения процедур контроля качества, так как он позволяет определять точность количественных методов, оговоренных в специальных документах. Реагенты - рабочие растворы: Реактивные компоненты в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лиофилизате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>: Человеческая сыворотка крови с химическими добавками и материалом биологического происхождения в соответствии с указанными данными. Хранение и стабильность: До вскрытия упаковки: До конца указанного срока годности при 2</w:t>
            </w:r>
            <w:r w:rsidRPr="00670915">
              <w:rPr>
                <w:rFonts w:ascii="Times New Roman" w:hAnsi="Times New Roman"/>
                <w:sz w:val="20"/>
                <w:szCs w:val="20"/>
              </w:rPr>
              <w:noBreakHyphen/>
              <w:t xml:space="preserve">8 °C. </w:t>
            </w:r>
          </w:p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58 604,00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58 604,00</w:t>
            </w:r>
          </w:p>
        </w:tc>
      </w:tr>
      <w:tr w:rsidR="000C46F2" w:rsidRPr="00B06259" w:rsidTr="000C46F2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6F2" w:rsidRPr="008D6D1E" w:rsidRDefault="000C46F2" w:rsidP="00F33B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 xml:space="preserve">Контрольная кровь </w:t>
            </w:r>
            <w:proofErr w:type="gramStart"/>
            <w:r w:rsidRPr="00670915"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 w:rsidRPr="00670915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check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3х(12х1)уровень H 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 xml:space="preserve">Контрольная кровь (высокий уровень) для проверки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прецизионности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и точности гематологических  анализаторов по 16 диагностическим и 6 сервисным параметрам.</w:t>
            </w:r>
          </w:p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156 000,00</w:t>
            </w: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46F2" w:rsidRPr="00B06259" w:rsidTr="000C46F2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6F2" w:rsidRPr="008D6D1E" w:rsidRDefault="000C46F2" w:rsidP="00F33B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 xml:space="preserve">Контрольная кровь </w:t>
            </w:r>
            <w:proofErr w:type="gramStart"/>
            <w:r w:rsidRPr="00670915"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 w:rsidRPr="00670915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check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3х(12х1)уровень L 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 xml:space="preserve">Контрольная кровь (низкий уровень) для проверки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прецизионности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и точности гематологических  анализаторов по 16 диагностическим и 6 сервисным параметрам.</w:t>
            </w:r>
          </w:p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156 000,00</w:t>
            </w:r>
          </w:p>
        </w:tc>
      </w:tr>
      <w:tr w:rsidR="000C46F2" w:rsidRPr="00B06259" w:rsidTr="00B228DF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6F2" w:rsidRPr="008D6D1E" w:rsidRDefault="000C46F2" w:rsidP="00F33B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 xml:space="preserve">Контрольная кровь </w:t>
            </w:r>
            <w:proofErr w:type="gramStart"/>
            <w:r w:rsidRPr="00670915"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 w:rsidRPr="00670915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check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3х(12х1)уровень N 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Контрольная кровь (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нрмальный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уровень) для проверки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прецизионности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и точности гематологических  анализаторов по 16 диагностическим и 6 сервисным параметрам.</w:t>
            </w:r>
          </w:p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156 000,00</w:t>
            </w: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46F2" w:rsidRPr="00B06259" w:rsidTr="00B228DF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6F2" w:rsidRPr="008D6D1E" w:rsidRDefault="000C46F2" w:rsidP="00F33B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Креатинкиназа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70915">
              <w:rPr>
                <w:rFonts w:ascii="Times New Roman" w:hAnsi="Times New Roman"/>
                <w:sz w:val="20"/>
                <w:szCs w:val="20"/>
              </w:rPr>
              <w:t>-М</w:t>
            </w:r>
            <w:proofErr w:type="gramEnd"/>
            <w:r w:rsidRPr="00670915">
              <w:rPr>
                <w:rFonts w:ascii="Times New Roman" w:hAnsi="Times New Roman"/>
                <w:sz w:val="20"/>
                <w:szCs w:val="20"/>
              </w:rPr>
              <w:t>В (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ск-мв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)3*15мл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 xml:space="preserve">КРЕАТИНКИНАЗА-MB (CK-MB) набор биохимических реагентов из комплекта Анализатор биохимический-турбидиметрический  ВА400, </w:t>
            </w:r>
            <w:r w:rsidRPr="006709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производства компании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BioSystems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S.A (Испания), РК-МТ-7№012210, сердечный профиль;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иммуноингибирование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, фиксированное время; жидкий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монореагент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>, количество исследований - 135, фасовка  3x15мл, t  +2 +8</w:t>
            </w:r>
            <w:proofErr w:type="gramStart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</w:p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38</w:t>
            </w:r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0915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77 000,00</w:t>
            </w:r>
          </w:p>
        </w:tc>
      </w:tr>
      <w:tr w:rsidR="000C46F2" w:rsidRPr="00B06259" w:rsidTr="000C46F2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6F2" w:rsidRPr="008D6D1E" w:rsidRDefault="000C46F2" w:rsidP="00F33B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Лизирующий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раствор (0,5х3) 1,5 </w:t>
            </w:r>
            <w:proofErr w:type="gramStart"/>
            <w:r w:rsidRPr="00670915">
              <w:rPr>
                <w:rFonts w:ascii="Times New Roman" w:hAnsi="Times New Roman"/>
                <w:sz w:val="20"/>
                <w:szCs w:val="20"/>
              </w:rPr>
              <w:t>л/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proofErr w:type="gram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 xml:space="preserve">Готовый к использованию реагент, для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лизирования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эритроцитов и для точного подсчета лейкоцитов, анализа распределения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трехмодального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размера лейкоцитов (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лифоцитов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, нейтрофилов и смешанной популяции клеток) и измерения уровня гемоглобина. Содержит соли аммония и хлорид натрия. Упаковка 3 флакона по 500 мл. </w:t>
            </w:r>
            <w:proofErr w:type="gramStart"/>
            <w:r w:rsidRPr="00670915">
              <w:rPr>
                <w:rFonts w:ascii="Times New Roman" w:hAnsi="Times New Roman"/>
                <w:sz w:val="20"/>
                <w:szCs w:val="20"/>
              </w:rPr>
              <w:t>Предназначен</w:t>
            </w:r>
            <w:proofErr w:type="gram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для использования в гематологических анализаторах компании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Sysmex</w:t>
            </w:r>
            <w:proofErr w:type="spellEnd"/>
          </w:p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126</w:t>
            </w:r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0915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631 000,00</w:t>
            </w: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46F2" w:rsidRPr="00B06259" w:rsidTr="000C46F2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6F2" w:rsidRPr="008D6D1E" w:rsidRDefault="000C46F2" w:rsidP="00F33B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Ликвичек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Контроль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Миок</w:t>
            </w:r>
            <w:proofErr w:type="gramStart"/>
            <w:r w:rsidRPr="00670915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670915">
              <w:rPr>
                <w:rFonts w:ascii="Times New Roman" w:hAnsi="Times New Roman"/>
                <w:sz w:val="20"/>
                <w:szCs w:val="20"/>
              </w:rPr>
              <w:t>аркеры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+ с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низк.содерж.тропонина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ур1 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46F2" w:rsidRPr="00670915" w:rsidRDefault="000C46F2" w:rsidP="000C46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Ликвичек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Контроль «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Миокардиальные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маркеры Плюс с низким содержанием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тропонина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>», уровень 1</w:t>
            </w:r>
          </w:p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Жидкая форма</w:t>
            </w:r>
          </w:p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0915">
              <w:rPr>
                <w:rFonts w:ascii="Times New Roman" w:hAnsi="Times New Roman"/>
                <w:sz w:val="20"/>
                <w:szCs w:val="20"/>
              </w:rPr>
              <w:t>разработан</w:t>
            </w:r>
            <w:proofErr w:type="gram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для контроля определения сердечных маркеров на автоматизированных иммунологических анализаторах.</w:t>
            </w:r>
          </w:p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основа – человеческая сыворотка.</w:t>
            </w:r>
          </w:p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стабильность вскрытого реагента в течение 20 дней при температуре 2–8</w:t>
            </w:r>
            <w:proofErr w:type="gramStart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°С</w:t>
            </w:r>
            <w:proofErr w:type="gramEnd"/>
          </w:p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Условия хранения от -20</w:t>
            </w:r>
            <w:r w:rsidRPr="00670915">
              <w:rPr>
                <w:rFonts w:ascii="Times New Roman" w:hAnsi="Times New Roman"/>
                <w:sz w:val="20"/>
                <w:szCs w:val="20"/>
                <w:vertAlign w:val="superscript"/>
              </w:rPr>
              <w:t>О</w:t>
            </w:r>
            <w:r w:rsidRPr="00670915">
              <w:rPr>
                <w:rFonts w:ascii="Times New Roman" w:hAnsi="Times New Roman"/>
                <w:sz w:val="20"/>
                <w:szCs w:val="20"/>
              </w:rPr>
              <w:t>С до -70</w:t>
            </w:r>
            <w:r w:rsidRPr="00670915">
              <w:rPr>
                <w:rFonts w:ascii="Times New Roman" w:hAnsi="Times New Roman"/>
                <w:sz w:val="20"/>
                <w:szCs w:val="20"/>
                <w:vertAlign w:val="superscript"/>
              </w:rPr>
              <w:t>О</w:t>
            </w:r>
            <w:r w:rsidRPr="00670915">
              <w:rPr>
                <w:rFonts w:ascii="Times New Roman" w:hAnsi="Times New Roman"/>
                <w:sz w:val="20"/>
                <w:szCs w:val="20"/>
              </w:rPr>
              <w:t>С</w:t>
            </w:r>
          </w:p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Упаковка 6 х 3 мл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138 000,00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138 000,00</w:t>
            </w:r>
          </w:p>
        </w:tc>
      </w:tr>
      <w:tr w:rsidR="000C46F2" w:rsidRPr="00B06259" w:rsidTr="000C46F2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6F2" w:rsidRPr="008D6D1E" w:rsidRDefault="000C46F2" w:rsidP="00F33B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Ликвичек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Контроль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Миок</w:t>
            </w:r>
            <w:proofErr w:type="gramStart"/>
            <w:r w:rsidRPr="00670915">
              <w:rPr>
                <w:rFonts w:ascii="Times New Roman" w:hAnsi="Times New Roman"/>
                <w:sz w:val="20"/>
                <w:szCs w:val="20"/>
              </w:rPr>
              <w:t>,м</w:t>
            </w:r>
            <w:proofErr w:type="gramEnd"/>
            <w:r w:rsidRPr="00670915">
              <w:rPr>
                <w:rFonts w:ascii="Times New Roman" w:hAnsi="Times New Roman"/>
                <w:sz w:val="20"/>
                <w:szCs w:val="20"/>
              </w:rPr>
              <w:t>аркеры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+ с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низк.содерж.тропонина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ур2 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46F2" w:rsidRPr="00670915" w:rsidRDefault="000C46F2" w:rsidP="000C46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Ликвичек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Контроль «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Миокардиальные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маркеры Плюс с низким содержанием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тропонина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>», уровень 2</w:t>
            </w:r>
          </w:p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Жидкая форма</w:t>
            </w:r>
          </w:p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0915">
              <w:rPr>
                <w:rFonts w:ascii="Times New Roman" w:hAnsi="Times New Roman"/>
                <w:sz w:val="20"/>
                <w:szCs w:val="20"/>
              </w:rPr>
              <w:t>разработан</w:t>
            </w:r>
            <w:proofErr w:type="gram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для контроля определения сердечных маркеров на автоматизированных иммунологических анализаторах.</w:t>
            </w:r>
          </w:p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основа – человеческая сыворотка.</w:t>
            </w:r>
          </w:p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стабильность вскрытого реагента в течение 20 дней при температуре 2–8</w:t>
            </w:r>
            <w:proofErr w:type="gramStart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°С</w:t>
            </w:r>
            <w:proofErr w:type="gramEnd"/>
          </w:p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Условия хранения от -20</w:t>
            </w:r>
            <w:r w:rsidRPr="00670915">
              <w:rPr>
                <w:rFonts w:ascii="Times New Roman" w:hAnsi="Times New Roman"/>
                <w:sz w:val="20"/>
                <w:szCs w:val="20"/>
                <w:vertAlign w:val="superscript"/>
              </w:rPr>
              <w:t>О</w:t>
            </w:r>
            <w:r w:rsidRPr="00670915">
              <w:rPr>
                <w:rFonts w:ascii="Times New Roman" w:hAnsi="Times New Roman"/>
                <w:sz w:val="20"/>
                <w:szCs w:val="20"/>
              </w:rPr>
              <w:t>С до -70</w:t>
            </w:r>
            <w:r w:rsidRPr="00670915">
              <w:rPr>
                <w:rFonts w:ascii="Times New Roman" w:hAnsi="Times New Roman"/>
                <w:sz w:val="20"/>
                <w:szCs w:val="20"/>
                <w:vertAlign w:val="superscript"/>
              </w:rPr>
              <w:t>О</w:t>
            </w:r>
            <w:r w:rsidRPr="00670915">
              <w:rPr>
                <w:rFonts w:ascii="Times New Roman" w:hAnsi="Times New Roman"/>
                <w:sz w:val="20"/>
                <w:szCs w:val="20"/>
              </w:rPr>
              <w:t>С</w:t>
            </w:r>
          </w:p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Упаковка 6 х 3 мл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138 000,00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138 000,00</w:t>
            </w:r>
          </w:p>
        </w:tc>
      </w:tr>
      <w:tr w:rsidR="000C46F2" w:rsidRPr="00B06259" w:rsidTr="000C46F2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6F2" w:rsidRPr="008D6D1E" w:rsidRDefault="000C46F2" w:rsidP="00F33B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Ликвичек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Контроль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Миок</w:t>
            </w:r>
            <w:proofErr w:type="gramStart"/>
            <w:r w:rsidRPr="00670915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670915">
              <w:rPr>
                <w:rFonts w:ascii="Times New Roman" w:hAnsi="Times New Roman"/>
                <w:sz w:val="20"/>
                <w:szCs w:val="20"/>
              </w:rPr>
              <w:t>аркеры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+ с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низк.содерж.тропонина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ур3 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46F2" w:rsidRPr="00670915" w:rsidRDefault="000C46F2" w:rsidP="000C46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Ликвичек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Контроль «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Миокардиальные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маркеры Плюс с низким содержанием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тропонина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>», уровень 3</w:t>
            </w:r>
          </w:p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Кат.№148</w:t>
            </w:r>
          </w:p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Жидкая форма</w:t>
            </w:r>
          </w:p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0915">
              <w:rPr>
                <w:rFonts w:ascii="Times New Roman" w:hAnsi="Times New Roman"/>
                <w:sz w:val="20"/>
                <w:szCs w:val="20"/>
              </w:rPr>
              <w:t>разработан</w:t>
            </w:r>
            <w:proofErr w:type="gram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для контроля определения сердечных маркеров на автоматизированных иммунологических анализаторах.</w:t>
            </w:r>
          </w:p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основа – человеческая сыворотка.</w:t>
            </w:r>
          </w:p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стабильность вскрытого реагента в течение 20 дней при температуре 2–8</w:t>
            </w:r>
            <w:proofErr w:type="gramStart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°С</w:t>
            </w:r>
            <w:proofErr w:type="gramEnd"/>
          </w:p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Условия хранения от -20</w:t>
            </w:r>
            <w:r w:rsidRPr="00670915">
              <w:rPr>
                <w:rFonts w:ascii="Times New Roman" w:hAnsi="Times New Roman"/>
                <w:sz w:val="20"/>
                <w:szCs w:val="20"/>
                <w:vertAlign w:val="superscript"/>
              </w:rPr>
              <w:t>О</w:t>
            </w:r>
            <w:r w:rsidRPr="00670915">
              <w:rPr>
                <w:rFonts w:ascii="Times New Roman" w:hAnsi="Times New Roman"/>
                <w:sz w:val="20"/>
                <w:szCs w:val="20"/>
              </w:rPr>
              <w:t>С до -70</w:t>
            </w:r>
            <w:r w:rsidRPr="00670915">
              <w:rPr>
                <w:rFonts w:ascii="Times New Roman" w:hAnsi="Times New Roman"/>
                <w:sz w:val="20"/>
                <w:szCs w:val="20"/>
                <w:vertAlign w:val="superscript"/>
              </w:rPr>
              <w:t>О</w:t>
            </w:r>
            <w:r w:rsidRPr="00670915">
              <w:rPr>
                <w:rFonts w:ascii="Times New Roman" w:hAnsi="Times New Roman"/>
                <w:sz w:val="20"/>
                <w:szCs w:val="20"/>
              </w:rPr>
              <w:t>С</w:t>
            </w:r>
          </w:p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Упаковка 6 х 3 мл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138 000,00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138 000,00</w:t>
            </w:r>
          </w:p>
        </w:tc>
      </w:tr>
      <w:tr w:rsidR="000C46F2" w:rsidRPr="00B06259" w:rsidTr="00B228DF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6F2" w:rsidRPr="008D6D1E" w:rsidRDefault="000C46F2" w:rsidP="00F33B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 xml:space="preserve">Набор для клинического анализа спинномозговой жидкости 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 xml:space="preserve">Клиника </w:t>
            </w:r>
            <w:proofErr w:type="gramStart"/>
            <w:r w:rsidRPr="00670915">
              <w:rPr>
                <w:rFonts w:ascii="Times New Roman" w:hAnsi="Times New Roman"/>
                <w:sz w:val="20"/>
                <w:szCs w:val="20"/>
              </w:rPr>
              <w:t>–С</w:t>
            </w:r>
            <w:proofErr w:type="gram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МЖ(н-р реагентов для анализа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спиномозговой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жидкости)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27</w:t>
            </w:r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0915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27 000,00</w:t>
            </w:r>
          </w:p>
        </w:tc>
      </w:tr>
      <w:tr w:rsidR="000C46F2" w:rsidRPr="00B06259" w:rsidTr="000C46F2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6F2" w:rsidRPr="008D6D1E" w:rsidRDefault="000C46F2" w:rsidP="00F33B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46F2" w:rsidRPr="00670915" w:rsidRDefault="000C46F2" w:rsidP="000C46F2">
            <w:pPr>
              <w:spacing w:after="0" w:line="240" w:lineRule="auto"/>
              <w:rPr>
                <w:rFonts w:ascii="Times New Roman" w:eastAsia="BatangChe" w:hAnsi="Times New Roman"/>
                <w:sz w:val="20"/>
                <w:szCs w:val="20"/>
              </w:rPr>
            </w:pPr>
            <w:r w:rsidRPr="00670915">
              <w:rPr>
                <w:rFonts w:ascii="Times New Roman" w:eastAsia="BatangChe" w:hAnsi="Times New Roman"/>
                <w:sz w:val="20"/>
                <w:szCs w:val="20"/>
              </w:rPr>
              <w:t xml:space="preserve">Набор для определения </w:t>
            </w:r>
            <w:proofErr w:type="gramStart"/>
            <w:r w:rsidRPr="00670915">
              <w:rPr>
                <w:rFonts w:ascii="Times New Roman" w:eastAsia="BatangChe" w:hAnsi="Times New Roman"/>
                <w:sz w:val="20"/>
                <w:szCs w:val="20"/>
              </w:rPr>
              <w:t>альфа-Амилазы</w:t>
            </w:r>
            <w:proofErr w:type="gramEnd"/>
            <w:r w:rsidRPr="00670915">
              <w:rPr>
                <w:rFonts w:ascii="Times New Roman" w:eastAsia="BatangChe" w:hAnsi="Times New Roman"/>
                <w:sz w:val="20"/>
                <w:szCs w:val="20"/>
              </w:rPr>
              <w:t xml:space="preserve">  для А-25 </w:t>
            </w:r>
          </w:p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 xml:space="preserve">АЛЬФА-АМИЛАЗА ПРЯМАЯ набор биохимических реагентов из комплекта Анализатор биохимический-турбидиметрический  ВА400, производства компании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BioSystems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S.A (Испания), РК-МТ-7№012210, панкреатический </w:t>
            </w:r>
            <w:r w:rsidRPr="006709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профиль; прямой субстрат, кинетика; жидкий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монореагент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>,  количество исследований - 300, фасовка 5x20мл, t +2 +8</w:t>
            </w:r>
            <w:proofErr w:type="gramStart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</w:p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87</w:t>
            </w:r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0915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87 400,00</w:t>
            </w: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C46F2" w:rsidRPr="00B06259" w:rsidTr="000C46F2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6F2" w:rsidRPr="008D6D1E" w:rsidRDefault="000C46F2" w:rsidP="00F33B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60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 xml:space="preserve">Набор контролей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PresepsinControl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из комплекта Малогабаритный иммунохимический анализатор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46F2" w:rsidRPr="00670915" w:rsidRDefault="000C46F2" w:rsidP="000C46F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 xml:space="preserve">Используется только при работе на анализаторе «Малогабаритный иммунохимический анализатор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t>Pathfast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» в качестве контрольного материала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биомаркера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сепсиса –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пресепсина</w:t>
            </w:r>
            <w:proofErr w:type="spellEnd"/>
          </w:p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В наборе:</w:t>
            </w:r>
          </w:p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Уровень 1 – 1мл*2</w:t>
            </w:r>
          </w:p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Уровень</w:t>
            </w:r>
            <w:proofErr w:type="gramStart"/>
            <w:r w:rsidRPr="00670915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– 1мл*2</w:t>
            </w:r>
          </w:p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Дилюент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– 1мл*4.</w:t>
            </w:r>
          </w:p>
          <w:p w:rsidR="000C46F2" w:rsidRPr="00670915" w:rsidRDefault="000C46F2" w:rsidP="000C46F2">
            <w:pPr>
              <w:pStyle w:val="ae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Единица измерения – упаковка</w:t>
            </w:r>
          </w:p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195</w:t>
            </w:r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670915">
              <w:rPr>
                <w:rFonts w:ascii="Times New Roman" w:hAnsi="Times New Roman"/>
                <w:sz w:val="20"/>
                <w:szCs w:val="20"/>
              </w:rPr>
              <w:t>000</w:t>
            </w:r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t>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t>195 000,00</w:t>
            </w:r>
          </w:p>
        </w:tc>
      </w:tr>
      <w:tr w:rsidR="000C46F2" w:rsidRPr="00B06259" w:rsidTr="00B228DF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6F2" w:rsidRPr="008D6D1E" w:rsidRDefault="000C46F2" w:rsidP="00F33B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60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 xml:space="preserve">Набор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рeагентов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для количественного определения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тропонина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60714D">
              <w:rPr>
                <w:rFonts w:ascii="Times New Roman" w:hAnsi="Times New Roman"/>
                <w:sz w:val="20"/>
                <w:szCs w:val="20"/>
              </w:rPr>
              <w:t>Т(</w:t>
            </w:r>
            <w:proofErr w:type="gramEnd"/>
            <w:r w:rsidR="0060714D">
              <w:rPr>
                <w:rFonts w:ascii="Times New Roman" w:hAnsi="Times New Roman"/>
                <w:sz w:val="20"/>
                <w:szCs w:val="20"/>
              </w:rPr>
              <w:t xml:space="preserve"> в упаковке 60 </w:t>
            </w:r>
            <w:proofErr w:type="spellStart"/>
            <w:r w:rsidR="0060714D">
              <w:rPr>
                <w:rFonts w:ascii="Times New Roman" w:hAnsi="Times New Roman"/>
                <w:sz w:val="20"/>
                <w:szCs w:val="20"/>
              </w:rPr>
              <w:t>катриджей</w:t>
            </w:r>
            <w:proofErr w:type="spellEnd"/>
            <w:r w:rsidR="0060714D">
              <w:rPr>
                <w:rFonts w:ascii="Times New Roman" w:hAnsi="Times New Roman"/>
                <w:sz w:val="20"/>
                <w:szCs w:val="20"/>
              </w:rPr>
              <w:t xml:space="preserve">)    </w:t>
            </w:r>
            <w:r w:rsidRPr="006709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 xml:space="preserve">Набор реагентов для количественного определения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Troponin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 xml:space="preserve">Используется только при работе на анализаторе «Малогабаритный иммунохимический анализатор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Pathfast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 xml:space="preserve">Система обеспечивает измерение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кардиальноготропонина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I в нормальном диапазоне с CV&lt;10%.</w:t>
            </w:r>
          </w:p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 xml:space="preserve">Результаты высокочувствительного измерения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cTnI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используются для диагностики острого инфаркта миокарда и для стратификации риска смертности у больных с острым коронарным синдромом.</w:t>
            </w:r>
          </w:p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Диапазон измерения 0,001-50нг/мл</w:t>
            </w:r>
          </w:p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%CV в сыворотке QC-L=3,9%, QC-M=3,1%, QC-H=3,7%</w:t>
            </w:r>
          </w:p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Единица измерения – упаковка</w:t>
            </w:r>
          </w:p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В наборе 60 картриджей.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319 000,00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1 276 000,00</w:t>
            </w:r>
          </w:p>
        </w:tc>
      </w:tr>
      <w:tr w:rsidR="000C46F2" w:rsidRPr="00B06259" w:rsidTr="00B228DF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6F2" w:rsidRPr="008D6D1E" w:rsidRDefault="000C46F2" w:rsidP="00F33B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 xml:space="preserve">Набор реагентов для определения глюкозы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 xml:space="preserve">Набор реагентов для определения глюкозы для анализатора А25 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BioSystems</w:t>
            </w:r>
            <w:proofErr w:type="spellEnd"/>
          </w:p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9 700,00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19 400,00</w:t>
            </w:r>
          </w:p>
        </w:tc>
      </w:tr>
      <w:tr w:rsidR="000C46F2" w:rsidRPr="00B06259" w:rsidTr="00B228DF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6F2" w:rsidRPr="008D6D1E" w:rsidRDefault="000C46F2" w:rsidP="00F33B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 xml:space="preserve">Набор реагентов для определения концентрации общего белка в моче и спинномозговой жидкости колориметрическим методом с пирогалловым красным </w:t>
            </w:r>
          </w:p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 xml:space="preserve">Набор реагентов для определения концентрации общего белка в моче и спинномозговой жидкости колориметрическим методом с пирогалловым красным </w:t>
            </w:r>
          </w:p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 xml:space="preserve"> 4 020,00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20 100,00</w:t>
            </w:r>
          </w:p>
        </w:tc>
      </w:tr>
      <w:tr w:rsidR="000C46F2" w:rsidRPr="00B06259" w:rsidTr="00B228DF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6F2" w:rsidRPr="008D6D1E" w:rsidRDefault="000C46F2" w:rsidP="00F33B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 xml:space="preserve">Низкий патологический контроль (10х1мл) ACL 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 xml:space="preserve">Низкий патологический контроль-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HemosILLowAbnormalControl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из комплекта анализатор автоматический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коагулометрический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invitro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диагностики ACL ELITE/ACL ELITE PRO с принад</w:t>
            </w:r>
            <w:r w:rsidR="0060714D">
              <w:rPr>
                <w:rFonts w:ascii="Times New Roman" w:hAnsi="Times New Roman"/>
                <w:sz w:val="20"/>
                <w:szCs w:val="20"/>
              </w:rPr>
              <w:t xml:space="preserve">лежностями (10x1мл), t +2 +8 C </w:t>
            </w:r>
          </w:p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78 912,0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78 912,00</w:t>
            </w:r>
          </w:p>
        </w:tc>
      </w:tr>
      <w:tr w:rsidR="000C46F2" w:rsidRPr="00B06259" w:rsidTr="00B228DF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6F2" w:rsidRPr="008D6D1E" w:rsidRDefault="000C46F2" w:rsidP="00F33B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 xml:space="preserve">Нормальный контроль (10х1мл) ACL 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rPr>
                <w:sz w:val="20"/>
                <w:szCs w:val="20"/>
              </w:rPr>
            </w:pPr>
          </w:p>
          <w:tbl>
            <w:tblPr>
              <w:tblW w:w="9457" w:type="dxa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9457"/>
            </w:tblGrid>
            <w:tr w:rsidR="000C46F2" w:rsidRPr="00670915" w:rsidTr="000C46F2">
              <w:trPr>
                <w:trHeight w:val="895"/>
              </w:trPr>
              <w:tc>
                <w:tcPr>
                  <w:tcW w:w="945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46F2" w:rsidRPr="00670915" w:rsidRDefault="000C46F2" w:rsidP="0060714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70915">
                    <w:rPr>
                      <w:rFonts w:ascii="Times New Roman" w:hAnsi="Times New Roman"/>
                      <w:sz w:val="20"/>
                      <w:szCs w:val="20"/>
                    </w:rPr>
                    <w:t>Нормальный контроль -</w:t>
                  </w:r>
                  <w:proofErr w:type="spellStart"/>
                  <w:r w:rsidRPr="00670915">
                    <w:rPr>
                      <w:rFonts w:ascii="Times New Roman" w:hAnsi="Times New Roman"/>
                      <w:sz w:val="20"/>
                      <w:szCs w:val="20"/>
                    </w:rPr>
                    <w:t>HemosILNormalControl</w:t>
                  </w:r>
                  <w:proofErr w:type="spellEnd"/>
                  <w:r w:rsidRPr="00670915">
                    <w:rPr>
                      <w:rFonts w:ascii="Times New Roman" w:hAnsi="Times New Roman"/>
                      <w:sz w:val="20"/>
                      <w:szCs w:val="20"/>
                    </w:rPr>
                    <w:t xml:space="preserve">  из комплекта анализатор автоматический </w:t>
                  </w:r>
                  <w:proofErr w:type="spellStart"/>
                  <w:r w:rsidRPr="00670915">
                    <w:rPr>
                      <w:rFonts w:ascii="Times New Roman" w:hAnsi="Times New Roman"/>
                      <w:sz w:val="20"/>
                      <w:szCs w:val="20"/>
                    </w:rPr>
                    <w:t>коагулометрический</w:t>
                  </w:r>
                  <w:proofErr w:type="spellEnd"/>
                  <w:r w:rsidRPr="00670915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для </w:t>
                  </w:r>
                  <w:proofErr w:type="spellStart"/>
                  <w:r w:rsidRPr="00670915">
                    <w:rPr>
                      <w:rFonts w:ascii="Times New Roman" w:hAnsi="Times New Roman"/>
                      <w:sz w:val="20"/>
                      <w:szCs w:val="20"/>
                    </w:rPr>
                    <w:t>invitro</w:t>
                  </w:r>
                  <w:proofErr w:type="spellEnd"/>
                  <w:r w:rsidRPr="00670915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диагностики ACL ELITE/ACL ELITE PRO с принадл</w:t>
                  </w:r>
                  <w:r w:rsidR="0060714D">
                    <w:rPr>
                      <w:rFonts w:ascii="Times New Roman" w:hAnsi="Times New Roman"/>
                      <w:sz w:val="20"/>
                      <w:szCs w:val="20"/>
                    </w:rPr>
                    <w:t xml:space="preserve">ежностями  (10x1мл), t +2 +8 C </w:t>
                  </w:r>
                </w:p>
              </w:tc>
            </w:tr>
          </w:tbl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82</w:t>
            </w:r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0915">
              <w:rPr>
                <w:rFonts w:ascii="Times New Roman" w:hAnsi="Times New Roman"/>
                <w:sz w:val="20"/>
                <w:szCs w:val="20"/>
              </w:rPr>
              <w:t>323,0</w:t>
            </w:r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82 323,00</w:t>
            </w:r>
          </w:p>
        </w:tc>
      </w:tr>
      <w:tr w:rsidR="000C46F2" w:rsidRPr="00B06259" w:rsidTr="00B228DF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6F2" w:rsidRPr="008D6D1E" w:rsidRDefault="000C46F2" w:rsidP="00F33B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60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Очищающий</w:t>
            </w:r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0915">
              <w:rPr>
                <w:rFonts w:ascii="Times New Roman" w:hAnsi="Times New Roman"/>
                <w:sz w:val="20"/>
                <w:szCs w:val="20"/>
              </w:rPr>
              <w:t>р</w:t>
            </w:r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670915">
              <w:rPr>
                <w:rFonts w:ascii="Times New Roman" w:hAnsi="Times New Roman"/>
                <w:sz w:val="20"/>
                <w:szCs w:val="20"/>
              </w:rPr>
              <w:t>р</w:t>
            </w:r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50</w:t>
            </w:r>
            <w:r w:rsidRPr="00670915">
              <w:rPr>
                <w:rFonts w:ascii="Times New Roman" w:hAnsi="Times New Roman"/>
                <w:sz w:val="20"/>
                <w:szCs w:val="20"/>
              </w:rPr>
              <w:t>мл</w:t>
            </w:r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(CELL Clean)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 xml:space="preserve">Сильнощелочной очиститель  объем 50 мл,  для удаления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лизирующих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реагентов, клеточных остатков и протеинов крови из гидравлической системы прибора. </w:t>
            </w:r>
            <w:proofErr w:type="gramStart"/>
            <w:r w:rsidRPr="00670915">
              <w:rPr>
                <w:rFonts w:ascii="Times New Roman" w:hAnsi="Times New Roman"/>
                <w:sz w:val="20"/>
                <w:szCs w:val="20"/>
              </w:rPr>
              <w:t>Предназначен</w:t>
            </w:r>
            <w:proofErr w:type="gram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для использования в гематологических анализаторах компании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Sysmex</w:t>
            </w:r>
            <w:proofErr w:type="spellEnd"/>
          </w:p>
          <w:p w:rsidR="000C46F2" w:rsidRPr="0060714D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42</w:t>
            </w:r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0915">
              <w:rPr>
                <w:rFonts w:ascii="Times New Roman" w:hAnsi="Times New Roman"/>
                <w:sz w:val="20"/>
                <w:szCs w:val="20"/>
              </w:rPr>
              <w:t>700,0</w:t>
            </w:r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128 100,00</w:t>
            </w:r>
          </w:p>
        </w:tc>
      </w:tr>
      <w:tr w:rsidR="000C46F2" w:rsidRPr="00B06259" w:rsidTr="000C46F2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6F2" w:rsidRPr="008D6D1E" w:rsidRDefault="000C46F2" w:rsidP="00F33B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 xml:space="preserve">Протеин С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лиоф</w:t>
            </w:r>
            <w:proofErr w:type="gramStart"/>
            <w:r w:rsidRPr="00670915">
              <w:rPr>
                <w:rFonts w:ascii="Times New Roman" w:hAnsi="Times New Roman"/>
                <w:sz w:val="20"/>
                <w:szCs w:val="20"/>
              </w:rPr>
              <w:t>.х</w:t>
            </w:r>
            <w:proofErr w:type="gramEnd"/>
            <w:r w:rsidRPr="00670915">
              <w:rPr>
                <w:rFonts w:ascii="Times New Roman" w:hAnsi="Times New Roman"/>
                <w:sz w:val="20"/>
                <w:szCs w:val="20"/>
              </w:rPr>
              <w:t>ромог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46F2" w:rsidRPr="00670915" w:rsidRDefault="000C46F2" w:rsidP="0060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70915">
              <w:rPr>
                <w:rFonts w:ascii="Times New Roman" w:hAnsi="Times New Roman"/>
                <w:sz w:val="20"/>
                <w:szCs w:val="20"/>
                <w:lang w:val="kk-KZ"/>
              </w:rPr>
              <w:t>Протеин С- HemosILProtein C из комплекта анализатор автоматический коагулометрический для invitro диагностики ACL ELITE/ACL ELITE PRO с принадлежностя</w:t>
            </w:r>
            <w:r w:rsidR="0060714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ми (1х8мл; 4х2,5мл), t +2 +8 С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266</w:t>
            </w:r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0915">
              <w:rPr>
                <w:rFonts w:ascii="Times New Roman" w:hAnsi="Times New Roman"/>
                <w:sz w:val="20"/>
                <w:szCs w:val="20"/>
              </w:rPr>
              <w:t>154,0</w:t>
            </w:r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2 661 540,00</w:t>
            </w:r>
          </w:p>
        </w:tc>
      </w:tr>
      <w:tr w:rsidR="000C46F2" w:rsidRPr="00B06259" w:rsidTr="00B228DF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6F2" w:rsidRPr="008D6D1E" w:rsidRDefault="000C46F2" w:rsidP="00F33B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 xml:space="preserve">Разбавитель факторов 1х100мл на  500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иссл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46F2" w:rsidRPr="00670915" w:rsidRDefault="000C46F2" w:rsidP="0060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 xml:space="preserve">Разбавитель факторов -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HemosILFactorDiluent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из комплекта анализатор автоматический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коагулометрический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invitro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диагностики ACL ELITE/ACL ELITE PRO с принадлежно</w:t>
            </w:r>
            <w:r w:rsidR="0060714D">
              <w:rPr>
                <w:rFonts w:ascii="Times New Roman" w:hAnsi="Times New Roman"/>
                <w:sz w:val="20"/>
                <w:szCs w:val="20"/>
              </w:rPr>
              <w:t>стями,</w:t>
            </w:r>
            <w:proofErr w:type="gramStart"/>
            <w:r w:rsidR="0060714D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="0060714D">
              <w:rPr>
                <w:rFonts w:ascii="Times New Roman" w:hAnsi="Times New Roman"/>
                <w:sz w:val="20"/>
                <w:szCs w:val="20"/>
              </w:rPr>
              <w:t xml:space="preserve">1х100 мл), t +15 +25 C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12</w:t>
            </w:r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0915">
              <w:rPr>
                <w:rFonts w:ascii="Times New Roman" w:hAnsi="Times New Roman"/>
                <w:sz w:val="20"/>
                <w:szCs w:val="20"/>
              </w:rPr>
              <w:t>846,00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128 460,00</w:t>
            </w: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46F2" w:rsidRPr="00B06259" w:rsidTr="00B228DF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6F2" w:rsidRPr="008D6D1E" w:rsidRDefault="000C46F2" w:rsidP="00F33B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Реагентный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пак SNAPPAK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 xml:space="preserve">представляет собой упаковку с жидкостью и контейнер для отходов для </w:t>
            </w:r>
            <w:r w:rsidRPr="0067091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анализатора </w:t>
            </w:r>
            <w:r w:rsidRPr="00670915">
              <w:rPr>
                <w:rFonts w:ascii="Times New Roman" w:hAnsi="Times New Roman"/>
                <w:sz w:val="20"/>
                <w:szCs w:val="20"/>
              </w:rPr>
              <w:t xml:space="preserve">AVL 9180, 9180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ElectrolyteAnalyzer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(9180 EA), AVL 9181 и используется для промывки и калибровки следующих электродов: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Na+K+Li+Cl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- Ca2+. Реагенты и рабочие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растворы</w:t>
            </w:r>
            <w:proofErr w:type="gramStart"/>
            <w:r w:rsidRPr="00670915">
              <w:rPr>
                <w:rFonts w:ascii="Times New Roman" w:hAnsi="Times New Roman"/>
                <w:sz w:val="20"/>
                <w:szCs w:val="20"/>
              </w:rPr>
              <w:t>:К</w:t>
            </w:r>
            <w:proofErr w:type="gramEnd"/>
            <w:r w:rsidRPr="00670915">
              <w:rPr>
                <w:rFonts w:ascii="Times New Roman" w:hAnsi="Times New Roman"/>
                <w:sz w:val="20"/>
                <w:szCs w:val="20"/>
              </w:rPr>
              <w:t>аждая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упаковка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SnapPak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содержит: Активные компоненты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Standard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A 350 мл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Standard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B 85 мл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Standard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C 85 мл Натрий (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Na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>+</w:t>
            </w:r>
            <w:r w:rsidRPr="00670915">
              <w:rPr>
                <w:rFonts w:ascii="Times New Roman" w:hAnsi="Times New Roman"/>
                <w:sz w:val="20"/>
                <w:szCs w:val="20"/>
              </w:rPr>
              <w:br/>
              <w:t xml:space="preserve">) 150.0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ммоль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/л 100.0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ммоль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/л 150.0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ммоль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>/л Калий (K+</w:t>
            </w:r>
            <w:proofErr w:type="gramStart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5.0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ммоль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/л 1.8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ммоль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/л 5.0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ммоль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>/л</w:t>
            </w:r>
            <w:r w:rsidRPr="00670915">
              <w:rPr>
                <w:rFonts w:ascii="Times New Roman" w:hAnsi="Times New Roman"/>
                <w:sz w:val="20"/>
                <w:szCs w:val="20"/>
              </w:rPr>
              <w:br/>
              <w:t>Хлорид (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Cl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–) 115.0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ммоль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/л 72.0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ммоль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/л 115.0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ммоль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/л Кальций (Ca2+) 0.9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ммоль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/л 1.5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ммоль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/л 0.9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ммоль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>/л Литий (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Li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+) 0.3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ммоль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/л 0.3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ммоль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/л 1.4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ммоль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/л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Referencesolution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100 мл Активные</w:t>
            </w:r>
            <w:r w:rsidRPr="00670915">
              <w:rPr>
                <w:rFonts w:ascii="Times New Roman" w:hAnsi="Times New Roman"/>
                <w:sz w:val="20"/>
                <w:szCs w:val="20"/>
              </w:rPr>
              <w:br/>
              <w:t>компоненты Хлорид калия 1.2 моль/л.  Условия хранения: 15-25 °C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t>62 675</w:t>
            </w:r>
            <w:r w:rsidRPr="00670915">
              <w:rPr>
                <w:rFonts w:ascii="Times New Roman" w:hAnsi="Times New Roman"/>
                <w:sz w:val="20"/>
                <w:szCs w:val="20"/>
              </w:rPr>
              <w:t>,</w:t>
            </w:r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626 750,00</w:t>
            </w:r>
          </w:p>
        </w:tc>
      </w:tr>
      <w:tr w:rsidR="000C46F2" w:rsidRPr="00B06259" w:rsidTr="00B228DF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6F2" w:rsidRPr="008D6D1E" w:rsidRDefault="000C46F2" w:rsidP="00F33B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Референсный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0915">
              <w:rPr>
                <w:rFonts w:ascii="Times New Roman" w:hAnsi="Times New Roman"/>
                <w:sz w:val="20"/>
                <w:szCs w:val="20"/>
              </w:rPr>
              <w:t>электрод</w:t>
            </w:r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Референсныйэлектрод</w:t>
            </w:r>
            <w:proofErr w:type="spellEnd"/>
            <w:r w:rsidR="0060714D" w:rsidRPr="0060714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0915">
              <w:rPr>
                <w:rFonts w:ascii="Times New Roman" w:hAnsi="Times New Roman"/>
                <w:sz w:val="20"/>
                <w:szCs w:val="20"/>
              </w:rPr>
              <w:t>для</w:t>
            </w:r>
            <w:r w:rsidR="0060714D" w:rsidRPr="0060714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t>AVL REF ELECTRODE LOW COST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102 053,00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102 053,00</w:t>
            </w:r>
          </w:p>
        </w:tc>
      </w:tr>
      <w:tr w:rsidR="000C46F2" w:rsidRPr="00B06259" w:rsidTr="000C46F2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6F2" w:rsidRPr="008D6D1E" w:rsidRDefault="000C46F2" w:rsidP="00F33B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 xml:space="preserve">Ротор реакционный (10шт в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) 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 xml:space="preserve">Ротор реакционный </w:t>
            </w:r>
            <w:r w:rsidRPr="0067091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для анализатора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BioSystems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(10шт)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47 400,00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142 200,00</w:t>
            </w:r>
          </w:p>
        </w:tc>
      </w:tr>
      <w:tr w:rsidR="000C46F2" w:rsidRPr="00B06259" w:rsidTr="000C46F2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6F2" w:rsidRPr="008D6D1E" w:rsidRDefault="000C46F2" w:rsidP="00F33B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Тест-система для определения РФМК о-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фенантролиновым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методом (400опр) 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Тест-система для определения РФМК о-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фенантролиновым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методом (400опр)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17 000,0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17 000,00</w:t>
            </w:r>
          </w:p>
        </w:tc>
      </w:tr>
      <w:tr w:rsidR="000C46F2" w:rsidRPr="00B06259" w:rsidTr="00B228DF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6F2" w:rsidRPr="008D6D1E" w:rsidRDefault="000C46F2" w:rsidP="00F33B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Фибриноген QFA-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Hemosil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ACL ElitePro10х2мл 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46F2" w:rsidRPr="00670915" w:rsidRDefault="000C46F2" w:rsidP="0060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 xml:space="preserve">Фибриноген QFA -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HemosILFibrinogen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, QFA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Thrombin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из комплекта анализатор автоматический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коагулометрический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invitro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диагностики ACL ELITE/ACL ELITE PRO с принад</w:t>
            </w:r>
            <w:r w:rsidR="0060714D">
              <w:rPr>
                <w:rFonts w:ascii="Times New Roman" w:hAnsi="Times New Roman"/>
                <w:sz w:val="20"/>
                <w:szCs w:val="20"/>
              </w:rPr>
              <w:t>лежностями (10х5мл), t +2 +8</w:t>
            </w:r>
            <w:proofErr w:type="gramStart"/>
            <w:r w:rsidR="0060714D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 w:rsidR="0060714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120 393,00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120 393,00</w:t>
            </w:r>
          </w:p>
        </w:tc>
      </w:tr>
      <w:tr w:rsidR="000C46F2" w:rsidRPr="00B06259" w:rsidTr="00B228DF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6F2" w:rsidRPr="008D6D1E" w:rsidRDefault="000C46F2" w:rsidP="00F33B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Чистящий</w:t>
            </w:r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0915">
              <w:rPr>
                <w:rFonts w:ascii="Times New Roman" w:hAnsi="Times New Roman"/>
                <w:sz w:val="20"/>
                <w:szCs w:val="20"/>
              </w:rPr>
              <w:t>р</w:t>
            </w:r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670915">
              <w:rPr>
                <w:rFonts w:ascii="Times New Roman" w:hAnsi="Times New Roman"/>
                <w:sz w:val="20"/>
                <w:szCs w:val="20"/>
              </w:rPr>
              <w:t>р</w:t>
            </w:r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Cleaning sol. </w:t>
            </w:r>
            <w:r w:rsidRPr="00670915">
              <w:rPr>
                <w:rFonts w:ascii="Times New Roman" w:hAnsi="Times New Roman"/>
                <w:sz w:val="20"/>
                <w:szCs w:val="20"/>
              </w:rPr>
              <w:t xml:space="preserve">AVL 125мл 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46F2" w:rsidRPr="00670915" w:rsidRDefault="000C46F2" w:rsidP="000C46F2">
            <w:pPr>
              <w:pStyle w:val="ae"/>
              <w:spacing w:before="0" w:beforeAutospacing="0" w:after="0" w:afterAutospacing="0"/>
              <w:rPr>
                <w:sz w:val="20"/>
                <w:szCs w:val="20"/>
              </w:rPr>
            </w:pPr>
            <w:r w:rsidRPr="00670915">
              <w:rPr>
                <w:sz w:val="20"/>
                <w:szCs w:val="20"/>
              </w:rPr>
              <w:t>CLEANING SOLUTION Очищающий раствор</w:t>
            </w:r>
          </w:p>
          <w:p w:rsidR="000C46F2" w:rsidRPr="00670915" w:rsidRDefault="000C46F2" w:rsidP="000C46F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21 545,00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21 545,00</w:t>
            </w: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46F2" w:rsidRPr="00B06259" w:rsidTr="000C46F2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6F2" w:rsidRPr="008D6D1E" w:rsidRDefault="000C46F2" w:rsidP="00F33B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607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 xml:space="preserve">Чистящий раствор CLEANER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 xml:space="preserve">Назначение Чистящий раствор представляет собой раствор для очистки для образца и проб реагента и системы </w:t>
            </w:r>
            <w:proofErr w:type="gramStart"/>
            <w:r w:rsidRPr="00670915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внутривенных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инфузий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>. Теоретическое обоснование</w:t>
            </w:r>
            <w:proofErr w:type="gramStart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proofErr w:type="gram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ля сохранения целостности проб образца и реагента и системы для внутривенных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инфузий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требуется промывка. Чистящий раствор используется в качестве раствора для очистки для предотвращения возможного переноса из образца и проб реагента и системы </w:t>
            </w:r>
            <w:proofErr w:type="gramStart"/>
            <w:r w:rsidRPr="00670915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внутривенных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инфузий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. Реагенты - рабочие растворы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HCl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0.3 моль/л. Хранение и стабильность Срок хранения невскрытого реагента при 15</w:t>
            </w:r>
            <w:r w:rsidRPr="00670915">
              <w:rPr>
                <w:rFonts w:ascii="Times New Roman" w:hAnsi="Times New Roman"/>
                <w:sz w:val="20"/>
                <w:szCs w:val="20"/>
              </w:rPr>
              <w:noBreakHyphen/>
              <w:t>25 °C</w:t>
            </w:r>
            <w:proofErr w:type="gramStart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 w:rsidRPr="00670915">
              <w:rPr>
                <w:rFonts w:ascii="Times New Roman" w:hAnsi="Times New Roman"/>
                <w:sz w:val="20"/>
                <w:szCs w:val="20"/>
              </w:rPr>
              <w:t>м. срок годности на флаконе с реагентом Анализатор COBAS INTEGRA 400 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plus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/800 при использовании на борту 12 недель </w:t>
            </w:r>
          </w:p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16 131,00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193 572,00</w:t>
            </w:r>
          </w:p>
        </w:tc>
      </w:tr>
      <w:tr w:rsidR="000C46F2" w:rsidRPr="00B06259" w:rsidTr="000C46F2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6F2" w:rsidRPr="008D6D1E" w:rsidRDefault="000C46F2" w:rsidP="00F33B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 xml:space="preserve">Экспресс-тест  FOB д/о скрытой крови </w:t>
            </w:r>
            <w:r w:rsidRPr="006709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кале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FOB Тест -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иммунохроматографическая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тест-система </w:t>
            </w:r>
            <w:proofErr w:type="gramStart"/>
            <w:r w:rsidRPr="00670915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70915">
              <w:rPr>
                <w:rFonts w:ascii="Times New Roman" w:hAnsi="Times New Roman"/>
                <w:sz w:val="20"/>
                <w:szCs w:val="20"/>
              </w:rPr>
              <w:lastRenderedPageBreak/>
              <w:t>экспресс</w:t>
            </w:r>
            <w:proofErr w:type="gram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 определения скрытой крови в фекальных образцах с целью предварительной диагностики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колоректального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рака и инфекционных заболеваний.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lastRenderedPageBreak/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6 000,00</w:t>
            </w:r>
          </w:p>
        </w:tc>
      </w:tr>
      <w:tr w:rsidR="000C46F2" w:rsidRPr="00B06259" w:rsidTr="00B228DF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6F2" w:rsidRPr="008D6D1E" w:rsidRDefault="000C46F2" w:rsidP="00F33B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0915">
              <w:rPr>
                <w:rFonts w:ascii="Times New Roman" w:hAnsi="Times New Roman"/>
                <w:sz w:val="20"/>
                <w:szCs w:val="20"/>
              </w:rPr>
              <w:t>Эозин-метиленового</w:t>
            </w:r>
            <w:proofErr w:type="gram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синего по Май-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Грюнвальду</w:t>
            </w:r>
            <w:proofErr w:type="spellEnd"/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0915">
              <w:rPr>
                <w:rFonts w:ascii="Times New Roman" w:hAnsi="Times New Roman"/>
                <w:sz w:val="20"/>
                <w:szCs w:val="20"/>
              </w:rPr>
              <w:t>Эозин-метиленового</w:t>
            </w:r>
            <w:proofErr w:type="gram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синего по Май-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Грюнвальду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t>3 000,00</w:t>
            </w:r>
          </w:p>
        </w:tc>
      </w:tr>
      <w:tr w:rsidR="000C46F2" w:rsidRPr="00B06259" w:rsidTr="000C46F2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6F2" w:rsidRPr="008D6D1E" w:rsidRDefault="000C46F2" w:rsidP="00F33B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Dako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Antidody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Diluent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 разбавитель Антител </w:t>
            </w:r>
          </w:p>
          <w:p w:rsidR="000C46F2" w:rsidRPr="00670915" w:rsidRDefault="000C46F2" w:rsidP="000C46F2">
            <w:pPr>
              <w:pStyle w:val="a4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46F2" w:rsidRPr="00670915" w:rsidRDefault="000C46F2" w:rsidP="000C46F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 xml:space="preserve">Разбавитель антител. Реагент предназначен для разбавления концентрированных первичных и вторичных антител, 125мл для анализатора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Дако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70915">
              <w:rPr>
                <w:rFonts w:ascii="Times New Roman" w:hAnsi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70915">
              <w:rPr>
                <w:rFonts w:ascii="Times New Roman" w:hAnsi="Times New Roman"/>
                <w:sz w:val="20"/>
                <w:szCs w:val="20"/>
                <w:lang w:val="kk-KZ"/>
              </w:rPr>
              <w:t>2,00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70915">
              <w:rPr>
                <w:rFonts w:ascii="Times New Roman" w:hAnsi="Times New Roman"/>
                <w:sz w:val="20"/>
                <w:szCs w:val="20"/>
                <w:lang w:val="kk-KZ"/>
              </w:rPr>
              <w:t>194 040,00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70915">
              <w:rPr>
                <w:rFonts w:ascii="Times New Roman" w:hAnsi="Times New Roman"/>
                <w:sz w:val="20"/>
                <w:szCs w:val="20"/>
                <w:lang w:val="kk-KZ"/>
              </w:rPr>
              <w:t>388 080,00</w:t>
            </w:r>
          </w:p>
        </w:tc>
      </w:tr>
      <w:tr w:rsidR="000C46F2" w:rsidRPr="00B06259" w:rsidTr="00B228DF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6F2" w:rsidRPr="008D6D1E" w:rsidRDefault="000C46F2" w:rsidP="00F33B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Fluorescence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Mounting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Medium</w:t>
            </w:r>
            <w:proofErr w:type="spellEnd"/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среда для закрепления срезов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70915">
              <w:rPr>
                <w:rFonts w:ascii="Times New Roman" w:hAnsi="Times New Roman"/>
                <w:sz w:val="20"/>
                <w:szCs w:val="20"/>
                <w:lang w:val="kk-KZ"/>
              </w:rPr>
              <w:t>132 594,00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70915">
              <w:rPr>
                <w:rFonts w:ascii="Times New Roman" w:hAnsi="Times New Roman"/>
                <w:sz w:val="20"/>
                <w:szCs w:val="20"/>
                <w:lang w:val="kk-KZ"/>
              </w:rPr>
              <w:t>265 188,00</w:t>
            </w:r>
          </w:p>
        </w:tc>
      </w:tr>
      <w:tr w:rsidR="000C46F2" w:rsidRPr="00B06259" w:rsidTr="000C46F2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6F2" w:rsidRPr="008D6D1E" w:rsidRDefault="000C46F2" w:rsidP="00F33B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t>Phosphate-Buffered saline (PBS) PH 7,0 (6</w:t>
            </w:r>
            <w:r w:rsidRPr="00670915">
              <w:rPr>
                <w:rFonts w:ascii="Times New Roman" w:hAnsi="Times New Roman"/>
                <w:sz w:val="20"/>
                <w:szCs w:val="20"/>
              </w:rPr>
              <w:t>х</w:t>
            </w:r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670915">
              <w:rPr>
                <w:rFonts w:ascii="Times New Roman" w:hAnsi="Times New Roman"/>
                <w:sz w:val="20"/>
                <w:szCs w:val="20"/>
              </w:rPr>
              <w:t>л</w:t>
            </w:r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фосфатный буфер для промывания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70915">
              <w:rPr>
                <w:rFonts w:ascii="Times New Roman" w:hAnsi="Times New Roman"/>
                <w:sz w:val="20"/>
                <w:szCs w:val="20"/>
                <w:lang w:val="kk-KZ"/>
              </w:rPr>
              <w:t>146 339,00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70915">
              <w:rPr>
                <w:rFonts w:ascii="Times New Roman" w:hAnsi="Times New Roman"/>
                <w:sz w:val="20"/>
                <w:szCs w:val="20"/>
                <w:lang w:val="kk-KZ"/>
              </w:rPr>
              <w:t>1 463 390,00</w:t>
            </w:r>
          </w:p>
        </w:tc>
      </w:tr>
      <w:tr w:rsidR="000C46F2" w:rsidRPr="00B06259" w:rsidTr="000C46F2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6F2" w:rsidRPr="008D6D1E" w:rsidRDefault="000C46F2" w:rsidP="00F33B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Proteinase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K.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Readyto-Use</w:t>
            </w:r>
            <w:proofErr w:type="spellEnd"/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 xml:space="preserve">реагент для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иммунофлюоресцентных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исследований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компл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70915">
              <w:rPr>
                <w:rFonts w:ascii="Times New Roman" w:hAnsi="Times New Roman"/>
                <w:sz w:val="20"/>
                <w:szCs w:val="20"/>
                <w:lang w:val="kk-KZ"/>
              </w:rPr>
              <w:t>211 019,00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70915">
              <w:rPr>
                <w:rFonts w:ascii="Times New Roman" w:hAnsi="Times New Roman"/>
                <w:sz w:val="20"/>
                <w:szCs w:val="20"/>
                <w:lang w:val="kk-KZ"/>
              </w:rPr>
              <w:t>422 038,00</w:t>
            </w:r>
          </w:p>
        </w:tc>
      </w:tr>
      <w:tr w:rsidR="000C46F2" w:rsidRPr="00B06259" w:rsidTr="000C46F2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6F2" w:rsidRPr="008D6D1E" w:rsidRDefault="000C46F2" w:rsidP="00F33B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t>Rb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 Hu </w:t>
            </w:r>
            <w:r w:rsidRPr="0067091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IgA</w:t>
            </w:r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t>/FITS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 xml:space="preserve">реагент для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иммунофлюоресцентных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исследований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  <w:lang w:val="kk-KZ"/>
              </w:rPr>
              <w:t>596 761,00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  <w:lang w:val="kk-KZ"/>
              </w:rPr>
              <w:t>596 761,00</w:t>
            </w:r>
          </w:p>
        </w:tc>
      </w:tr>
      <w:tr w:rsidR="000C46F2" w:rsidRPr="00B06259" w:rsidTr="000C46F2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6F2" w:rsidRPr="008D6D1E" w:rsidRDefault="000C46F2" w:rsidP="00F33B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t>Rb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 Hu </w:t>
            </w:r>
            <w:proofErr w:type="spellStart"/>
            <w:r w:rsidRPr="0067091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IgG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t>/FITS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 xml:space="preserve">реагент для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иммунофлюоресцентных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исследований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  <w:lang w:val="kk-KZ"/>
              </w:rPr>
              <w:t>596 761,00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  <w:lang w:val="kk-KZ"/>
              </w:rPr>
              <w:t>596 761,00</w:t>
            </w:r>
          </w:p>
        </w:tc>
      </w:tr>
      <w:tr w:rsidR="000C46F2" w:rsidRPr="00B06259" w:rsidTr="000C46F2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6F2" w:rsidRPr="008D6D1E" w:rsidRDefault="000C46F2" w:rsidP="00F33B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t>Rb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 Hu </w:t>
            </w:r>
            <w:proofErr w:type="spellStart"/>
            <w:r w:rsidRPr="0067091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IgM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t>/FITS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 xml:space="preserve">реагент для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иммунофлюоресцентных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исследований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  <w:lang w:val="kk-KZ"/>
              </w:rPr>
              <w:t>596 761,00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  <w:lang w:val="kk-KZ"/>
              </w:rPr>
              <w:t>596 761,00</w:t>
            </w:r>
          </w:p>
        </w:tc>
      </w:tr>
      <w:tr w:rsidR="000C46F2" w:rsidRPr="00B06259" w:rsidTr="000C46F2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6F2" w:rsidRPr="008D6D1E" w:rsidRDefault="000C46F2" w:rsidP="00F33B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 xml:space="preserve">Кроличьи антитела к </w:t>
            </w:r>
            <w:proofErr w:type="gramStart"/>
            <w:r w:rsidRPr="00670915">
              <w:rPr>
                <w:rFonts w:ascii="Times New Roman" w:hAnsi="Times New Roman"/>
                <w:sz w:val="20"/>
                <w:szCs w:val="20"/>
              </w:rPr>
              <w:t>человеческому</w:t>
            </w:r>
            <w:proofErr w:type="gram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поликлону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0915">
              <w:rPr>
                <w:rFonts w:ascii="Times New Roman" w:hAnsi="Times New Roman"/>
                <w:b/>
                <w:bCs/>
                <w:sz w:val="20"/>
                <w:szCs w:val="20"/>
              </w:rPr>
              <w:t>Каппа.</w:t>
            </w:r>
            <w:r w:rsidRPr="00670915">
              <w:rPr>
                <w:rFonts w:ascii="Times New Roman" w:hAnsi="Times New Roman"/>
                <w:sz w:val="20"/>
                <w:szCs w:val="20"/>
              </w:rPr>
              <w:t xml:space="preserve"> Легкая цепь </w:t>
            </w:r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t>LSAB</w:t>
            </w:r>
            <w:r w:rsidRPr="00670915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 xml:space="preserve">реагент для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иммунофлюоресцентных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исследований Каппа легкая цепь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  <w:lang w:val="kk-KZ"/>
              </w:rPr>
              <w:t>596 761,00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  <w:lang w:val="kk-KZ"/>
              </w:rPr>
              <w:t>596 761,00</w:t>
            </w:r>
          </w:p>
        </w:tc>
      </w:tr>
      <w:tr w:rsidR="000C46F2" w:rsidRPr="00B06259" w:rsidTr="000C46F2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6F2" w:rsidRPr="008D6D1E" w:rsidRDefault="000C46F2" w:rsidP="00F33B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 xml:space="preserve">Кроличьи антитела к </w:t>
            </w:r>
            <w:proofErr w:type="gramStart"/>
            <w:r w:rsidRPr="00670915">
              <w:rPr>
                <w:rFonts w:ascii="Times New Roman" w:hAnsi="Times New Roman"/>
                <w:sz w:val="20"/>
                <w:szCs w:val="20"/>
              </w:rPr>
              <w:t>человеческому</w:t>
            </w:r>
            <w:proofErr w:type="gram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поликлону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0915">
              <w:rPr>
                <w:rFonts w:ascii="Times New Roman" w:hAnsi="Times New Roman"/>
                <w:b/>
                <w:bCs/>
                <w:sz w:val="20"/>
                <w:szCs w:val="20"/>
              </w:rPr>
              <w:t>Лямбда.</w:t>
            </w:r>
            <w:r w:rsidRPr="00670915">
              <w:rPr>
                <w:rFonts w:ascii="Times New Roman" w:hAnsi="Times New Roman"/>
                <w:sz w:val="20"/>
                <w:szCs w:val="20"/>
              </w:rPr>
              <w:t xml:space="preserve"> Легкая</w:t>
            </w:r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70915">
              <w:rPr>
                <w:rFonts w:ascii="Times New Roman" w:hAnsi="Times New Roman"/>
                <w:sz w:val="20"/>
                <w:szCs w:val="20"/>
              </w:rPr>
              <w:t>цепь</w:t>
            </w:r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LSAB 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 xml:space="preserve">реагент для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иммунофлюоресцентных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исследований Лямбда легкая цепь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  <w:lang w:val="kk-KZ"/>
              </w:rPr>
              <w:t>596 761,00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  <w:lang w:val="kk-KZ"/>
              </w:rPr>
              <w:t>596 761,00</w:t>
            </w:r>
          </w:p>
        </w:tc>
      </w:tr>
      <w:tr w:rsidR="000C46F2" w:rsidRPr="00B06259" w:rsidTr="00B228DF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6F2" w:rsidRPr="008D6D1E" w:rsidRDefault="000C46F2" w:rsidP="00F33B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 xml:space="preserve">Кроличьи антитела к </w:t>
            </w:r>
            <w:proofErr w:type="gramStart"/>
            <w:r w:rsidRPr="00670915">
              <w:rPr>
                <w:rFonts w:ascii="Times New Roman" w:hAnsi="Times New Roman"/>
                <w:sz w:val="20"/>
                <w:szCs w:val="20"/>
              </w:rPr>
              <w:t>человеческому</w:t>
            </w:r>
            <w:proofErr w:type="gram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поликлону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0915">
              <w:rPr>
                <w:rFonts w:ascii="Times New Roman" w:hAnsi="Times New Roman"/>
                <w:b/>
                <w:bCs/>
                <w:sz w:val="20"/>
                <w:szCs w:val="20"/>
              </w:rPr>
              <w:t>С1q.</w:t>
            </w:r>
            <w:r w:rsidRPr="00670915">
              <w:rPr>
                <w:rFonts w:ascii="Times New Roman" w:hAnsi="Times New Roman"/>
                <w:sz w:val="20"/>
                <w:szCs w:val="20"/>
              </w:rPr>
              <w:t xml:space="preserve"> Комплемент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 xml:space="preserve">реагент для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иммунофлюоресцентных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исследований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t>1 076 114</w:t>
            </w:r>
            <w:r w:rsidRPr="00670915">
              <w:rPr>
                <w:rFonts w:ascii="Times New Roman" w:hAnsi="Times New Roman"/>
                <w:sz w:val="20"/>
                <w:szCs w:val="20"/>
              </w:rPr>
              <w:t>,</w:t>
            </w:r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t>1 076 114</w:t>
            </w:r>
            <w:r w:rsidRPr="00670915">
              <w:rPr>
                <w:rFonts w:ascii="Times New Roman" w:hAnsi="Times New Roman"/>
                <w:sz w:val="20"/>
                <w:szCs w:val="20"/>
              </w:rPr>
              <w:t>,</w:t>
            </w:r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</w:tr>
      <w:tr w:rsidR="000C46F2" w:rsidRPr="00B06259" w:rsidTr="00B228DF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6F2" w:rsidRPr="008D6D1E" w:rsidRDefault="000C46F2" w:rsidP="00F33B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 xml:space="preserve">Кроличьи антитела к </w:t>
            </w:r>
            <w:proofErr w:type="gramStart"/>
            <w:r w:rsidRPr="00670915">
              <w:rPr>
                <w:rFonts w:ascii="Times New Roman" w:hAnsi="Times New Roman"/>
                <w:sz w:val="20"/>
                <w:szCs w:val="20"/>
              </w:rPr>
              <w:t>человеческому</w:t>
            </w:r>
            <w:proofErr w:type="gram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поликлону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0915">
              <w:rPr>
                <w:rFonts w:ascii="Times New Roman" w:hAnsi="Times New Roman"/>
                <w:b/>
                <w:bCs/>
                <w:sz w:val="20"/>
                <w:szCs w:val="20"/>
              </w:rPr>
              <w:t>С3с.</w:t>
            </w:r>
            <w:r w:rsidRPr="00670915">
              <w:rPr>
                <w:rFonts w:ascii="Times New Roman" w:hAnsi="Times New Roman"/>
                <w:sz w:val="20"/>
                <w:szCs w:val="20"/>
              </w:rPr>
              <w:t xml:space="preserve"> Комплемент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 xml:space="preserve">реагент для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иммунофлюоресцентных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исследований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1 076 114,00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1 076 114,00</w:t>
            </w:r>
          </w:p>
        </w:tc>
      </w:tr>
      <w:tr w:rsidR="000C46F2" w:rsidRPr="00B06259" w:rsidTr="000C46F2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6F2" w:rsidRPr="008D6D1E" w:rsidRDefault="000C46F2" w:rsidP="00F33B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670915">
              <w:rPr>
                <w:rFonts w:ascii="Times New Roman" w:hAnsi="Times New Roman"/>
                <w:sz w:val="20"/>
                <w:szCs w:val="20"/>
                <w:lang w:val="kk-KZ"/>
              </w:rPr>
              <w:t>Sysmex Окрашивающий реагент FLUOROCELL WDF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 xml:space="preserve">Реагент для окрашивания лейкоцитов в разбавленных образцах крови при дифференциальном подсчете лейкоцитов по 5 популяциям с помощью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автоматическихгематологических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анализаторов XN 10, XN 20 для систем XN-1000, XN-2000, XN-3000. Упаковка 2х22 мл.</w:t>
            </w:r>
          </w:p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color w:val="000000"/>
                <w:sz w:val="20"/>
                <w:szCs w:val="20"/>
              </w:rPr>
              <w:t>304 500,00</w:t>
            </w: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1 827 000,00</w:t>
            </w:r>
          </w:p>
        </w:tc>
      </w:tr>
      <w:tr w:rsidR="000C46F2" w:rsidRPr="00B06259" w:rsidTr="000C46F2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6F2" w:rsidRPr="008D6D1E" w:rsidRDefault="000C46F2" w:rsidP="00F33B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70915">
              <w:rPr>
                <w:rFonts w:ascii="Times New Roman" w:hAnsi="Times New Roman"/>
                <w:sz w:val="20"/>
                <w:szCs w:val="20"/>
                <w:lang w:val="kk-KZ"/>
              </w:rPr>
              <w:t>Калибратор  Ин</w:t>
            </w:r>
            <w:r w:rsidR="0060714D">
              <w:rPr>
                <w:rFonts w:ascii="Times New Roman" w:hAnsi="Times New Roman"/>
                <w:sz w:val="20"/>
                <w:szCs w:val="20"/>
                <w:lang w:val="kk-KZ"/>
              </w:rPr>
              <w:t>терлейкин -6,IL 6</w:t>
            </w:r>
          </w:p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46F2" w:rsidRPr="00670915" w:rsidRDefault="0060714D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Кассета IL-6 для анализатора </w:t>
            </w:r>
            <w:r w:rsidR="000C46F2" w:rsidRPr="006709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C46F2" w:rsidRPr="00670915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="000C46F2" w:rsidRPr="006709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C46F2" w:rsidRPr="00670915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="000C46F2" w:rsidRPr="00670915">
              <w:rPr>
                <w:rFonts w:ascii="Times New Roman" w:hAnsi="Times New Roman"/>
                <w:sz w:val="20"/>
                <w:szCs w:val="20"/>
              </w:rPr>
              <w:t xml:space="preserve"> e 100 определений. </w:t>
            </w:r>
            <w:proofErr w:type="gramStart"/>
            <w:r w:rsidR="000C46F2" w:rsidRPr="00670915">
              <w:rPr>
                <w:rFonts w:ascii="Times New Roman" w:hAnsi="Times New Roman"/>
                <w:sz w:val="20"/>
                <w:szCs w:val="20"/>
              </w:rPr>
              <w:t>Предназначена</w:t>
            </w:r>
            <w:proofErr w:type="gramEnd"/>
            <w:r w:rsidR="000C46F2" w:rsidRPr="00670915">
              <w:rPr>
                <w:rFonts w:ascii="Times New Roman" w:hAnsi="Times New Roman"/>
                <w:sz w:val="20"/>
                <w:szCs w:val="20"/>
              </w:rPr>
              <w:t xml:space="preserve"> для количественного определения Интерлейкина-6 (ИЛ-6) в сыворотке и</w:t>
            </w:r>
            <w:r w:rsidR="000C46F2" w:rsidRPr="00670915">
              <w:rPr>
                <w:rFonts w:ascii="Times New Roman" w:hAnsi="Times New Roman"/>
                <w:sz w:val="20"/>
                <w:szCs w:val="20"/>
              </w:rPr>
              <w:br/>
              <w:t>плазме крови человека. Реагенты - рабочие растворы</w:t>
            </w:r>
            <w:proofErr w:type="gramStart"/>
            <w:r w:rsidR="000C46F2" w:rsidRPr="00670915">
              <w:rPr>
                <w:rFonts w:ascii="Times New Roman" w:hAnsi="Times New Roman"/>
                <w:sz w:val="20"/>
                <w:szCs w:val="20"/>
              </w:rPr>
              <w:br/>
              <w:t>Н</w:t>
            </w:r>
            <w:proofErr w:type="gramEnd"/>
            <w:r w:rsidR="000C46F2" w:rsidRPr="00670915">
              <w:rPr>
                <w:rFonts w:ascii="Times New Roman" w:hAnsi="Times New Roman"/>
                <w:sz w:val="20"/>
                <w:szCs w:val="20"/>
              </w:rPr>
              <w:t>а упаковке с основными реагентами наклеена этикетка IL6.</w:t>
            </w:r>
            <w:r w:rsidR="000C46F2" w:rsidRPr="00670915">
              <w:rPr>
                <w:rFonts w:ascii="Times New Roman" w:hAnsi="Times New Roman"/>
                <w:sz w:val="20"/>
                <w:szCs w:val="20"/>
              </w:rPr>
              <w:br/>
              <w:t xml:space="preserve">М Микрочастицы, покрытые </w:t>
            </w:r>
            <w:proofErr w:type="spellStart"/>
            <w:r w:rsidR="000C46F2" w:rsidRPr="00670915">
              <w:rPr>
                <w:rFonts w:ascii="Times New Roman" w:hAnsi="Times New Roman"/>
                <w:sz w:val="20"/>
                <w:szCs w:val="20"/>
              </w:rPr>
              <w:t>стрептавидином</w:t>
            </w:r>
            <w:proofErr w:type="spellEnd"/>
            <w:r w:rsidR="000C46F2" w:rsidRPr="00670915">
              <w:rPr>
                <w:rFonts w:ascii="Times New Roman" w:hAnsi="Times New Roman"/>
                <w:sz w:val="20"/>
                <w:szCs w:val="20"/>
              </w:rPr>
              <w:t xml:space="preserve"> (прозрачная крышка),</w:t>
            </w:r>
            <w:r w:rsidR="000C46F2" w:rsidRPr="00670915">
              <w:rPr>
                <w:rFonts w:ascii="Times New Roman" w:hAnsi="Times New Roman"/>
                <w:sz w:val="20"/>
                <w:szCs w:val="20"/>
              </w:rPr>
              <w:br/>
              <w:t>1 флакон, 6.5 мл:</w:t>
            </w:r>
            <w:r w:rsidR="000C46F2" w:rsidRPr="00670915">
              <w:rPr>
                <w:rFonts w:ascii="Times New Roman" w:hAnsi="Times New Roman"/>
                <w:sz w:val="20"/>
                <w:szCs w:val="20"/>
              </w:rPr>
              <w:br/>
              <w:t xml:space="preserve">Микрочастицы, покрытые </w:t>
            </w:r>
            <w:proofErr w:type="spellStart"/>
            <w:r w:rsidR="000C46F2" w:rsidRPr="00670915">
              <w:rPr>
                <w:rFonts w:ascii="Times New Roman" w:hAnsi="Times New Roman"/>
                <w:sz w:val="20"/>
                <w:szCs w:val="20"/>
              </w:rPr>
              <w:t>стрептавидином</w:t>
            </w:r>
            <w:proofErr w:type="spellEnd"/>
            <w:r w:rsidR="000C46F2" w:rsidRPr="00670915">
              <w:rPr>
                <w:rFonts w:ascii="Times New Roman" w:hAnsi="Times New Roman"/>
                <w:sz w:val="20"/>
                <w:szCs w:val="20"/>
              </w:rPr>
              <w:t>, 0.72 мг/мл;</w:t>
            </w:r>
            <w:r w:rsidR="000C46F2" w:rsidRPr="00670915">
              <w:rPr>
                <w:rFonts w:ascii="Times New Roman" w:hAnsi="Times New Roman"/>
                <w:sz w:val="20"/>
                <w:szCs w:val="20"/>
              </w:rPr>
              <w:br/>
              <w:t>консервант.</w:t>
            </w:r>
            <w:r w:rsidR="000C46F2" w:rsidRPr="00670915">
              <w:rPr>
                <w:rFonts w:ascii="Times New Roman" w:hAnsi="Times New Roman"/>
                <w:sz w:val="20"/>
                <w:szCs w:val="20"/>
              </w:rPr>
              <w:br/>
              <w:t>R1 Анти-ИЛ-6~биотин (серая крышка), 1 флакон, 9 мл:</w:t>
            </w:r>
            <w:r w:rsidR="000C46F2" w:rsidRPr="00670915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="000C46F2" w:rsidRPr="00670915">
              <w:rPr>
                <w:rFonts w:ascii="Times New Roman" w:hAnsi="Times New Roman"/>
                <w:sz w:val="20"/>
                <w:szCs w:val="20"/>
              </w:rPr>
              <w:t>Биотинилированные</w:t>
            </w:r>
            <w:proofErr w:type="spellEnd"/>
            <w:r w:rsidR="000C46F2" w:rsidRPr="006709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C46F2" w:rsidRPr="00670915">
              <w:rPr>
                <w:rFonts w:ascii="Times New Roman" w:hAnsi="Times New Roman"/>
                <w:sz w:val="20"/>
                <w:szCs w:val="20"/>
              </w:rPr>
              <w:t>моноклональные</w:t>
            </w:r>
            <w:proofErr w:type="spellEnd"/>
            <w:r w:rsidR="000C46F2" w:rsidRPr="00670915">
              <w:rPr>
                <w:rFonts w:ascii="Times New Roman" w:hAnsi="Times New Roman"/>
                <w:sz w:val="20"/>
                <w:szCs w:val="20"/>
              </w:rPr>
              <w:t xml:space="preserve"> анти-</w:t>
            </w:r>
            <w:proofErr w:type="spellStart"/>
            <w:r w:rsidR="000C46F2" w:rsidRPr="00670915">
              <w:rPr>
                <w:rFonts w:ascii="Times New Roman" w:hAnsi="Times New Roman"/>
                <w:sz w:val="20"/>
                <w:szCs w:val="20"/>
              </w:rPr>
              <w:t>прокальцитониновые</w:t>
            </w:r>
            <w:proofErr w:type="spellEnd"/>
            <w:r w:rsidR="000C46F2" w:rsidRPr="00670915">
              <w:rPr>
                <w:rFonts w:ascii="Times New Roman" w:hAnsi="Times New Roman"/>
                <w:sz w:val="20"/>
                <w:szCs w:val="20"/>
              </w:rPr>
              <w:br/>
              <w:t xml:space="preserve">антитела (мыши) 0.9 мкг/мл; фосфатный буфер 95 </w:t>
            </w:r>
            <w:proofErr w:type="spellStart"/>
            <w:r w:rsidR="000C46F2" w:rsidRPr="00670915">
              <w:rPr>
                <w:rFonts w:ascii="Times New Roman" w:hAnsi="Times New Roman"/>
                <w:sz w:val="20"/>
                <w:szCs w:val="20"/>
              </w:rPr>
              <w:t>ммоль</w:t>
            </w:r>
            <w:proofErr w:type="spellEnd"/>
            <w:r w:rsidR="000C46F2" w:rsidRPr="00670915">
              <w:rPr>
                <w:rFonts w:ascii="Times New Roman" w:hAnsi="Times New Roman"/>
                <w:sz w:val="20"/>
                <w:szCs w:val="20"/>
              </w:rPr>
              <w:t>/л,</w:t>
            </w:r>
            <w:r w:rsidR="000C46F2" w:rsidRPr="00670915">
              <w:rPr>
                <w:rFonts w:ascii="Times New Roman" w:hAnsi="Times New Roman"/>
                <w:sz w:val="20"/>
                <w:szCs w:val="20"/>
              </w:rPr>
              <w:br/>
              <w:t>рН 7.3; консервант.</w:t>
            </w:r>
            <w:r w:rsidR="000C46F2" w:rsidRPr="00670915">
              <w:rPr>
                <w:rFonts w:ascii="Times New Roman" w:hAnsi="Times New Roman"/>
                <w:sz w:val="20"/>
                <w:szCs w:val="20"/>
              </w:rPr>
              <w:br/>
            </w:r>
            <w:r w:rsidR="000C46F2" w:rsidRPr="00670915">
              <w:rPr>
                <w:rFonts w:ascii="Times New Roman" w:hAnsi="Times New Roman"/>
                <w:sz w:val="20"/>
                <w:szCs w:val="20"/>
              </w:rPr>
              <w:lastRenderedPageBreak/>
              <w:t>R2 Анти-IL-6~Ru(</w:t>
            </w:r>
            <w:proofErr w:type="spellStart"/>
            <w:r w:rsidR="000C46F2" w:rsidRPr="00670915">
              <w:rPr>
                <w:rFonts w:ascii="Times New Roman" w:hAnsi="Times New Roman"/>
                <w:sz w:val="20"/>
                <w:szCs w:val="20"/>
              </w:rPr>
              <w:t>bpy</w:t>
            </w:r>
            <w:proofErr w:type="spellEnd"/>
            <w:r w:rsidR="000C46F2" w:rsidRPr="00670915">
              <w:rPr>
                <w:rFonts w:ascii="Times New Roman" w:hAnsi="Times New Roman"/>
                <w:sz w:val="20"/>
                <w:szCs w:val="20"/>
              </w:rPr>
              <w:t>) (черная крышка), 1 флакон, 9 мл:</w:t>
            </w:r>
            <w:r w:rsidR="000C46F2" w:rsidRPr="00670915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="000C46F2" w:rsidRPr="00670915">
              <w:rPr>
                <w:rFonts w:ascii="Times New Roman" w:hAnsi="Times New Roman"/>
                <w:sz w:val="20"/>
                <w:szCs w:val="20"/>
              </w:rPr>
              <w:t>Моноклональные</w:t>
            </w:r>
            <w:proofErr w:type="spellEnd"/>
            <w:r w:rsidR="000C46F2" w:rsidRPr="00670915">
              <w:rPr>
                <w:rFonts w:ascii="Times New Roman" w:hAnsi="Times New Roman"/>
                <w:sz w:val="20"/>
                <w:szCs w:val="20"/>
              </w:rPr>
              <w:t xml:space="preserve"> анти-IL-6 антитела (мыши), </w:t>
            </w:r>
            <w:proofErr w:type="gramStart"/>
            <w:r w:rsidR="000C46F2" w:rsidRPr="00670915">
              <w:rPr>
                <w:rFonts w:ascii="Times New Roman" w:hAnsi="Times New Roman"/>
                <w:sz w:val="20"/>
                <w:szCs w:val="20"/>
              </w:rPr>
              <w:t>меченые</w:t>
            </w:r>
            <w:proofErr w:type="gramEnd"/>
            <w:r w:rsidR="000C46F2" w:rsidRPr="00670915">
              <w:rPr>
                <w:rFonts w:ascii="Times New Roman" w:hAnsi="Times New Roman"/>
                <w:sz w:val="20"/>
                <w:szCs w:val="20"/>
              </w:rPr>
              <w:br/>
              <w:t>рутениевым комплексом 1.5 мкг/мл; фосфатный буфер</w:t>
            </w:r>
            <w:r w:rsidR="000C46F2" w:rsidRPr="00670915">
              <w:rPr>
                <w:rFonts w:ascii="Times New Roman" w:hAnsi="Times New Roman"/>
                <w:sz w:val="20"/>
                <w:szCs w:val="20"/>
              </w:rPr>
              <w:br/>
              <w:t xml:space="preserve">95 </w:t>
            </w:r>
            <w:proofErr w:type="spellStart"/>
            <w:r w:rsidR="000C46F2" w:rsidRPr="00670915">
              <w:rPr>
                <w:rFonts w:ascii="Times New Roman" w:hAnsi="Times New Roman"/>
                <w:sz w:val="20"/>
                <w:szCs w:val="20"/>
              </w:rPr>
              <w:t>ммоль</w:t>
            </w:r>
            <w:proofErr w:type="spellEnd"/>
            <w:r w:rsidR="000C46F2" w:rsidRPr="00670915">
              <w:rPr>
                <w:rFonts w:ascii="Times New Roman" w:hAnsi="Times New Roman"/>
                <w:sz w:val="20"/>
                <w:szCs w:val="20"/>
              </w:rPr>
              <w:t xml:space="preserve">/л, </w:t>
            </w:r>
            <w:proofErr w:type="spellStart"/>
            <w:r w:rsidR="000C46F2" w:rsidRPr="00670915">
              <w:rPr>
                <w:rFonts w:ascii="Times New Roman" w:hAnsi="Times New Roman"/>
                <w:sz w:val="20"/>
                <w:szCs w:val="20"/>
              </w:rPr>
              <w:t>pH</w:t>
            </w:r>
            <w:proofErr w:type="spellEnd"/>
            <w:r w:rsidR="000C46F2" w:rsidRPr="00670915">
              <w:rPr>
                <w:rFonts w:ascii="Times New Roman" w:hAnsi="Times New Roman"/>
                <w:sz w:val="20"/>
                <w:szCs w:val="20"/>
              </w:rPr>
              <w:t xml:space="preserve"> 7.3; консервант. Хранение: хранить при 2</w:t>
            </w:r>
            <w:r w:rsidR="000C46F2" w:rsidRPr="00670915">
              <w:rPr>
                <w:rFonts w:ascii="Times New Roman" w:hAnsi="Times New Roman"/>
                <w:sz w:val="20"/>
                <w:szCs w:val="20"/>
              </w:rPr>
              <w:noBreakHyphen/>
              <w:t>8 °C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lastRenderedPageBreak/>
              <w:t>упк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color w:val="000000"/>
                <w:sz w:val="20"/>
                <w:szCs w:val="20"/>
              </w:rPr>
              <w:t>78 417,00</w:t>
            </w: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color w:val="000000"/>
                <w:sz w:val="20"/>
                <w:szCs w:val="20"/>
              </w:rPr>
              <w:t>78 417,00</w:t>
            </w: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C46F2" w:rsidRPr="00B06259" w:rsidTr="000C46F2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6F2" w:rsidRPr="008D6D1E" w:rsidRDefault="000C46F2" w:rsidP="00F33B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46F2" w:rsidRPr="00670915" w:rsidRDefault="0060714D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Кассета  Интерлейкин -6,IL 6,</w:t>
            </w:r>
          </w:p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46F2" w:rsidRPr="00670915" w:rsidRDefault="0060714D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Кассета IL-6 для  анализатора</w:t>
            </w:r>
            <w:r w:rsidR="000C46F2" w:rsidRPr="006709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C46F2" w:rsidRPr="00670915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="000C46F2" w:rsidRPr="006709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C46F2" w:rsidRPr="00670915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="000C46F2" w:rsidRPr="00670915">
              <w:rPr>
                <w:rFonts w:ascii="Times New Roman" w:hAnsi="Times New Roman"/>
                <w:sz w:val="20"/>
                <w:szCs w:val="20"/>
              </w:rPr>
              <w:t xml:space="preserve"> e 100 определений. </w:t>
            </w:r>
            <w:proofErr w:type="gramStart"/>
            <w:r w:rsidR="000C46F2" w:rsidRPr="00670915">
              <w:rPr>
                <w:rFonts w:ascii="Times New Roman" w:hAnsi="Times New Roman"/>
                <w:sz w:val="20"/>
                <w:szCs w:val="20"/>
              </w:rPr>
              <w:t>Предназначена</w:t>
            </w:r>
            <w:proofErr w:type="gramEnd"/>
            <w:r w:rsidR="000C46F2" w:rsidRPr="00670915">
              <w:rPr>
                <w:rFonts w:ascii="Times New Roman" w:hAnsi="Times New Roman"/>
                <w:sz w:val="20"/>
                <w:szCs w:val="20"/>
              </w:rPr>
              <w:t xml:space="preserve"> для количественного определения Интерлейкина-6 (ИЛ-6) в сыворотке и</w:t>
            </w:r>
            <w:r w:rsidR="000C46F2" w:rsidRPr="00670915">
              <w:rPr>
                <w:rFonts w:ascii="Times New Roman" w:hAnsi="Times New Roman"/>
                <w:sz w:val="20"/>
                <w:szCs w:val="20"/>
              </w:rPr>
              <w:br/>
              <w:t>плазме крови человека. Реагенты - рабочие растворы</w:t>
            </w:r>
            <w:proofErr w:type="gramStart"/>
            <w:r w:rsidR="000C46F2" w:rsidRPr="00670915">
              <w:rPr>
                <w:rFonts w:ascii="Times New Roman" w:hAnsi="Times New Roman"/>
                <w:sz w:val="20"/>
                <w:szCs w:val="20"/>
              </w:rPr>
              <w:br/>
              <w:t>Н</w:t>
            </w:r>
            <w:proofErr w:type="gramEnd"/>
            <w:r w:rsidR="000C46F2" w:rsidRPr="00670915">
              <w:rPr>
                <w:rFonts w:ascii="Times New Roman" w:hAnsi="Times New Roman"/>
                <w:sz w:val="20"/>
                <w:szCs w:val="20"/>
              </w:rPr>
              <w:t>а упаковке с основными реагентами наклеена этикетка IL6.</w:t>
            </w:r>
            <w:r w:rsidR="000C46F2" w:rsidRPr="00670915">
              <w:rPr>
                <w:rFonts w:ascii="Times New Roman" w:hAnsi="Times New Roman"/>
                <w:sz w:val="20"/>
                <w:szCs w:val="20"/>
              </w:rPr>
              <w:br/>
              <w:t xml:space="preserve">М Микрочастицы, покрытые </w:t>
            </w:r>
            <w:proofErr w:type="spellStart"/>
            <w:r w:rsidR="000C46F2" w:rsidRPr="00670915">
              <w:rPr>
                <w:rFonts w:ascii="Times New Roman" w:hAnsi="Times New Roman"/>
                <w:sz w:val="20"/>
                <w:szCs w:val="20"/>
              </w:rPr>
              <w:t>стрептавидином</w:t>
            </w:r>
            <w:proofErr w:type="spellEnd"/>
            <w:r w:rsidR="000C46F2" w:rsidRPr="00670915">
              <w:rPr>
                <w:rFonts w:ascii="Times New Roman" w:hAnsi="Times New Roman"/>
                <w:sz w:val="20"/>
                <w:szCs w:val="20"/>
              </w:rPr>
              <w:t xml:space="preserve"> (прозрачная крышка),</w:t>
            </w:r>
            <w:r w:rsidR="000C46F2" w:rsidRPr="00670915">
              <w:rPr>
                <w:rFonts w:ascii="Times New Roman" w:hAnsi="Times New Roman"/>
                <w:sz w:val="20"/>
                <w:szCs w:val="20"/>
              </w:rPr>
              <w:br/>
              <w:t>1 флакон, 6.5 мл:</w:t>
            </w:r>
            <w:r w:rsidR="000C46F2" w:rsidRPr="00670915">
              <w:rPr>
                <w:rFonts w:ascii="Times New Roman" w:hAnsi="Times New Roman"/>
                <w:sz w:val="20"/>
                <w:szCs w:val="20"/>
              </w:rPr>
              <w:br/>
              <w:t xml:space="preserve">Микрочастицы, покрытые </w:t>
            </w:r>
            <w:proofErr w:type="spellStart"/>
            <w:r w:rsidR="000C46F2" w:rsidRPr="00670915">
              <w:rPr>
                <w:rFonts w:ascii="Times New Roman" w:hAnsi="Times New Roman"/>
                <w:sz w:val="20"/>
                <w:szCs w:val="20"/>
              </w:rPr>
              <w:t>стрептавидином</w:t>
            </w:r>
            <w:proofErr w:type="spellEnd"/>
            <w:r w:rsidR="000C46F2" w:rsidRPr="00670915">
              <w:rPr>
                <w:rFonts w:ascii="Times New Roman" w:hAnsi="Times New Roman"/>
                <w:sz w:val="20"/>
                <w:szCs w:val="20"/>
              </w:rPr>
              <w:t>, 0.72 мг/мл;</w:t>
            </w:r>
            <w:r w:rsidR="000C46F2" w:rsidRPr="00670915">
              <w:rPr>
                <w:rFonts w:ascii="Times New Roman" w:hAnsi="Times New Roman"/>
                <w:sz w:val="20"/>
                <w:szCs w:val="20"/>
              </w:rPr>
              <w:br/>
              <w:t>консервант.</w:t>
            </w:r>
            <w:r w:rsidR="000C46F2" w:rsidRPr="00670915">
              <w:rPr>
                <w:rFonts w:ascii="Times New Roman" w:hAnsi="Times New Roman"/>
                <w:sz w:val="20"/>
                <w:szCs w:val="20"/>
              </w:rPr>
              <w:br/>
              <w:t>R1 Анти-ИЛ-6~биотин (серая крышка), 1 флакон, 9 мл:</w:t>
            </w:r>
            <w:r w:rsidR="000C46F2" w:rsidRPr="00670915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="000C46F2" w:rsidRPr="00670915">
              <w:rPr>
                <w:rFonts w:ascii="Times New Roman" w:hAnsi="Times New Roman"/>
                <w:sz w:val="20"/>
                <w:szCs w:val="20"/>
              </w:rPr>
              <w:t>Биотинилированные</w:t>
            </w:r>
            <w:proofErr w:type="spellEnd"/>
            <w:r w:rsidR="000C46F2" w:rsidRPr="006709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C46F2" w:rsidRPr="00670915">
              <w:rPr>
                <w:rFonts w:ascii="Times New Roman" w:hAnsi="Times New Roman"/>
                <w:sz w:val="20"/>
                <w:szCs w:val="20"/>
              </w:rPr>
              <w:t>моноклональные</w:t>
            </w:r>
            <w:proofErr w:type="spellEnd"/>
            <w:r w:rsidR="000C46F2" w:rsidRPr="00670915">
              <w:rPr>
                <w:rFonts w:ascii="Times New Roman" w:hAnsi="Times New Roman"/>
                <w:sz w:val="20"/>
                <w:szCs w:val="20"/>
              </w:rPr>
              <w:t xml:space="preserve"> анти-</w:t>
            </w:r>
            <w:proofErr w:type="spellStart"/>
            <w:r w:rsidR="000C46F2" w:rsidRPr="00670915">
              <w:rPr>
                <w:rFonts w:ascii="Times New Roman" w:hAnsi="Times New Roman"/>
                <w:sz w:val="20"/>
                <w:szCs w:val="20"/>
              </w:rPr>
              <w:t>прокальцитониновые</w:t>
            </w:r>
            <w:proofErr w:type="spellEnd"/>
            <w:r w:rsidR="000C46F2" w:rsidRPr="00670915">
              <w:rPr>
                <w:rFonts w:ascii="Times New Roman" w:hAnsi="Times New Roman"/>
                <w:sz w:val="20"/>
                <w:szCs w:val="20"/>
              </w:rPr>
              <w:br/>
              <w:t xml:space="preserve">антитела (мыши) 0.9 мкг/мл; фосфатный буфер 95 </w:t>
            </w:r>
            <w:proofErr w:type="spellStart"/>
            <w:r w:rsidR="000C46F2" w:rsidRPr="00670915">
              <w:rPr>
                <w:rFonts w:ascii="Times New Roman" w:hAnsi="Times New Roman"/>
                <w:sz w:val="20"/>
                <w:szCs w:val="20"/>
              </w:rPr>
              <w:t>ммоль</w:t>
            </w:r>
            <w:proofErr w:type="spellEnd"/>
            <w:r w:rsidR="000C46F2" w:rsidRPr="00670915">
              <w:rPr>
                <w:rFonts w:ascii="Times New Roman" w:hAnsi="Times New Roman"/>
                <w:sz w:val="20"/>
                <w:szCs w:val="20"/>
              </w:rPr>
              <w:t>/л,</w:t>
            </w:r>
            <w:r w:rsidR="000C46F2" w:rsidRPr="00670915">
              <w:rPr>
                <w:rFonts w:ascii="Times New Roman" w:hAnsi="Times New Roman"/>
                <w:sz w:val="20"/>
                <w:szCs w:val="20"/>
              </w:rPr>
              <w:br/>
              <w:t>рН 7.3; консервант.</w:t>
            </w:r>
            <w:r w:rsidR="000C46F2" w:rsidRPr="00670915">
              <w:rPr>
                <w:rFonts w:ascii="Times New Roman" w:hAnsi="Times New Roman"/>
                <w:sz w:val="20"/>
                <w:szCs w:val="20"/>
              </w:rPr>
              <w:br/>
              <w:t>R2 Анти-IL-6~Ru(</w:t>
            </w:r>
            <w:proofErr w:type="spellStart"/>
            <w:r w:rsidR="000C46F2" w:rsidRPr="00670915">
              <w:rPr>
                <w:rFonts w:ascii="Times New Roman" w:hAnsi="Times New Roman"/>
                <w:sz w:val="20"/>
                <w:szCs w:val="20"/>
              </w:rPr>
              <w:t>bpy</w:t>
            </w:r>
            <w:proofErr w:type="spellEnd"/>
            <w:r w:rsidR="000C46F2" w:rsidRPr="00670915">
              <w:rPr>
                <w:rFonts w:ascii="Times New Roman" w:hAnsi="Times New Roman"/>
                <w:sz w:val="20"/>
                <w:szCs w:val="20"/>
              </w:rPr>
              <w:t>) (черная крышка), 1 флакон, 9 мл:</w:t>
            </w:r>
            <w:r w:rsidR="000C46F2" w:rsidRPr="00670915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="000C46F2" w:rsidRPr="00670915">
              <w:rPr>
                <w:rFonts w:ascii="Times New Roman" w:hAnsi="Times New Roman"/>
                <w:sz w:val="20"/>
                <w:szCs w:val="20"/>
              </w:rPr>
              <w:t>Моноклональные</w:t>
            </w:r>
            <w:proofErr w:type="spellEnd"/>
            <w:r w:rsidR="000C46F2" w:rsidRPr="00670915">
              <w:rPr>
                <w:rFonts w:ascii="Times New Roman" w:hAnsi="Times New Roman"/>
                <w:sz w:val="20"/>
                <w:szCs w:val="20"/>
              </w:rPr>
              <w:t xml:space="preserve"> анти-IL-6 антитела (мыши), </w:t>
            </w:r>
            <w:proofErr w:type="gramStart"/>
            <w:r w:rsidR="000C46F2" w:rsidRPr="00670915">
              <w:rPr>
                <w:rFonts w:ascii="Times New Roman" w:hAnsi="Times New Roman"/>
                <w:sz w:val="20"/>
                <w:szCs w:val="20"/>
              </w:rPr>
              <w:t>меченые</w:t>
            </w:r>
            <w:proofErr w:type="gramEnd"/>
            <w:r w:rsidR="000C46F2" w:rsidRPr="00670915">
              <w:rPr>
                <w:rFonts w:ascii="Times New Roman" w:hAnsi="Times New Roman"/>
                <w:sz w:val="20"/>
                <w:szCs w:val="20"/>
              </w:rPr>
              <w:br/>
              <w:t>рутениевым комплексом 1.5 мкг/мл; фосфатный буфер</w:t>
            </w:r>
            <w:r w:rsidR="000C46F2" w:rsidRPr="00670915">
              <w:rPr>
                <w:rFonts w:ascii="Times New Roman" w:hAnsi="Times New Roman"/>
                <w:sz w:val="20"/>
                <w:szCs w:val="20"/>
              </w:rPr>
              <w:br/>
              <w:t xml:space="preserve">95 </w:t>
            </w:r>
            <w:proofErr w:type="spellStart"/>
            <w:r w:rsidR="000C46F2" w:rsidRPr="00670915">
              <w:rPr>
                <w:rFonts w:ascii="Times New Roman" w:hAnsi="Times New Roman"/>
                <w:sz w:val="20"/>
                <w:szCs w:val="20"/>
              </w:rPr>
              <w:t>ммоль</w:t>
            </w:r>
            <w:proofErr w:type="spellEnd"/>
            <w:r w:rsidR="000C46F2" w:rsidRPr="00670915">
              <w:rPr>
                <w:rFonts w:ascii="Times New Roman" w:hAnsi="Times New Roman"/>
                <w:sz w:val="20"/>
                <w:szCs w:val="20"/>
              </w:rPr>
              <w:t xml:space="preserve">/л, </w:t>
            </w:r>
            <w:proofErr w:type="spellStart"/>
            <w:r w:rsidR="000C46F2" w:rsidRPr="00670915">
              <w:rPr>
                <w:rFonts w:ascii="Times New Roman" w:hAnsi="Times New Roman"/>
                <w:sz w:val="20"/>
                <w:szCs w:val="20"/>
              </w:rPr>
              <w:t>pH</w:t>
            </w:r>
            <w:proofErr w:type="spellEnd"/>
            <w:r w:rsidR="000C46F2" w:rsidRPr="00670915">
              <w:rPr>
                <w:rFonts w:ascii="Times New Roman" w:hAnsi="Times New Roman"/>
                <w:sz w:val="20"/>
                <w:szCs w:val="20"/>
              </w:rPr>
              <w:t xml:space="preserve"> 7.3; консервант. Хранение: хранить при 2</w:t>
            </w:r>
            <w:r w:rsidR="000C46F2" w:rsidRPr="00670915">
              <w:rPr>
                <w:rFonts w:ascii="Times New Roman" w:hAnsi="Times New Roman"/>
                <w:sz w:val="20"/>
                <w:szCs w:val="20"/>
              </w:rPr>
              <w:noBreakHyphen/>
              <w:t>8 °C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color w:val="000000"/>
                <w:sz w:val="20"/>
                <w:szCs w:val="20"/>
              </w:rPr>
              <w:t>359 615,00</w:t>
            </w: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color w:val="000000"/>
                <w:sz w:val="20"/>
                <w:szCs w:val="20"/>
              </w:rPr>
              <w:t>359 615,00</w:t>
            </w: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C46F2" w:rsidRPr="00B06259" w:rsidTr="000C46F2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6F2" w:rsidRPr="008D6D1E" w:rsidRDefault="000C46F2" w:rsidP="00F33B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670915">
              <w:rPr>
                <w:rFonts w:ascii="Times New Roman" w:hAnsi="Times New Roman"/>
                <w:sz w:val="20"/>
                <w:szCs w:val="20"/>
                <w:lang w:val="kk-KZ"/>
              </w:rPr>
              <w:t>Контроль биохимический Перемиум.уровень 2,20фл по 5мл/Asusera Assayed Chemistry Control Premium Plus Level 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 xml:space="preserve">Контроль предназначен для диагностики </w:t>
            </w:r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t>in</w:t>
            </w:r>
            <w:r w:rsidRPr="006709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0915">
              <w:rPr>
                <w:rFonts w:ascii="Times New Roman" w:hAnsi="Times New Roman"/>
                <w:sz w:val="20"/>
                <w:szCs w:val="20"/>
                <w:lang w:val="en-US"/>
              </w:rPr>
              <w:t>vitro</w:t>
            </w:r>
            <w:r w:rsidRPr="00670915">
              <w:rPr>
                <w:rFonts w:ascii="Times New Roman" w:hAnsi="Times New Roman"/>
                <w:sz w:val="20"/>
                <w:szCs w:val="20"/>
              </w:rPr>
              <w:t xml:space="preserve"> для контроля качества диагностических анализов на биохимический анализатор.  Мульти сыворотка уровень 2, на основе человеческой крови. Фасовка не менее 20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по 5 мл каждый флакон. Сыворотка должна иметь паспорт на определенную марку биохимического анализатора, который представлен у заказчика. 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Лиофилизированный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порошок. Оцененные целевые значения приведены не менее чем для 70 параметров. Типичные значения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осмоляльности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должно быть: уровень 2 составляет 300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мОсм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/ кг, Восстановленная стабильность не менее чем: до 7 дней при 2</w:t>
            </w:r>
            <w:proofErr w:type="gramStart"/>
            <w:r w:rsidRPr="00670915">
              <w:rPr>
                <w:rFonts w:ascii="Times New Roman" w:hAnsi="Times New Roman"/>
                <w:sz w:val="20"/>
                <w:szCs w:val="20"/>
              </w:rPr>
              <w:t> ° С</w:t>
            </w:r>
            <w:proofErr w:type="gramEnd"/>
            <w:r w:rsidRPr="00670915">
              <w:rPr>
                <w:rFonts w:ascii="Times New Roman" w:hAnsi="Times New Roman"/>
                <w:sz w:val="20"/>
                <w:szCs w:val="20"/>
              </w:rPr>
              <w:t> - 8 ° С или 4 недели при -20 ° С.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color w:val="000000"/>
                <w:sz w:val="20"/>
                <w:szCs w:val="20"/>
              </w:rPr>
              <w:t>280 200,00</w:t>
            </w: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color w:val="000000"/>
                <w:sz w:val="20"/>
                <w:szCs w:val="20"/>
              </w:rPr>
              <w:t>280 200,00</w:t>
            </w: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C46F2" w:rsidRPr="00B06259" w:rsidTr="000C46F2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6F2" w:rsidRPr="008D6D1E" w:rsidRDefault="000C46F2" w:rsidP="00F33B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670915">
              <w:rPr>
                <w:rFonts w:ascii="Times New Roman" w:hAnsi="Times New Roman"/>
                <w:sz w:val="20"/>
                <w:szCs w:val="20"/>
                <w:lang w:val="kk-KZ"/>
              </w:rPr>
              <w:t>Контроль биохимический Перемиум.уровень 3, 20фл по 5мл/Asusera Assayed Chemistry Control Premium Plus Level 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46F2" w:rsidRPr="00670915" w:rsidRDefault="000C46F2" w:rsidP="000C46F2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70915">
              <w:rPr>
                <w:rFonts w:ascii="Times New Roman" w:eastAsia="Arial Unicode MS" w:hAnsi="Times New Roman"/>
                <w:sz w:val="20"/>
                <w:szCs w:val="20"/>
              </w:rPr>
              <w:t xml:space="preserve">Контроль предназначен для диагностики </w:t>
            </w:r>
            <w:r w:rsidRPr="00670915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in</w:t>
            </w:r>
            <w:r w:rsidRPr="00670915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Pr="00670915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vitro</w:t>
            </w:r>
            <w:r w:rsidRPr="00670915">
              <w:rPr>
                <w:rFonts w:ascii="Times New Roman" w:eastAsia="Arial Unicode MS" w:hAnsi="Times New Roman"/>
                <w:sz w:val="20"/>
                <w:szCs w:val="20"/>
              </w:rPr>
              <w:t xml:space="preserve"> для контроля качества диагностических анализов на биохимический анализатор.  Мульти сыворотка уровень 3, на основе человеческой крови. Фасовка не менее 20 </w:t>
            </w:r>
            <w:proofErr w:type="spellStart"/>
            <w:r w:rsidRPr="00670915">
              <w:rPr>
                <w:rFonts w:ascii="Times New Roman" w:eastAsia="Arial Unicode MS" w:hAnsi="Times New Roman"/>
                <w:sz w:val="20"/>
                <w:szCs w:val="20"/>
              </w:rPr>
              <w:t>фл</w:t>
            </w:r>
            <w:proofErr w:type="spellEnd"/>
            <w:r w:rsidRPr="00670915">
              <w:rPr>
                <w:rFonts w:ascii="Times New Roman" w:eastAsia="Arial Unicode MS" w:hAnsi="Times New Roman"/>
                <w:sz w:val="20"/>
                <w:szCs w:val="20"/>
              </w:rPr>
              <w:t xml:space="preserve"> по 5 мл каждый флакон. Сыворотка должна иметь паспорт на определенную марку биохимического анализатора, который представлен у заказчика.  </w:t>
            </w:r>
            <w:proofErr w:type="spellStart"/>
            <w:r w:rsidRPr="00670915">
              <w:rPr>
                <w:rFonts w:ascii="Times New Roman" w:eastAsia="Arial Unicode MS" w:hAnsi="Times New Roman"/>
                <w:sz w:val="20"/>
                <w:szCs w:val="20"/>
              </w:rPr>
              <w:t>Лиофилизированный</w:t>
            </w:r>
            <w:proofErr w:type="spellEnd"/>
            <w:r w:rsidRPr="00670915">
              <w:rPr>
                <w:rFonts w:ascii="Times New Roman" w:eastAsia="Arial Unicode MS" w:hAnsi="Times New Roman"/>
                <w:sz w:val="20"/>
                <w:szCs w:val="20"/>
              </w:rPr>
              <w:t xml:space="preserve"> порошок. Оцененные целевые значения приведены не менее чем для 70 параметров. Типичные значения </w:t>
            </w:r>
            <w:proofErr w:type="spellStart"/>
            <w:r w:rsidRPr="00670915">
              <w:rPr>
                <w:rFonts w:ascii="Times New Roman" w:eastAsia="Arial Unicode MS" w:hAnsi="Times New Roman"/>
                <w:sz w:val="20"/>
                <w:szCs w:val="20"/>
              </w:rPr>
              <w:t>осмоляльности</w:t>
            </w:r>
            <w:proofErr w:type="spellEnd"/>
            <w:r w:rsidRPr="00670915">
              <w:rPr>
                <w:rFonts w:ascii="Times New Roman" w:eastAsia="Arial Unicode MS" w:hAnsi="Times New Roman"/>
                <w:sz w:val="20"/>
                <w:szCs w:val="20"/>
              </w:rPr>
              <w:t xml:space="preserve"> должно быть: уровень 3 составляет 370 </w:t>
            </w:r>
            <w:proofErr w:type="spellStart"/>
            <w:r w:rsidRPr="00670915">
              <w:rPr>
                <w:rFonts w:ascii="Times New Roman" w:eastAsia="Arial Unicode MS" w:hAnsi="Times New Roman"/>
                <w:sz w:val="20"/>
                <w:szCs w:val="20"/>
              </w:rPr>
              <w:t>мОсм</w:t>
            </w:r>
            <w:proofErr w:type="spellEnd"/>
            <w:r w:rsidRPr="00670915">
              <w:rPr>
                <w:rFonts w:ascii="Times New Roman" w:eastAsia="Arial Unicode MS" w:hAnsi="Times New Roman"/>
                <w:sz w:val="20"/>
                <w:szCs w:val="20"/>
              </w:rPr>
              <w:t xml:space="preserve"> / кг. Восстановленная стабильность не менее чем: до 7 дней при 2</w:t>
            </w:r>
            <w:proofErr w:type="gramStart"/>
            <w:r w:rsidRPr="00670915">
              <w:rPr>
                <w:rFonts w:ascii="Times New Roman" w:eastAsia="Arial Unicode MS" w:hAnsi="Times New Roman"/>
                <w:sz w:val="20"/>
                <w:szCs w:val="20"/>
              </w:rPr>
              <w:t> ° С</w:t>
            </w:r>
            <w:proofErr w:type="gramEnd"/>
            <w:r w:rsidRPr="00670915">
              <w:rPr>
                <w:rFonts w:ascii="Times New Roman" w:eastAsia="Arial Unicode MS" w:hAnsi="Times New Roman"/>
                <w:sz w:val="20"/>
                <w:szCs w:val="20"/>
              </w:rPr>
              <w:t> - 8 ° С или 4 недели при -20 ° С.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color w:val="000000"/>
                <w:sz w:val="20"/>
                <w:szCs w:val="20"/>
              </w:rPr>
              <w:t>292 000,00</w:t>
            </w: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color w:val="000000"/>
                <w:sz w:val="20"/>
                <w:szCs w:val="20"/>
              </w:rPr>
              <w:t>292 000,00</w:t>
            </w: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C46F2" w:rsidRPr="00B06259" w:rsidTr="000C46F2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6F2" w:rsidRPr="008D6D1E" w:rsidRDefault="000C46F2" w:rsidP="00F33B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 xml:space="preserve">Контроль внешний. Базовый пакет программ 4 в 1: Клиническая химия (52 параметра); Гематологические исследования (11 параметров); иммунология (55 параметров);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коагулограмма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(17 параметров)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46F2" w:rsidRPr="00670915" w:rsidRDefault="000C46F2" w:rsidP="000C46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70915">
              <w:rPr>
                <w:rFonts w:ascii="Times New Roman" w:hAnsi="Times New Roman"/>
                <w:sz w:val="20"/>
                <w:szCs w:val="20"/>
                <w:lang w:eastAsia="en-US"/>
              </w:rPr>
              <w:t>НАБОР КОНТРОЛЯ ДЛЯ ВНЕШНЕГО КОНТРОЛЯ КАЧЕСТВА (БАЗОВАЯ ПРОГРАММА 4</w:t>
            </w:r>
            <w:proofErr w:type="gramStart"/>
            <w:r w:rsidRPr="0067091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</w:t>
            </w:r>
            <w:proofErr w:type="gramEnd"/>
            <w:r w:rsidRPr="0067091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1) </w:t>
            </w:r>
            <w:r w:rsidRPr="00670915"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>В набор базовых программ должно входить:</w:t>
            </w:r>
            <w:r w:rsidRPr="00670915"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 xml:space="preserve">- биохимические исследование на 12 месяцев, с отчетностью каждый месяц. Общий комплект поставки 13 флаконов не менее 5 мл в каждом. Образцы контрольной сыворотки должны быть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  <w:lang w:eastAsia="en-US"/>
              </w:rPr>
              <w:t>лиофилизированные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упакованы </w:t>
            </w:r>
            <w:r w:rsidRPr="00670915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вакуумом. Количество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  <w:lang w:eastAsia="en-US"/>
              </w:rPr>
              <w:t>аналитов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тестирования для клинической химии должна быть не менее 52.                               </w:t>
            </w:r>
            <w:proofErr w:type="gramStart"/>
            <w:r w:rsidRPr="00670915">
              <w:rPr>
                <w:rFonts w:ascii="Times New Roman" w:hAnsi="Times New Roman"/>
                <w:sz w:val="20"/>
                <w:szCs w:val="20"/>
                <w:lang w:eastAsia="en-US"/>
              </w:rPr>
              <w:t>Гематологические</w:t>
            </w:r>
            <w:proofErr w:type="gramEnd"/>
            <w:r w:rsidRPr="0067091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исследование на 12 месяцев с отчетностью каждый месяц. Общий комплект поставки 12 флаконов не менее 2 мл в каждом. Образцы контрольной сыворотки должны быть жидкими и готовыми к использованию. Количество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  <w:lang w:eastAsia="en-US"/>
              </w:rPr>
              <w:t>аналитов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тестирования для гематологического исследования должно быть не менее 11 Параметры. Иммунологические исследования на 12 месяцев с отчетностью каждый месяц. Общий комплект поставки 12 флаконов не менее 5 мл в каждом. Образцы контрольной сыворотки должны быть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  <w:lang w:eastAsia="en-US"/>
              </w:rPr>
              <w:t>лиофилизированные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упакованы вакуумом. Количество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  <w:lang w:eastAsia="en-US"/>
              </w:rPr>
              <w:t>аналитов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тестирования для иммунологических исследований должен быть не менее 55 параметры. Для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  <w:lang w:eastAsia="en-US"/>
              </w:rPr>
              <w:t>коагулометрических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исследований на 12 месяцев с отчетностью каждый месяц. Общий комплект поставки 12 флаконов не менее 1 мл каждый. Образцы контрольной сыворотки должны быть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  <w:lang w:eastAsia="en-US"/>
              </w:rPr>
              <w:t>лиофилизированные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упакованы вакуумом. Количество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  <w:lang w:eastAsia="en-US"/>
              </w:rPr>
              <w:t>аналитов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тестирования для гемостаза должен быть не менее 17 параметры.   Отчет по каждому образцу должен включать:</w:t>
            </w:r>
            <w:r w:rsidRPr="00670915"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>- статистическую обработку результата по всем методам, по методу участника, по группе анализаторов</w:t>
            </w:r>
            <w:proofErr w:type="gramStart"/>
            <w:r w:rsidRPr="00670915"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>-</w:t>
            </w:r>
            <w:proofErr w:type="gramEnd"/>
            <w:r w:rsidRPr="00670915">
              <w:rPr>
                <w:rFonts w:ascii="Times New Roman" w:hAnsi="Times New Roman"/>
                <w:sz w:val="20"/>
                <w:szCs w:val="20"/>
                <w:lang w:eastAsia="en-US"/>
              </w:rPr>
              <w:t>график</w:t>
            </w:r>
            <w:r w:rsidRPr="00670915">
              <w:rPr>
                <w:rFonts w:ascii="Times New Roman" w:hAnsi="Times New Roman"/>
                <w:sz w:val="20"/>
                <w:szCs w:val="20"/>
                <w:lang w:val="kk-KZ" w:eastAsia="en-US"/>
              </w:rPr>
              <w:t xml:space="preserve">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  <w:lang w:eastAsia="en-US"/>
              </w:rPr>
              <w:t>Шухарта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>- график Леви-Дженнингса</w:t>
            </w:r>
            <w:r w:rsidRPr="00670915"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>- график контрольной оценки</w:t>
            </w:r>
            <w:r w:rsidRPr="00670915"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>- график отклонения% по образцу</w:t>
            </w:r>
            <w:r w:rsidRPr="00670915"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>- график отклонения% по концентрации</w:t>
            </w:r>
            <w:r w:rsidRPr="00670915"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 xml:space="preserve">- статистический раздел по всем методам, тестируют каждый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  <w:lang w:eastAsia="en-US"/>
              </w:rPr>
              <w:t>аналит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 xml:space="preserve">Регистрация лаборатории и отправка результатов должна быть через интернет-сайт. Обеспечить конфиденциальность информации по статистической обработке результатов контроля качества. Система контроля качества должна быть аккредитована по ISO / IEC 17043. </w:t>
            </w:r>
          </w:p>
          <w:p w:rsidR="000C46F2" w:rsidRPr="00670915" w:rsidRDefault="000C46F2" w:rsidP="000C46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lastRenderedPageBreak/>
              <w:t>компл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color w:val="000000"/>
                <w:sz w:val="20"/>
                <w:szCs w:val="20"/>
              </w:rPr>
              <w:t>1 722 000,00</w:t>
            </w: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color w:val="000000"/>
                <w:sz w:val="20"/>
                <w:szCs w:val="20"/>
              </w:rPr>
              <w:t>1 722 000,00</w:t>
            </w: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C46F2" w:rsidRPr="00B06259" w:rsidTr="000C46F2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6F2" w:rsidRPr="008D6D1E" w:rsidRDefault="000C46F2" w:rsidP="00F33B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Контроль внешний. Программа Газы крови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 xml:space="preserve">НАБОР КОНТРОЛЯ ДЛЯ ГАЗОВ КРОВИ RIQAS </w:t>
            </w:r>
            <w:r w:rsidRPr="00670915">
              <w:rPr>
                <w:rFonts w:ascii="Times New Roman" w:hAnsi="Times New Roman"/>
                <w:sz w:val="20"/>
                <w:szCs w:val="20"/>
              </w:rPr>
              <w:br/>
              <w:t>1. Набор контрольной плазмы для исследований газов крови на 12 месяцев (12 флаконов).</w:t>
            </w:r>
            <w:r w:rsidRPr="00670915">
              <w:rPr>
                <w:rFonts w:ascii="Times New Roman" w:hAnsi="Times New Roman"/>
                <w:sz w:val="20"/>
                <w:szCs w:val="20"/>
              </w:rPr>
              <w:br/>
              <w:t>2. Объем контрольной плазмы во флаконе не более 1.8 мл</w:t>
            </w:r>
            <w:r w:rsidRPr="00670915">
              <w:rPr>
                <w:rFonts w:ascii="Times New Roman" w:hAnsi="Times New Roman"/>
                <w:sz w:val="20"/>
                <w:szCs w:val="20"/>
              </w:rPr>
              <w:br/>
              <w:t>3. Измерение образцов 1 раз в месяц и предоставление статистических отчетов по каждому образцу.</w:t>
            </w:r>
            <w:r w:rsidRPr="00670915">
              <w:rPr>
                <w:rFonts w:ascii="Times New Roman" w:hAnsi="Times New Roman"/>
                <w:sz w:val="20"/>
                <w:szCs w:val="20"/>
              </w:rPr>
              <w:br/>
              <w:t xml:space="preserve">4. Каждый флакон с контрольной плазмой должен быть промаркирован номером в соответствии с номера тестирования образца </w:t>
            </w:r>
            <w:proofErr w:type="gramStart"/>
            <w:r w:rsidRPr="00670915">
              <w:rPr>
                <w:rFonts w:ascii="Times New Roman" w:hAnsi="Times New Roman"/>
                <w:sz w:val="20"/>
                <w:szCs w:val="20"/>
              </w:rPr>
              <w:t>согласно графика</w:t>
            </w:r>
            <w:proofErr w:type="gram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измерений. </w:t>
            </w:r>
            <w:r w:rsidRPr="00670915">
              <w:rPr>
                <w:rFonts w:ascii="Times New Roman" w:hAnsi="Times New Roman"/>
                <w:sz w:val="20"/>
                <w:szCs w:val="20"/>
              </w:rPr>
              <w:br/>
              <w:t xml:space="preserve">5. Предоставление отчета по результатам измерение не позднее 48 часов после финальной даты измерения. </w:t>
            </w:r>
            <w:r w:rsidRPr="00670915">
              <w:rPr>
                <w:rFonts w:ascii="Times New Roman" w:hAnsi="Times New Roman"/>
                <w:sz w:val="20"/>
                <w:szCs w:val="20"/>
              </w:rPr>
              <w:br/>
              <w:t xml:space="preserve">6. Возможность тестирования до пяти анализаторов одновременно без дополнительной оплаты </w:t>
            </w:r>
            <w:r w:rsidRPr="00670915">
              <w:rPr>
                <w:rFonts w:ascii="Times New Roman" w:hAnsi="Times New Roman"/>
                <w:sz w:val="20"/>
                <w:szCs w:val="20"/>
              </w:rPr>
              <w:br/>
              <w:t>7. Количество параметров тестирования должна быть не менее 10 (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Ca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++,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Glucose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Lactate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, pCO2, pO2,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Cl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-, K+,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Na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+,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Ph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, tCO2) </w:t>
            </w:r>
            <w:r w:rsidRPr="00670915">
              <w:rPr>
                <w:rFonts w:ascii="Times New Roman" w:hAnsi="Times New Roman"/>
                <w:sz w:val="20"/>
                <w:szCs w:val="20"/>
              </w:rPr>
              <w:br/>
              <w:t xml:space="preserve">8. Возможность представления значений в единицах измерения, </w:t>
            </w:r>
            <w:r w:rsidRPr="00670915">
              <w:rPr>
                <w:rFonts w:ascii="Times New Roman" w:hAnsi="Times New Roman"/>
                <w:sz w:val="20"/>
                <w:szCs w:val="20"/>
              </w:rPr>
              <w:lastRenderedPageBreak/>
              <w:t>используемых лаборатория, без пересчета.</w:t>
            </w:r>
            <w:r w:rsidRPr="00670915">
              <w:rPr>
                <w:rFonts w:ascii="Times New Roman" w:hAnsi="Times New Roman"/>
                <w:sz w:val="20"/>
                <w:szCs w:val="20"/>
              </w:rPr>
              <w:br/>
              <w:t>9. Отчет по каждому образцу должен включать:</w:t>
            </w:r>
            <w:r w:rsidRPr="00670915">
              <w:rPr>
                <w:rFonts w:ascii="Times New Roman" w:hAnsi="Times New Roman"/>
                <w:sz w:val="20"/>
                <w:szCs w:val="20"/>
              </w:rPr>
              <w:br/>
              <w:t>- статистическую обработку результата по всем методам, по методу участника, по группе анализаторов</w:t>
            </w:r>
            <w:r w:rsidRPr="00670915">
              <w:rPr>
                <w:rFonts w:ascii="Times New Roman" w:hAnsi="Times New Roman"/>
                <w:sz w:val="20"/>
                <w:szCs w:val="20"/>
              </w:rPr>
              <w:br/>
              <w:t xml:space="preserve">- график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Шухарта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br/>
              <w:t>- график Леви-Дженнингса</w:t>
            </w:r>
            <w:r w:rsidRPr="00670915">
              <w:rPr>
                <w:rFonts w:ascii="Times New Roman" w:hAnsi="Times New Roman"/>
                <w:sz w:val="20"/>
                <w:szCs w:val="20"/>
              </w:rPr>
              <w:br/>
              <w:t>- график контрольной оценки</w:t>
            </w:r>
            <w:r w:rsidRPr="00670915">
              <w:rPr>
                <w:rFonts w:ascii="Times New Roman" w:hAnsi="Times New Roman"/>
                <w:sz w:val="20"/>
                <w:szCs w:val="20"/>
              </w:rPr>
              <w:br/>
              <w:t>- график отклонения% по образцу</w:t>
            </w:r>
            <w:r w:rsidRPr="00670915">
              <w:rPr>
                <w:rFonts w:ascii="Times New Roman" w:hAnsi="Times New Roman"/>
                <w:sz w:val="20"/>
                <w:szCs w:val="20"/>
              </w:rPr>
              <w:br/>
              <w:t>- график отклонения% по концентрации</w:t>
            </w:r>
            <w:r w:rsidRPr="00670915">
              <w:rPr>
                <w:rFonts w:ascii="Times New Roman" w:hAnsi="Times New Roman"/>
                <w:sz w:val="20"/>
                <w:szCs w:val="20"/>
              </w:rPr>
              <w:br/>
              <w:t>- статистический раздел по всем методам, тестируют каждый параметр</w:t>
            </w:r>
            <w:r w:rsidRPr="00670915">
              <w:rPr>
                <w:rFonts w:ascii="Times New Roman" w:hAnsi="Times New Roman"/>
                <w:sz w:val="20"/>
                <w:szCs w:val="20"/>
              </w:rPr>
              <w:br/>
              <w:t>10. Регистрация лаборатории и отправка результатов должна быть через интернет-сайт</w:t>
            </w:r>
            <w:r w:rsidRPr="00670915">
              <w:rPr>
                <w:rFonts w:ascii="Times New Roman" w:hAnsi="Times New Roman"/>
                <w:sz w:val="20"/>
                <w:szCs w:val="20"/>
              </w:rPr>
              <w:br/>
              <w:t>11. Обеспечить конфиденциальность информации по статистической обработке результатов контроля качества за использования пароля доступа</w:t>
            </w:r>
            <w:r w:rsidRPr="00670915">
              <w:rPr>
                <w:rFonts w:ascii="Times New Roman" w:hAnsi="Times New Roman"/>
                <w:sz w:val="20"/>
                <w:szCs w:val="20"/>
              </w:rPr>
              <w:br/>
              <w:t xml:space="preserve">12. Система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конролю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качества должна быть аккредитована по ISO / IEC 17043</w:t>
            </w:r>
            <w:r w:rsidRPr="00670915">
              <w:rPr>
                <w:rFonts w:ascii="Times New Roman" w:hAnsi="Times New Roman"/>
                <w:sz w:val="20"/>
                <w:szCs w:val="20"/>
              </w:rPr>
              <w:br/>
              <w:t xml:space="preserve">13. Старт первой пробы в январе 2020 года </w:t>
            </w:r>
          </w:p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lastRenderedPageBreak/>
              <w:t>компл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color w:val="000000"/>
                <w:sz w:val="20"/>
                <w:szCs w:val="20"/>
              </w:rPr>
              <w:t>267 645,00</w:t>
            </w: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color w:val="000000"/>
                <w:sz w:val="20"/>
                <w:szCs w:val="20"/>
              </w:rPr>
              <w:t>267 645,00</w:t>
            </w: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C46F2" w:rsidRPr="00B06259" w:rsidTr="000C46F2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6F2" w:rsidRPr="008D6D1E" w:rsidRDefault="000C46F2" w:rsidP="00F33B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 xml:space="preserve">Контроль внешний. Программа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Гликированный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гемоглобин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НАБОР КОНТРОЛЯ ДЛЯ ГЛИКИРОВАННОГО ГЕМОГЛОБИНА (HbA1c)</w:t>
            </w:r>
            <w:r w:rsidRPr="00670915">
              <w:rPr>
                <w:rFonts w:ascii="Times New Roman" w:hAnsi="Times New Roman"/>
                <w:sz w:val="20"/>
                <w:szCs w:val="20"/>
              </w:rPr>
              <w:br/>
              <w:t xml:space="preserve">1. Набор контрольных сывороток для внешнего оценка качества исследований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гликированного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гемоглобина 12 месяцев (12 флаконов).</w:t>
            </w:r>
            <w:r w:rsidRPr="00670915">
              <w:rPr>
                <w:rFonts w:ascii="Times New Roman" w:hAnsi="Times New Roman"/>
                <w:sz w:val="20"/>
                <w:szCs w:val="20"/>
              </w:rPr>
              <w:br/>
              <w:t>2. Объем контрольной сыворотки не менее 0.5 мл во флаконе</w:t>
            </w:r>
            <w:r w:rsidRPr="00670915">
              <w:rPr>
                <w:rFonts w:ascii="Times New Roman" w:hAnsi="Times New Roman"/>
                <w:sz w:val="20"/>
                <w:szCs w:val="20"/>
              </w:rPr>
              <w:br/>
              <w:t xml:space="preserve">3. Образцы контрольной сыворотки должны быть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лиофилизированные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br/>
              <w:t>4. Измерение образцов 1 раз в месяц и предоставления статистических отчетов по каждому образцу.</w:t>
            </w:r>
            <w:r w:rsidRPr="00670915">
              <w:rPr>
                <w:rFonts w:ascii="Times New Roman" w:hAnsi="Times New Roman"/>
                <w:sz w:val="20"/>
                <w:szCs w:val="20"/>
              </w:rPr>
              <w:br/>
              <w:t xml:space="preserve">5. Каждый флакон с контрольной сывороткой должен быть промаркирован номером в соответствии с номера тестирования образца </w:t>
            </w:r>
            <w:proofErr w:type="gramStart"/>
            <w:r w:rsidRPr="00670915">
              <w:rPr>
                <w:rFonts w:ascii="Times New Roman" w:hAnsi="Times New Roman"/>
                <w:sz w:val="20"/>
                <w:szCs w:val="20"/>
              </w:rPr>
              <w:t>согласно графика</w:t>
            </w:r>
            <w:proofErr w:type="gram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измерений.</w:t>
            </w:r>
            <w:r w:rsidRPr="00670915">
              <w:rPr>
                <w:rFonts w:ascii="Times New Roman" w:hAnsi="Times New Roman"/>
                <w:sz w:val="20"/>
                <w:szCs w:val="20"/>
              </w:rPr>
              <w:br/>
              <w:t>6. Предоставление отчета по результатам измерение не позднее 48 часов после финальной даты измерения.</w:t>
            </w:r>
            <w:r w:rsidRPr="00670915">
              <w:rPr>
                <w:rFonts w:ascii="Times New Roman" w:hAnsi="Times New Roman"/>
                <w:sz w:val="20"/>
                <w:szCs w:val="20"/>
              </w:rPr>
              <w:br/>
              <w:t>7. Возможность тестирования нескольких анализаторов одновременно без дополнительной оплаты</w:t>
            </w:r>
            <w:r w:rsidRPr="00670915">
              <w:rPr>
                <w:rFonts w:ascii="Times New Roman" w:hAnsi="Times New Roman"/>
                <w:sz w:val="20"/>
                <w:szCs w:val="20"/>
              </w:rPr>
              <w:br/>
              <w:t xml:space="preserve">8. Количество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аналитов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тестирования должна быть не менее 2 </w:t>
            </w:r>
            <w:r w:rsidRPr="00670915">
              <w:rPr>
                <w:rFonts w:ascii="Times New Roman" w:hAnsi="Times New Roman"/>
                <w:sz w:val="20"/>
                <w:szCs w:val="20"/>
              </w:rPr>
              <w:br/>
              <w:t>9. Отчет по каждому образцу должен включать:</w:t>
            </w:r>
            <w:r w:rsidRPr="00670915">
              <w:rPr>
                <w:rFonts w:ascii="Times New Roman" w:hAnsi="Times New Roman"/>
                <w:sz w:val="20"/>
                <w:szCs w:val="20"/>
              </w:rPr>
              <w:br/>
              <w:t>- статистическую обработку результата по всем методам, по методу участника, по группе анализаторов</w:t>
            </w:r>
            <w:r w:rsidRPr="00670915">
              <w:rPr>
                <w:rFonts w:ascii="Times New Roman" w:hAnsi="Times New Roman"/>
                <w:sz w:val="20"/>
                <w:szCs w:val="20"/>
              </w:rPr>
              <w:br/>
              <w:t xml:space="preserve">- график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Шухарта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br/>
              <w:t>- график Леви-Дженнингса</w:t>
            </w:r>
            <w:r w:rsidRPr="00670915">
              <w:rPr>
                <w:rFonts w:ascii="Times New Roman" w:hAnsi="Times New Roman"/>
                <w:sz w:val="20"/>
                <w:szCs w:val="20"/>
              </w:rPr>
              <w:br/>
              <w:t>- график контрольной оценки</w:t>
            </w:r>
            <w:r w:rsidRPr="00670915">
              <w:rPr>
                <w:rFonts w:ascii="Times New Roman" w:hAnsi="Times New Roman"/>
                <w:sz w:val="20"/>
                <w:szCs w:val="20"/>
              </w:rPr>
              <w:br/>
              <w:t>- график отклонения% по образцу</w:t>
            </w:r>
            <w:r w:rsidRPr="00670915">
              <w:rPr>
                <w:rFonts w:ascii="Times New Roman" w:hAnsi="Times New Roman"/>
                <w:sz w:val="20"/>
                <w:szCs w:val="20"/>
              </w:rPr>
              <w:br/>
              <w:t>- график отклонения% по концентрации</w:t>
            </w:r>
            <w:r w:rsidRPr="00670915">
              <w:rPr>
                <w:rFonts w:ascii="Times New Roman" w:hAnsi="Times New Roman"/>
                <w:sz w:val="20"/>
                <w:szCs w:val="20"/>
              </w:rPr>
              <w:br/>
              <w:t xml:space="preserve">- статистический раздел по всем методам, тестируют каждый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аналит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br/>
              <w:t>10. Регистрация лаборатории и отправка результатов должна быть через интернет-сайт</w:t>
            </w:r>
            <w:r w:rsidRPr="00670915">
              <w:rPr>
                <w:rFonts w:ascii="Times New Roman" w:hAnsi="Times New Roman"/>
                <w:sz w:val="20"/>
                <w:szCs w:val="20"/>
              </w:rPr>
              <w:br/>
              <w:t>11. Обеспечить конфиденциальность информации по статистической обработке результатов контроля качества</w:t>
            </w:r>
            <w:r w:rsidRPr="00670915">
              <w:rPr>
                <w:rFonts w:ascii="Times New Roman" w:hAnsi="Times New Roman"/>
                <w:sz w:val="20"/>
                <w:szCs w:val="20"/>
              </w:rPr>
              <w:br/>
              <w:t xml:space="preserve">12. Система контроля качества должна быть аккредитована по ISO / IEC </w:t>
            </w:r>
            <w:r w:rsidRPr="006709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17043 </w:t>
            </w:r>
            <w:r w:rsidRPr="00670915">
              <w:rPr>
                <w:rFonts w:ascii="Times New Roman" w:hAnsi="Times New Roman"/>
                <w:sz w:val="20"/>
                <w:szCs w:val="20"/>
              </w:rPr>
              <w:br/>
              <w:t xml:space="preserve">13. Контрольные материалы должны иметь все разрешительные документы, которые требует законодательство Республики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Казазхстан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lastRenderedPageBreak/>
              <w:t>компл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color w:val="000000"/>
                <w:sz w:val="20"/>
                <w:szCs w:val="20"/>
              </w:rPr>
              <w:t>392 000,00</w:t>
            </w: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color w:val="000000"/>
                <w:sz w:val="20"/>
                <w:szCs w:val="20"/>
              </w:rPr>
              <w:t>392 000,00</w:t>
            </w: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C46F2" w:rsidRPr="00B06259" w:rsidTr="000C46F2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6F2" w:rsidRPr="008D6D1E" w:rsidRDefault="000C46F2" w:rsidP="00F33B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Контроль внешний. Программа по серологии (ВИЧ+ Гепатиты)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НАБОР КОНТРОЛЕЙ СЕРОЛОГИЧЕСКИХ RIQAS  (ВИЧ+ГЕПАТИТ)</w:t>
            </w:r>
            <w:r w:rsidRPr="00670915">
              <w:rPr>
                <w:rFonts w:ascii="Times New Roman" w:hAnsi="Times New Roman"/>
                <w:sz w:val="20"/>
                <w:szCs w:val="20"/>
              </w:rPr>
              <w:br/>
              <w:t>1. Набор контрольной крови для серологических исследований на ВИЧ и Гепатит на 12 месяцев (4 флакона).</w:t>
            </w:r>
            <w:r w:rsidRPr="00670915">
              <w:rPr>
                <w:rFonts w:ascii="Times New Roman" w:hAnsi="Times New Roman"/>
                <w:sz w:val="20"/>
                <w:szCs w:val="20"/>
              </w:rPr>
              <w:br/>
              <w:t>2. Объем контрольной крови не более 1.8 мл</w:t>
            </w:r>
            <w:r w:rsidRPr="00670915">
              <w:rPr>
                <w:rFonts w:ascii="Times New Roman" w:hAnsi="Times New Roman"/>
                <w:sz w:val="20"/>
                <w:szCs w:val="20"/>
              </w:rPr>
              <w:br/>
              <w:t>3. Измерение образцов каждые квартал и предоставления статистических отчетов по каждому образцу.</w:t>
            </w:r>
            <w:r w:rsidRPr="00670915">
              <w:rPr>
                <w:rFonts w:ascii="Times New Roman" w:hAnsi="Times New Roman"/>
                <w:sz w:val="20"/>
                <w:szCs w:val="20"/>
              </w:rPr>
              <w:br/>
              <w:t xml:space="preserve">4. Каждый флакон с контрольной кровью должен быть промаркирован номером в соответствии с номера тестирования образца </w:t>
            </w:r>
            <w:proofErr w:type="gramStart"/>
            <w:r w:rsidRPr="00670915">
              <w:rPr>
                <w:rFonts w:ascii="Times New Roman" w:hAnsi="Times New Roman"/>
                <w:sz w:val="20"/>
                <w:szCs w:val="20"/>
              </w:rPr>
              <w:t>согласно графика</w:t>
            </w:r>
            <w:proofErr w:type="gram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измерений</w:t>
            </w:r>
            <w:r w:rsidRPr="00670915">
              <w:rPr>
                <w:rFonts w:ascii="Times New Roman" w:hAnsi="Times New Roman"/>
                <w:sz w:val="20"/>
                <w:szCs w:val="20"/>
              </w:rPr>
              <w:br/>
              <w:t>5. Предоставление отчета по результатам измерение не позднее 48 часов после финальной даты измерения.</w:t>
            </w:r>
            <w:r w:rsidRPr="00670915">
              <w:rPr>
                <w:rFonts w:ascii="Times New Roman" w:hAnsi="Times New Roman"/>
                <w:sz w:val="20"/>
                <w:szCs w:val="20"/>
              </w:rPr>
              <w:br/>
              <w:t>6. Возможность тестирования до пяти анализаторов одновременно без дополнительной оплаты</w:t>
            </w:r>
            <w:r w:rsidRPr="00670915">
              <w:rPr>
                <w:rFonts w:ascii="Times New Roman" w:hAnsi="Times New Roman"/>
                <w:sz w:val="20"/>
                <w:szCs w:val="20"/>
              </w:rPr>
              <w:br/>
              <w:t xml:space="preserve">7. Количество параметров тестирования должна быть не более 10 </w:t>
            </w:r>
            <w:r w:rsidRPr="00670915">
              <w:rPr>
                <w:rFonts w:ascii="Times New Roman" w:hAnsi="Times New Roman"/>
                <w:sz w:val="20"/>
                <w:szCs w:val="20"/>
              </w:rPr>
              <w:br/>
              <w:t>8. Возможность представления значений в единицах измерения, используемых лаборатория, без пересчета.</w:t>
            </w:r>
            <w:r w:rsidRPr="00670915">
              <w:rPr>
                <w:rFonts w:ascii="Times New Roman" w:hAnsi="Times New Roman"/>
                <w:sz w:val="20"/>
                <w:szCs w:val="20"/>
              </w:rPr>
              <w:br/>
              <w:t>9. Отчет по каждому образцу должен включать:</w:t>
            </w:r>
            <w:r w:rsidRPr="00670915">
              <w:rPr>
                <w:rFonts w:ascii="Times New Roman" w:hAnsi="Times New Roman"/>
                <w:sz w:val="20"/>
                <w:szCs w:val="20"/>
              </w:rPr>
              <w:br/>
              <w:t>- статистическую обработку результата по всем методам, по методу участника, по группе анализаторов</w:t>
            </w:r>
            <w:r w:rsidRPr="00670915">
              <w:rPr>
                <w:rFonts w:ascii="Times New Roman" w:hAnsi="Times New Roman"/>
                <w:sz w:val="20"/>
                <w:szCs w:val="20"/>
              </w:rPr>
              <w:br/>
              <w:t xml:space="preserve">- график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Шухарта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br/>
              <w:t>- график Леви-Дженнингса</w:t>
            </w:r>
            <w:r w:rsidRPr="00670915">
              <w:rPr>
                <w:rFonts w:ascii="Times New Roman" w:hAnsi="Times New Roman"/>
                <w:sz w:val="20"/>
                <w:szCs w:val="20"/>
              </w:rPr>
              <w:br/>
              <w:t>- график контрольной оценки</w:t>
            </w:r>
            <w:r w:rsidRPr="00670915">
              <w:rPr>
                <w:rFonts w:ascii="Times New Roman" w:hAnsi="Times New Roman"/>
                <w:sz w:val="20"/>
                <w:szCs w:val="20"/>
              </w:rPr>
              <w:br/>
              <w:t>- график отклонения% по образцу</w:t>
            </w:r>
            <w:r w:rsidRPr="00670915">
              <w:rPr>
                <w:rFonts w:ascii="Times New Roman" w:hAnsi="Times New Roman"/>
                <w:sz w:val="20"/>
                <w:szCs w:val="20"/>
              </w:rPr>
              <w:br/>
              <w:t>- график отклонения% по концентрации</w:t>
            </w:r>
            <w:r w:rsidRPr="00670915">
              <w:rPr>
                <w:rFonts w:ascii="Times New Roman" w:hAnsi="Times New Roman"/>
                <w:sz w:val="20"/>
                <w:szCs w:val="20"/>
              </w:rPr>
              <w:br/>
              <w:t>- статистический раздел по всем методам, тестируют каждый параметр</w:t>
            </w:r>
            <w:r w:rsidRPr="00670915">
              <w:rPr>
                <w:rFonts w:ascii="Times New Roman" w:hAnsi="Times New Roman"/>
                <w:sz w:val="20"/>
                <w:szCs w:val="20"/>
              </w:rPr>
              <w:br/>
              <w:t>10. Регистрация лаборатории и отправка результатов должна быть через интернет-сайт</w:t>
            </w:r>
            <w:r w:rsidRPr="00670915">
              <w:rPr>
                <w:rFonts w:ascii="Times New Roman" w:hAnsi="Times New Roman"/>
                <w:sz w:val="20"/>
                <w:szCs w:val="20"/>
              </w:rPr>
              <w:br/>
              <w:t>11. Обеспечить конфиденциальность информации по статистической обработке результатов контроля качества за использования пароля доступа</w:t>
            </w:r>
            <w:r w:rsidRPr="00670915">
              <w:rPr>
                <w:rFonts w:ascii="Times New Roman" w:hAnsi="Times New Roman"/>
                <w:sz w:val="20"/>
                <w:szCs w:val="20"/>
              </w:rPr>
              <w:br/>
              <w:t xml:space="preserve">12. Система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конролю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качества должна быть аккредитована по ISO / IEC 17043</w:t>
            </w:r>
            <w:r w:rsidRPr="00670915">
              <w:rPr>
                <w:rFonts w:ascii="Times New Roman" w:hAnsi="Times New Roman"/>
                <w:sz w:val="20"/>
                <w:szCs w:val="20"/>
              </w:rPr>
              <w:br/>
              <w:t>13. Контрольные материалы должны иметь все разрешительные документы, которые требует законодательство Республики Казахстан.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компл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color w:val="000000"/>
                <w:sz w:val="20"/>
                <w:szCs w:val="20"/>
              </w:rPr>
              <w:t>866 250,00</w:t>
            </w: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color w:val="000000"/>
                <w:sz w:val="20"/>
                <w:szCs w:val="20"/>
              </w:rPr>
              <w:t>866 250,00</w:t>
            </w: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C46F2" w:rsidRPr="00B06259" w:rsidTr="000C46F2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6F2" w:rsidRPr="008D6D1E" w:rsidRDefault="000C46F2" w:rsidP="00F33B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Контроль внешний. Программа Общий анализ мочи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 xml:space="preserve">НАБОР КОНТРОЛЯ ДЛЯ МОЧЕВОГО ИССЛЕДОВАНИЯ RIQAS </w:t>
            </w:r>
            <w:r w:rsidRPr="00670915">
              <w:rPr>
                <w:rFonts w:ascii="Times New Roman" w:hAnsi="Times New Roman"/>
                <w:sz w:val="20"/>
                <w:szCs w:val="20"/>
              </w:rPr>
              <w:br/>
              <w:t xml:space="preserve">1. Набор контрольных сывороток для исследований мочи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полосочным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методом на 12 месяцев (6 флаконов).</w:t>
            </w:r>
            <w:r w:rsidRPr="00670915">
              <w:rPr>
                <w:rFonts w:ascii="Times New Roman" w:hAnsi="Times New Roman"/>
                <w:sz w:val="20"/>
                <w:szCs w:val="20"/>
              </w:rPr>
              <w:br/>
              <w:t>2. Объем контрольной сыворотки не менее 12 мл во флаконе</w:t>
            </w:r>
            <w:r w:rsidRPr="00670915">
              <w:rPr>
                <w:rFonts w:ascii="Times New Roman" w:hAnsi="Times New Roman"/>
                <w:sz w:val="20"/>
                <w:szCs w:val="20"/>
              </w:rPr>
              <w:br/>
              <w:t>3. Образцы контрольной сыворотки должны быть жидкие готовые к использованию</w:t>
            </w:r>
            <w:r w:rsidRPr="00670915">
              <w:rPr>
                <w:rFonts w:ascii="Times New Roman" w:hAnsi="Times New Roman"/>
                <w:sz w:val="20"/>
                <w:szCs w:val="20"/>
              </w:rPr>
              <w:br/>
              <w:t>4. Измерение образцов 1 раз в два месяца  и предоставления статистических отчетов по каждому образцу.</w:t>
            </w:r>
            <w:r w:rsidRPr="00670915">
              <w:rPr>
                <w:rFonts w:ascii="Times New Roman" w:hAnsi="Times New Roman"/>
                <w:sz w:val="20"/>
                <w:szCs w:val="20"/>
              </w:rPr>
              <w:br/>
              <w:t xml:space="preserve">5. Каждый флакон с контрольной сывороткой должен быть промаркирован номером в соответствии с номера тестирования образца </w:t>
            </w:r>
            <w:proofErr w:type="gramStart"/>
            <w:r w:rsidRPr="00670915">
              <w:rPr>
                <w:rFonts w:ascii="Times New Roman" w:hAnsi="Times New Roman"/>
                <w:sz w:val="20"/>
                <w:szCs w:val="20"/>
              </w:rPr>
              <w:t>согласно графика</w:t>
            </w:r>
            <w:proofErr w:type="gram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измерений.</w:t>
            </w:r>
            <w:r w:rsidRPr="00670915">
              <w:rPr>
                <w:rFonts w:ascii="Times New Roman" w:hAnsi="Times New Roman"/>
                <w:sz w:val="20"/>
                <w:szCs w:val="20"/>
              </w:rPr>
              <w:br/>
            </w:r>
            <w:r w:rsidRPr="00670915">
              <w:rPr>
                <w:rFonts w:ascii="Times New Roman" w:hAnsi="Times New Roman"/>
                <w:sz w:val="20"/>
                <w:szCs w:val="20"/>
              </w:rPr>
              <w:lastRenderedPageBreak/>
              <w:t>6. Предоставление отчета по результатам измерение не позднее 48 часов после финальной даты измерения.</w:t>
            </w:r>
            <w:r w:rsidRPr="00670915">
              <w:rPr>
                <w:rFonts w:ascii="Times New Roman" w:hAnsi="Times New Roman"/>
                <w:sz w:val="20"/>
                <w:szCs w:val="20"/>
              </w:rPr>
              <w:br/>
              <w:t>7. Возможность тестирования нескольких анализаторов одновременно без дополнительной оплаты</w:t>
            </w:r>
            <w:r w:rsidRPr="00670915">
              <w:rPr>
                <w:rFonts w:ascii="Times New Roman" w:hAnsi="Times New Roman"/>
                <w:sz w:val="20"/>
                <w:szCs w:val="20"/>
              </w:rPr>
              <w:br/>
              <w:t xml:space="preserve">8. Количество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аналитов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тестирования должна быть не менее 14 (Альбумин, Билирубин, Кровь,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креатинин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, глюкоза, ХГЧ, Кетоны, Лейкоциты, нитрит,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pH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, белка, Удельный вес,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уробилиноген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, галактоза) </w:t>
            </w:r>
            <w:r w:rsidRPr="00670915">
              <w:rPr>
                <w:rFonts w:ascii="Times New Roman" w:hAnsi="Times New Roman"/>
                <w:sz w:val="20"/>
                <w:szCs w:val="20"/>
              </w:rPr>
              <w:br/>
              <w:t>9. Отчет по каждому образцу должен включать:</w:t>
            </w:r>
            <w:r w:rsidRPr="00670915">
              <w:rPr>
                <w:rFonts w:ascii="Times New Roman" w:hAnsi="Times New Roman"/>
                <w:sz w:val="20"/>
                <w:szCs w:val="20"/>
              </w:rPr>
              <w:br/>
              <w:t>- статистическую обработку результата по всем методам, по методу участника, по группе анализаторов</w:t>
            </w:r>
            <w:r w:rsidRPr="00670915">
              <w:rPr>
                <w:rFonts w:ascii="Times New Roman" w:hAnsi="Times New Roman"/>
                <w:sz w:val="20"/>
                <w:szCs w:val="20"/>
              </w:rPr>
              <w:br/>
              <w:t xml:space="preserve">- график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Шухарта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br/>
              <w:t>- график Леви-Дженнингса</w:t>
            </w:r>
            <w:r w:rsidRPr="00670915">
              <w:rPr>
                <w:rFonts w:ascii="Times New Roman" w:hAnsi="Times New Roman"/>
                <w:sz w:val="20"/>
                <w:szCs w:val="20"/>
              </w:rPr>
              <w:br/>
              <w:t>- график контрольной оценки</w:t>
            </w:r>
            <w:r w:rsidRPr="00670915">
              <w:rPr>
                <w:rFonts w:ascii="Times New Roman" w:hAnsi="Times New Roman"/>
                <w:sz w:val="20"/>
                <w:szCs w:val="20"/>
              </w:rPr>
              <w:br/>
              <w:t>- график отклонения% по образцу</w:t>
            </w:r>
            <w:r w:rsidRPr="00670915">
              <w:rPr>
                <w:rFonts w:ascii="Times New Roman" w:hAnsi="Times New Roman"/>
                <w:sz w:val="20"/>
                <w:szCs w:val="20"/>
              </w:rPr>
              <w:br/>
              <w:t>- график отклонения% по концентрации</w:t>
            </w:r>
            <w:r w:rsidRPr="00670915">
              <w:rPr>
                <w:rFonts w:ascii="Times New Roman" w:hAnsi="Times New Roman"/>
                <w:sz w:val="20"/>
                <w:szCs w:val="20"/>
              </w:rPr>
              <w:br/>
              <w:t xml:space="preserve">- статистический раздел по всем методам, тестируют каждый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аналит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br/>
              <w:t>10. Регистрация лаборатории и отправка результатов должна быть через интернет-сайт</w:t>
            </w:r>
            <w:r w:rsidRPr="00670915">
              <w:rPr>
                <w:rFonts w:ascii="Times New Roman" w:hAnsi="Times New Roman"/>
                <w:sz w:val="20"/>
                <w:szCs w:val="20"/>
              </w:rPr>
              <w:br/>
              <w:t>11. Обеспечить конфиденциальность информации по статистической обработке результатов контроля качества</w:t>
            </w:r>
            <w:r w:rsidRPr="00670915">
              <w:rPr>
                <w:rFonts w:ascii="Times New Roman" w:hAnsi="Times New Roman"/>
                <w:sz w:val="20"/>
                <w:szCs w:val="20"/>
              </w:rPr>
              <w:br/>
              <w:t xml:space="preserve">12. Система контроля качества должна быть аккредитована по ISO / IEC 17043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lastRenderedPageBreak/>
              <w:t>компл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color w:val="000000"/>
                <w:sz w:val="20"/>
                <w:szCs w:val="20"/>
              </w:rPr>
              <w:t>562 300,00</w:t>
            </w: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color w:val="000000"/>
                <w:sz w:val="20"/>
                <w:szCs w:val="20"/>
              </w:rPr>
              <w:t>562 300,00</w:t>
            </w: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C46F2" w:rsidRPr="00B06259" w:rsidTr="000C46F2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6F2" w:rsidRPr="008D6D1E" w:rsidRDefault="000C46F2" w:rsidP="00F33B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 xml:space="preserve">Контрольный раствор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Contout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Plus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normal</w:t>
            </w:r>
            <w:proofErr w:type="spellEnd"/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670915">
              <w:rPr>
                <w:rFonts w:ascii="Times New Roman" w:hAnsi="Times New Roman"/>
                <w:color w:val="000000"/>
                <w:sz w:val="20"/>
                <w:szCs w:val="20"/>
              </w:rPr>
              <w:t>Контрольный раствор нормальной концентрации к системе для измерения уровня глюкозы крови, Контур Плю</w:t>
            </w:r>
            <w:proofErr w:type="gramStart"/>
            <w:r w:rsidRPr="00670915">
              <w:rPr>
                <w:rFonts w:ascii="Times New Roman" w:hAnsi="Times New Roman"/>
                <w:color w:val="000000"/>
                <w:sz w:val="20"/>
                <w:szCs w:val="20"/>
              </w:rPr>
              <w:t>с-</w:t>
            </w:r>
            <w:proofErr w:type="gramEnd"/>
            <w:r w:rsidRPr="006709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это водный растворы глюкозы предназначенный для проверки  качества полученных результатов при </w:t>
            </w:r>
            <w:proofErr w:type="spellStart"/>
            <w:r w:rsidRPr="00670915">
              <w:rPr>
                <w:rFonts w:ascii="Times New Roman" w:hAnsi="Times New Roman"/>
                <w:color w:val="000000"/>
                <w:sz w:val="20"/>
                <w:szCs w:val="20"/>
              </w:rPr>
              <w:t>самостоятельнои</w:t>
            </w:r>
            <w:proofErr w:type="spellEnd"/>
            <w:r w:rsidRPr="006709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0915">
              <w:rPr>
                <w:rFonts w:ascii="Times New Roman" w:hAnsi="Times New Roman"/>
                <w:color w:val="000000"/>
                <w:sz w:val="20"/>
                <w:szCs w:val="20"/>
              </w:rPr>
              <w:t>измеренииуровня</w:t>
            </w:r>
            <w:proofErr w:type="spellEnd"/>
            <w:r w:rsidRPr="006709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глюкозы в крови. Химический </w:t>
            </w:r>
            <w:proofErr w:type="spellStart"/>
            <w:r w:rsidRPr="00670915">
              <w:rPr>
                <w:rFonts w:ascii="Times New Roman" w:hAnsi="Times New Roman"/>
                <w:color w:val="000000"/>
                <w:sz w:val="20"/>
                <w:szCs w:val="20"/>
              </w:rPr>
              <w:t>состав</w:t>
            </w:r>
            <w:proofErr w:type="gramStart"/>
            <w:r w:rsidRPr="00670915">
              <w:rPr>
                <w:rFonts w:ascii="Times New Roman" w:hAnsi="Times New Roman"/>
                <w:color w:val="000000"/>
                <w:sz w:val="20"/>
                <w:szCs w:val="20"/>
              </w:rPr>
              <w:t>:г</w:t>
            </w:r>
            <w:proofErr w:type="gramEnd"/>
            <w:r w:rsidRPr="00670915">
              <w:rPr>
                <w:rFonts w:ascii="Times New Roman" w:hAnsi="Times New Roman"/>
                <w:color w:val="000000"/>
                <w:sz w:val="20"/>
                <w:szCs w:val="20"/>
              </w:rPr>
              <w:t>люкоза</w:t>
            </w:r>
            <w:proofErr w:type="spellEnd"/>
            <w:r w:rsidRPr="006709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0,07% вес/объем, неактивные </w:t>
            </w:r>
            <w:proofErr w:type="spellStart"/>
            <w:r w:rsidRPr="00670915">
              <w:rPr>
                <w:rFonts w:ascii="Times New Roman" w:hAnsi="Times New Roman"/>
                <w:color w:val="000000"/>
                <w:sz w:val="20"/>
                <w:szCs w:val="20"/>
              </w:rPr>
              <w:t>ингридиенты</w:t>
            </w:r>
            <w:proofErr w:type="spellEnd"/>
            <w:r w:rsidRPr="006709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99,93%  вес/объем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70915">
              <w:rPr>
                <w:rFonts w:ascii="Times New Roman" w:hAnsi="Times New Roman"/>
                <w:color w:val="000000"/>
                <w:sz w:val="20"/>
                <w:szCs w:val="20"/>
              </w:rPr>
              <w:t>8 000,00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24 000,00</w:t>
            </w:r>
          </w:p>
        </w:tc>
      </w:tr>
      <w:tr w:rsidR="000C46F2" w:rsidRPr="00B06259" w:rsidTr="000C46F2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6F2" w:rsidRPr="008D6D1E" w:rsidRDefault="000C46F2" w:rsidP="00F33B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 xml:space="preserve">Контрольный раствор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Contout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Plus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высокой концентрации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670915">
              <w:rPr>
                <w:rFonts w:ascii="Times New Roman" w:hAnsi="Times New Roman"/>
                <w:color w:val="000000"/>
                <w:sz w:val="20"/>
                <w:szCs w:val="20"/>
              </w:rPr>
              <w:t>Контрольный раствор высокой концентрации к системе для измерения уровня глюкозы крови, Контур Плю</w:t>
            </w:r>
            <w:proofErr w:type="gramStart"/>
            <w:r w:rsidRPr="00670915">
              <w:rPr>
                <w:rFonts w:ascii="Times New Roman" w:hAnsi="Times New Roman"/>
                <w:color w:val="000000"/>
                <w:sz w:val="20"/>
                <w:szCs w:val="20"/>
              </w:rPr>
              <w:t>с-</w:t>
            </w:r>
            <w:proofErr w:type="gramEnd"/>
            <w:r w:rsidRPr="006709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это водный растворы глюкозы предназначенный для проверки  качества полученных результатов при </w:t>
            </w:r>
            <w:proofErr w:type="spellStart"/>
            <w:r w:rsidRPr="00670915">
              <w:rPr>
                <w:rFonts w:ascii="Times New Roman" w:hAnsi="Times New Roman"/>
                <w:color w:val="000000"/>
                <w:sz w:val="20"/>
                <w:szCs w:val="20"/>
              </w:rPr>
              <w:t>самостоятельнои</w:t>
            </w:r>
            <w:proofErr w:type="spellEnd"/>
            <w:r w:rsidRPr="006709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0915">
              <w:rPr>
                <w:rFonts w:ascii="Times New Roman" w:hAnsi="Times New Roman"/>
                <w:color w:val="000000"/>
                <w:sz w:val="20"/>
                <w:szCs w:val="20"/>
              </w:rPr>
              <w:t>измеренииуровня</w:t>
            </w:r>
            <w:proofErr w:type="spellEnd"/>
            <w:r w:rsidRPr="006709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глюкозы в крови. Химический </w:t>
            </w:r>
            <w:proofErr w:type="spellStart"/>
            <w:r w:rsidRPr="00670915">
              <w:rPr>
                <w:rFonts w:ascii="Times New Roman" w:hAnsi="Times New Roman"/>
                <w:color w:val="000000"/>
                <w:sz w:val="20"/>
                <w:szCs w:val="20"/>
              </w:rPr>
              <w:t>состав</w:t>
            </w:r>
            <w:proofErr w:type="gramStart"/>
            <w:r w:rsidRPr="00670915">
              <w:rPr>
                <w:rFonts w:ascii="Times New Roman" w:hAnsi="Times New Roman"/>
                <w:color w:val="000000"/>
                <w:sz w:val="20"/>
                <w:szCs w:val="20"/>
              </w:rPr>
              <w:t>:г</w:t>
            </w:r>
            <w:proofErr w:type="gramEnd"/>
            <w:r w:rsidRPr="00670915">
              <w:rPr>
                <w:rFonts w:ascii="Times New Roman" w:hAnsi="Times New Roman"/>
                <w:color w:val="000000"/>
                <w:sz w:val="20"/>
                <w:szCs w:val="20"/>
              </w:rPr>
              <w:t>люкоза</w:t>
            </w:r>
            <w:proofErr w:type="spellEnd"/>
            <w:r w:rsidRPr="006709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0,18%вес/объем, неактивные </w:t>
            </w:r>
            <w:proofErr w:type="spellStart"/>
            <w:r w:rsidRPr="00670915">
              <w:rPr>
                <w:rFonts w:ascii="Times New Roman" w:hAnsi="Times New Roman"/>
                <w:color w:val="000000"/>
                <w:sz w:val="20"/>
                <w:szCs w:val="20"/>
              </w:rPr>
              <w:t>ингридиенты</w:t>
            </w:r>
            <w:proofErr w:type="spellEnd"/>
            <w:r w:rsidRPr="006709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99,82%  вес/объем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70915">
              <w:rPr>
                <w:rFonts w:ascii="Times New Roman" w:hAnsi="Times New Roman"/>
                <w:color w:val="000000"/>
                <w:sz w:val="20"/>
                <w:szCs w:val="20"/>
              </w:rPr>
              <w:t>8 000,00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24 000,00</w:t>
            </w:r>
          </w:p>
        </w:tc>
      </w:tr>
      <w:tr w:rsidR="000C46F2" w:rsidRPr="00B06259" w:rsidTr="000C46F2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6F2" w:rsidRPr="008D6D1E" w:rsidRDefault="000C46F2" w:rsidP="00F33B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 xml:space="preserve">Контрольный раствор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Contout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Plus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низкой концентрации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color w:val="000000"/>
                <w:sz w:val="20"/>
                <w:szCs w:val="20"/>
              </w:rPr>
              <w:t>Контрольный раствор низкой концентрации к системе для измерения уровня глюкозы крови, Контур Плю</w:t>
            </w:r>
            <w:proofErr w:type="gramStart"/>
            <w:r w:rsidRPr="00670915">
              <w:rPr>
                <w:rFonts w:ascii="Times New Roman" w:hAnsi="Times New Roman"/>
                <w:color w:val="000000"/>
                <w:sz w:val="20"/>
                <w:szCs w:val="20"/>
              </w:rPr>
              <w:t>с-</w:t>
            </w:r>
            <w:proofErr w:type="gramEnd"/>
            <w:r w:rsidRPr="006709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это водный растворы глюкозы предназначенный для проверки  качества полученных результатов при </w:t>
            </w:r>
            <w:proofErr w:type="spellStart"/>
            <w:r w:rsidRPr="00670915">
              <w:rPr>
                <w:rFonts w:ascii="Times New Roman" w:hAnsi="Times New Roman"/>
                <w:color w:val="000000"/>
                <w:sz w:val="20"/>
                <w:szCs w:val="20"/>
              </w:rPr>
              <w:t>самостоятельнои</w:t>
            </w:r>
            <w:proofErr w:type="spellEnd"/>
            <w:r w:rsidRPr="006709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0915">
              <w:rPr>
                <w:rFonts w:ascii="Times New Roman" w:hAnsi="Times New Roman"/>
                <w:color w:val="000000"/>
                <w:sz w:val="20"/>
                <w:szCs w:val="20"/>
              </w:rPr>
              <w:t>измеренииуровня</w:t>
            </w:r>
            <w:proofErr w:type="spellEnd"/>
            <w:r w:rsidRPr="006709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глюкозы в крови. Химический </w:t>
            </w:r>
            <w:proofErr w:type="spellStart"/>
            <w:r w:rsidRPr="00670915">
              <w:rPr>
                <w:rFonts w:ascii="Times New Roman" w:hAnsi="Times New Roman"/>
                <w:color w:val="000000"/>
                <w:sz w:val="20"/>
                <w:szCs w:val="20"/>
              </w:rPr>
              <w:t>состав</w:t>
            </w:r>
            <w:proofErr w:type="gramStart"/>
            <w:r w:rsidRPr="00670915">
              <w:rPr>
                <w:rFonts w:ascii="Times New Roman" w:hAnsi="Times New Roman"/>
                <w:color w:val="000000"/>
                <w:sz w:val="20"/>
                <w:szCs w:val="20"/>
              </w:rPr>
              <w:t>:г</w:t>
            </w:r>
            <w:proofErr w:type="gramEnd"/>
            <w:r w:rsidRPr="00670915">
              <w:rPr>
                <w:rFonts w:ascii="Times New Roman" w:hAnsi="Times New Roman"/>
                <w:color w:val="000000"/>
                <w:sz w:val="20"/>
                <w:szCs w:val="20"/>
              </w:rPr>
              <w:t>люкоза</w:t>
            </w:r>
            <w:proofErr w:type="spellEnd"/>
            <w:r w:rsidRPr="006709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0,03 %вес/объем, неактивные </w:t>
            </w:r>
            <w:proofErr w:type="spellStart"/>
            <w:r w:rsidRPr="00670915">
              <w:rPr>
                <w:rFonts w:ascii="Times New Roman" w:hAnsi="Times New Roman"/>
                <w:color w:val="000000"/>
                <w:sz w:val="20"/>
                <w:szCs w:val="20"/>
              </w:rPr>
              <w:t>ингридиенты</w:t>
            </w:r>
            <w:proofErr w:type="spellEnd"/>
            <w:r w:rsidRPr="006709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99,97 %  вес/объем</w:t>
            </w:r>
          </w:p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70915">
              <w:rPr>
                <w:rFonts w:ascii="Times New Roman" w:hAnsi="Times New Roman"/>
                <w:color w:val="000000"/>
                <w:sz w:val="20"/>
                <w:szCs w:val="20"/>
              </w:rPr>
              <w:t>8 000,00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24 000,00</w:t>
            </w:r>
          </w:p>
        </w:tc>
      </w:tr>
      <w:tr w:rsidR="000C46F2" w:rsidRPr="00B06259" w:rsidTr="000C46F2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6F2" w:rsidRPr="008D6D1E" w:rsidRDefault="000C46F2" w:rsidP="00F33B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7091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Проточная жидкость BD FacsFlow  Sheath Fluid, 20 L  2-30С  </w:t>
            </w:r>
          </w:p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 xml:space="preserve">Готовый раствор к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использованиюсбалансированный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раствор для обслуживания </w:t>
            </w:r>
            <w:proofErr w:type="gramStart"/>
            <w:r w:rsidRPr="00670915">
              <w:rPr>
                <w:rFonts w:ascii="Times New Roman" w:hAnsi="Times New Roman"/>
                <w:sz w:val="20"/>
                <w:szCs w:val="20"/>
              </w:rPr>
              <w:t>проточных</w:t>
            </w:r>
            <w:proofErr w:type="gram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цитометров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BD FACS . Обеспечивает минимальный фоновый сигнал и оптимальное флуоресцентное разделение. Поставляется в пластиковых контейнерах объемом 20 литров.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color w:val="000000"/>
                <w:sz w:val="20"/>
                <w:szCs w:val="20"/>
              </w:rPr>
              <w:t>27 959,00</w:t>
            </w: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55 918,00</w:t>
            </w:r>
          </w:p>
        </w:tc>
      </w:tr>
      <w:tr w:rsidR="000C46F2" w:rsidRPr="00B06259" w:rsidTr="000C46F2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6F2" w:rsidRPr="008D6D1E" w:rsidRDefault="000C46F2" w:rsidP="00F33B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Экспрес</w:t>
            </w:r>
            <w:proofErr w:type="gramStart"/>
            <w:r w:rsidRPr="00670915">
              <w:rPr>
                <w:rFonts w:ascii="Times New Roman" w:hAnsi="Times New Roman"/>
                <w:sz w:val="20"/>
                <w:szCs w:val="20"/>
              </w:rPr>
              <w:t>с-</w:t>
            </w:r>
            <w:proofErr w:type="gram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тест "ВИЧ 1/2"</w:t>
            </w:r>
          </w:p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46F2" w:rsidRPr="00670915" w:rsidRDefault="000C46F2" w:rsidP="000C4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 xml:space="preserve">Однотипный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иммунохроматографический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экспресс тест SD BIOLINE HIV 1/2 3,0 для качественного определения антител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IgG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IgA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IgM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к вирусу иммунодефицита человека ВИЧ-1 и ВИЧ- 2, включая подтип - </w:t>
            </w:r>
            <w:proofErr w:type="gramStart"/>
            <w:r w:rsidRPr="00670915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09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одновременно </w:t>
            </w:r>
            <w:proofErr w:type="gramStart"/>
            <w:r w:rsidRPr="00670915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сыворотке, плазме или цельной крови человека. В упаковке №30. Состав: рекомбинантные антигены, представляющие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иммунодоминантные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области белков ВИЧ-1 и ВИЧ-2. Захваченные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анитегены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gp41 и p24 ВИЧ-1 фиксируется на первый тестовой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линиии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, захваченный антиген gp36 для ВИЧ -2  фиксируется на второй линии тестовой зоны мембраны. Те же самые антигены связаны с красителем и расположены в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коньюгатной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подушечке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стрипа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>. Маленькая область на мембране приготовлена к антителам к  ВИЧ для образования контрольной линии (С)</w:t>
            </w:r>
            <w:proofErr w:type="gramStart"/>
            <w:r w:rsidRPr="00670915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70915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огда образец проходит через абсорбирующую подушечку антитела к ВИЧ-1или  ВИЧ-2, специфичные к рекомбинантным антигенам, связываются с антиген-окрашенным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коньюгатам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, в результате чего образуется иммунные комплексы. Которые в  свою очередь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связыаются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с  соответствующими захваченными антигенами, образуя 1 и /или 2 тестовые линии. Не </w:t>
            </w:r>
            <w:proofErr w:type="gramStart"/>
            <w:r w:rsidRPr="00670915">
              <w:rPr>
                <w:rFonts w:ascii="Times New Roman" w:hAnsi="Times New Roman"/>
                <w:sz w:val="20"/>
                <w:szCs w:val="20"/>
              </w:rPr>
              <w:t>связавшийся</w:t>
            </w:r>
            <w:proofErr w:type="gram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коньюгат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вызывает реакцию на контрольной линии (С) для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потверждения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правильного проведения тестирования. Линии 1,2  а также контрольная линия (С) не видимы до проведения теста.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котрольная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лини</w:t>
            </w:r>
            <w:proofErr w:type="gramStart"/>
            <w:r w:rsidRPr="00670915">
              <w:rPr>
                <w:rFonts w:ascii="Times New Roman" w:hAnsi="Times New Roman"/>
                <w:sz w:val="20"/>
                <w:szCs w:val="20"/>
              </w:rPr>
              <w:t>я(</w:t>
            </w:r>
            <w:proofErr w:type="gram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С) должна появляться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всегда,в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этом случае тест проведен правильно. Тестовой набор содержит</w:t>
            </w:r>
            <w:proofErr w:type="gramStart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тест кассета в индивидуальной блистре с </w:t>
            </w: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t>влагопоглотителем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 xml:space="preserve"> (№30), разбавитель.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670915">
              <w:rPr>
                <w:rFonts w:ascii="Times New Roman" w:hAnsi="Times New Roman"/>
                <w:sz w:val="20"/>
                <w:szCs w:val="20"/>
              </w:rPr>
              <w:lastRenderedPageBreak/>
              <w:t>упк</w:t>
            </w:r>
            <w:proofErr w:type="spellEnd"/>
            <w:r w:rsidRPr="006709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915">
              <w:rPr>
                <w:rFonts w:ascii="Times New Roman" w:hAnsi="Times New Roman"/>
                <w:color w:val="000000"/>
                <w:sz w:val="20"/>
                <w:szCs w:val="20"/>
              </w:rPr>
              <w:t>15 000,00</w:t>
            </w: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46F2" w:rsidRPr="00670915" w:rsidRDefault="000C46F2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70915">
              <w:rPr>
                <w:rFonts w:ascii="Times New Roman" w:hAnsi="Times New Roman"/>
                <w:sz w:val="20"/>
                <w:szCs w:val="20"/>
              </w:rPr>
              <w:t>15 000,00</w:t>
            </w:r>
          </w:p>
        </w:tc>
      </w:tr>
      <w:tr w:rsidR="00500E24" w:rsidRPr="00B06259" w:rsidTr="00C5655E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E24" w:rsidRPr="008D6D1E" w:rsidRDefault="00500E24" w:rsidP="00F33B3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E24" w:rsidRPr="00500E24" w:rsidRDefault="00500E24" w:rsidP="00500E24">
            <w:pPr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500E24">
              <w:rPr>
                <w:rFonts w:ascii="Times New Roman" w:hAnsi="Times New Roman"/>
                <w:sz w:val="20"/>
                <w:szCs w:val="16"/>
              </w:rPr>
              <w:t>Рекомбипластин</w:t>
            </w:r>
            <w:proofErr w:type="spellEnd"/>
            <w:r w:rsidRPr="00500E24">
              <w:rPr>
                <w:rFonts w:ascii="Times New Roman" w:hAnsi="Times New Roman"/>
                <w:sz w:val="20"/>
                <w:szCs w:val="16"/>
              </w:rPr>
              <w:t xml:space="preserve"> 2Ж (реагент для ПВ и </w:t>
            </w:r>
            <w:proofErr w:type="spellStart"/>
            <w:r w:rsidRPr="00500E24">
              <w:rPr>
                <w:rFonts w:ascii="Times New Roman" w:hAnsi="Times New Roman"/>
                <w:sz w:val="20"/>
                <w:szCs w:val="16"/>
              </w:rPr>
              <w:t>фиб</w:t>
            </w:r>
            <w:proofErr w:type="spellEnd"/>
            <w:r w:rsidRPr="00500E24">
              <w:rPr>
                <w:rFonts w:ascii="Times New Roman" w:hAnsi="Times New Roman"/>
                <w:sz w:val="20"/>
                <w:szCs w:val="16"/>
              </w:rPr>
              <w:t xml:space="preserve">.) - </w:t>
            </w:r>
            <w:proofErr w:type="spellStart"/>
            <w:r w:rsidRPr="00500E24">
              <w:rPr>
                <w:rFonts w:ascii="Times New Roman" w:hAnsi="Times New Roman"/>
                <w:sz w:val="20"/>
                <w:szCs w:val="16"/>
              </w:rPr>
              <w:t>HemosIL</w:t>
            </w:r>
            <w:proofErr w:type="spellEnd"/>
            <w:r w:rsidRPr="00500E24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proofErr w:type="spellStart"/>
            <w:r w:rsidRPr="00500E24">
              <w:rPr>
                <w:rFonts w:ascii="Times New Roman" w:hAnsi="Times New Roman"/>
                <w:sz w:val="20"/>
                <w:szCs w:val="16"/>
              </w:rPr>
              <w:t>RecombiPlas</w:t>
            </w:r>
            <w:proofErr w:type="spellEnd"/>
            <w:r w:rsidRPr="00500E24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proofErr w:type="spellStart"/>
            <w:r w:rsidRPr="00500E24">
              <w:rPr>
                <w:rFonts w:ascii="Times New Roman" w:hAnsi="Times New Roman"/>
                <w:sz w:val="20"/>
                <w:szCs w:val="16"/>
              </w:rPr>
              <w:t>Tin</w:t>
            </w:r>
            <w:proofErr w:type="spellEnd"/>
            <w:r w:rsidRPr="00500E24">
              <w:rPr>
                <w:rFonts w:ascii="Times New Roman" w:hAnsi="Times New Roman"/>
                <w:sz w:val="20"/>
                <w:szCs w:val="16"/>
              </w:rPr>
              <w:t xml:space="preserve"> 2G /</w:t>
            </w:r>
            <w:proofErr w:type="spellStart"/>
            <w:r w:rsidRPr="00500E24">
              <w:rPr>
                <w:rFonts w:ascii="Times New Roman" w:hAnsi="Times New Roman"/>
                <w:sz w:val="20"/>
                <w:szCs w:val="16"/>
              </w:rPr>
              <w:t>Prothrombin</w:t>
            </w:r>
            <w:proofErr w:type="spellEnd"/>
            <w:r w:rsidRPr="00500E24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proofErr w:type="spellStart"/>
            <w:r w:rsidRPr="00500E24">
              <w:rPr>
                <w:rFonts w:ascii="Times New Roman" w:hAnsi="Times New Roman"/>
                <w:sz w:val="20"/>
                <w:szCs w:val="16"/>
              </w:rPr>
              <w:t>Time</w:t>
            </w:r>
            <w:proofErr w:type="spellEnd"/>
            <w:r w:rsidRPr="00500E24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proofErr w:type="spellStart"/>
            <w:r w:rsidRPr="00500E24">
              <w:rPr>
                <w:rFonts w:ascii="Times New Roman" w:hAnsi="Times New Roman"/>
                <w:sz w:val="20"/>
                <w:szCs w:val="16"/>
              </w:rPr>
              <w:t>Reagent</w:t>
            </w:r>
            <w:proofErr w:type="spellEnd"/>
            <w:r w:rsidRPr="00500E24">
              <w:rPr>
                <w:rFonts w:ascii="Times New Roman" w:hAnsi="Times New Roman"/>
                <w:sz w:val="20"/>
                <w:szCs w:val="16"/>
              </w:rPr>
              <w:t xml:space="preserve"> из комплекта Анализатор автоматический </w:t>
            </w:r>
            <w:proofErr w:type="spellStart"/>
            <w:r w:rsidRPr="00500E24">
              <w:rPr>
                <w:rFonts w:ascii="Times New Roman" w:hAnsi="Times New Roman"/>
                <w:sz w:val="20"/>
                <w:szCs w:val="16"/>
              </w:rPr>
              <w:t>коагулометрический</w:t>
            </w:r>
            <w:proofErr w:type="spellEnd"/>
            <w:r w:rsidRPr="00500E24">
              <w:rPr>
                <w:rFonts w:ascii="Times New Roman" w:hAnsi="Times New Roman"/>
                <w:sz w:val="20"/>
                <w:szCs w:val="16"/>
              </w:rPr>
              <w:t xml:space="preserve"> для </w:t>
            </w:r>
            <w:proofErr w:type="spellStart"/>
            <w:r w:rsidRPr="00500E24">
              <w:rPr>
                <w:rFonts w:ascii="Times New Roman" w:hAnsi="Times New Roman"/>
                <w:sz w:val="20"/>
                <w:szCs w:val="16"/>
              </w:rPr>
              <w:t>in</w:t>
            </w:r>
            <w:proofErr w:type="spellEnd"/>
            <w:r w:rsidRPr="00500E24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proofErr w:type="spellStart"/>
            <w:r w:rsidRPr="00500E24">
              <w:rPr>
                <w:rFonts w:ascii="Times New Roman" w:hAnsi="Times New Roman"/>
                <w:sz w:val="20"/>
                <w:szCs w:val="16"/>
              </w:rPr>
              <w:t>vitro</w:t>
            </w:r>
            <w:proofErr w:type="spellEnd"/>
            <w:r w:rsidRPr="00500E24">
              <w:rPr>
                <w:rFonts w:ascii="Times New Roman" w:hAnsi="Times New Roman"/>
                <w:sz w:val="20"/>
                <w:szCs w:val="16"/>
              </w:rPr>
              <w:t xml:space="preserve"> диагностики принадлежностями  (10х20мл) +2 +8</w:t>
            </w:r>
            <w:proofErr w:type="gramStart"/>
            <w:r w:rsidRPr="00500E24">
              <w:rPr>
                <w:rFonts w:ascii="Times New Roman" w:hAnsi="Times New Roman"/>
                <w:sz w:val="20"/>
                <w:szCs w:val="16"/>
              </w:rPr>
              <w:t xml:space="preserve"> С</w:t>
            </w:r>
            <w:proofErr w:type="gramEnd"/>
            <w:r w:rsidRPr="00500E24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E24" w:rsidRPr="00500E24" w:rsidRDefault="00500E24" w:rsidP="00500E24">
            <w:pPr>
              <w:rPr>
                <w:rFonts w:ascii="Times New Roman" w:hAnsi="Times New Roman"/>
                <w:sz w:val="20"/>
                <w:szCs w:val="16"/>
              </w:rPr>
            </w:pPr>
            <w:r w:rsidRPr="00500E24">
              <w:rPr>
                <w:rFonts w:ascii="Times New Roman" w:hAnsi="Times New Roman"/>
                <w:sz w:val="20"/>
                <w:szCs w:val="16"/>
              </w:rPr>
              <w:t xml:space="preserve">Реагент для определения </w:t>
            </w:r>
            <w:proofErr w:type="spellStart"/>
            <w:r w:rsidRPr="00500E24">
              <w:rPr>
                <w:rFonts w:ascii="Times New Roman" w:hAnsi="Times New Roman"/>
                <w:sz w:val="20"/>
                <w:szCs w:val="16"/>
              </w:rPr>
              <w:t>протромбинового</w:t>
            </w:r>
            <w:proofErr w:type="spellEnd"/>
            <w:r w:rsidRPr="00500E24">
              <w:rPr>
                <w:rFonts w:ascii="Times New Roman" w:hAnsi="Times New Roman"/>
                <w:sz w:val="20"/>
                <w:szCs w:val="16"/>
              </w:rPr>
              <w:t xml:space="preserve"> времени (ПВ), МНО и расчетного фибриногена в человеческой цитратной плазме. Используется для оценки внешнего пути гемостаза и мониторинга ОАТ. В состав реагента входит рекомбинантный человеческий </w:t>
            </w:r>
            <w:proofErr w:type="gramStart"/>
            <w:r w:rsidRPr="00500E24">
              <w:rPr>
                <w:rFonts w:ascii="Times New Roman" w:hAnsi="Times New Roman"/>
                <w:sz w:val="20"/>
                <w:szCs w:val="16"/>
              </w:rPr>
              <w:t>тканевой</w:t>
            </w:r>
            <w:proofErr w:type="gramEnd"/>
            <w:r w:rsidRPr="00500E24">
              <w:rPr>
                <w:rFonts w:ascii="Times New Roman" w:hAnsi="Times New Roman"/>
                <w:sz w:val="20"/>
                <w:szCs w:val="16"/>
              </w:rPr>
              <w:t xml:space="preserve"> фактор, характеризующийся МИЧ ~ 1. Реагент стабилен на борту анализатора 4 дня. Форма выпуска: </w:t>
            </w:r>
            <w:proofErr w:type="spellStart"/>
            <w:r w:rsidRPr="00500E24">
              <w:rPr>
                <w:rFonts w:ascii="Times New Roman" w:hAnsi="Times New Roman"/>
                <w:sz w:val="20"/>
                <w:szCs w:val="16"/>
              </w:rPr>
              <w:t>лиофилизат</w:t>
            </w:r>
            <w:proofErr w:type="spellEnd"/>
            <w:r w:rsidRPr="00500E24">
              <w:rPr>
                <w:rFonts w:ascii="Times New Roman" w:hAnsi="Times New Roman"/>
                <w:sz w:val="20"/>
                <w:szCs w:val="16"/>
              </w:rPr>
              <w:t xml:space="preserve">. Методы определения: нефелометрия или </w:t>
            </w:r>
            <w:proofErr w:type="spellStart"/>
            <w:r w:rsidRPr="00500E24">
              <w:rPr>
                <w:rFonts w:ascii="Times New Roman" w:hAnsi="Times New Roman"/>
                <w:sz w:val="20"/>
                <w:szCs w:val="16"/>
              </w:rPr>
              <w:t>турбидиметрия</w:t>
            </w:r>
            <w:proofErr w:type="spellEnd"/>
            <w:r w:rsidRPr="00500E24">
              <w:rPr>
                <w:rFonts w:ascii="Times New Roman" w:hAnsi="Times New Roman"/>
                <w:sz w:val="20"/>
                <w:szCs w:val="16"/>
              </w:rPr>
              <w:t>. Поставляется в картонных упаковках (</w:t>
            </w:r>
            <w:proofErr w:type="spellStart"/>
            <w:r w:rsidRPr="00500E24">
              <w:rPr>
                <w:rFonts w:ascii="Times New Roman" w:hAnsi="Times New Roman"/>
                <w:sz w:val="20"/>
                <w:szCs w:val="16"/>
              </w:rPr>
              <w:t>уп</w:t>
            </w:r>
            <w:proofErr w:type="spellEnd"/>
            <w:r w:rsidRPr="00500E24">
              <w:rPr>
                <w:rFonts w:ascii="Times New Roman" w:hAnsi="Times New Roman"/>
                <w:sz w:val="20"/>
                <w:szCs w:val="16"/>
              </w:rPr>
              <w:t xml:space="preserve">.: 5 </w:t>
            </w:r>
            <w:proofErr w:type="spellStart"/>
            <w:r w:rsidRPr="00500E24">
              <w:rPr>
                <w:rFonts w:ascii="Times New Roman" w:hAnsi="Times New Roman"/>
                <w:sz w:val="20"/>
                <w:szCs w:val="16"/>
              </w:rPr>
              <w:t>фл</w:t>
            </w:r>
            <w:proofErr w:type="spellEnd"/>
            <w:r w:rsidRPr="00500E24">
              <w:rPr>
                <w:rFonts w:ascii="Times New Roman" w:hAnsi="Times New Roman"/>
                <w:sz w:val="20"/>
                <w:szCs w:val="16"/>
              </w:rPr>
              <w:t xml:space="preserve">. по 20 мл реагента + 5 </w:t>
            </w:r>
            <w:proofErr w:type="spellStart"/>
            <w:r w:rsidRPr="00500E24">
              <w:rPr>
                <w:rFonts w:ascii="Times New Roman" w:hAnsi="Times New Roman"/>
                <w:sz w:val="20"/>
                <w:szCs w:val="16"/>
              </w:rPr>
              <w:t>фл</w:t>
            </w:r>
            <w:proofErr w:type="spellEnd"/>
            <w:r w:rsidRPr="00500E24">
              <w:rPr>
                <w:rFonts w:ascii="Times New Roman" w:hAnsi="Times New Roman"/>
                <w:sz w:val="20"/>
                <w:szCs w:val="16"/>
              </w:rPr>
              <w:t xml:space="preserve">. по 20 мл разбавителя). Температура хранения +2 +8 C . Фасовка: 5 </w:t>
            </w:r>
            <w:proofErr w:type="spellStart"/>
            <w:r w:rsidRPr="00500E24">
              <w:rPr>
                <w:rFonts w:ascii="Times New Roman" w:hAnsi="Times New Roman"/>
                <w:sz w:val="20"/>
                <w:szCs w:val="16"/>
              </w:rPr>
              <w:t>фл</w:t>
            </w:r>
            <w:proofErr w:type="spellEnd"/>
            <w:r w:rsidRPr="00500E24">
              <w:rPr>
                <w:rFonts w:ascii="Times New Roman" w:hAnsi="Times New Roman"/>
                <w:sz w:val="20"/>
                <w:szCs w:val="16"/>
              </w:rPr>
              <w:t xml:space="preserve">. по 20 мл реагента + 5 </w:t>
            </w:r>
            <w:proofErr w:type="spellStart"/>
            <w:r w:rsidRPr="00500E24">
              <w:rPr>
                <w:rFonts w:ascii="Times New Roman" w:hAnsi="Times New Roman"/>
                <w:sz w:val="20"/>
                <w:szCs w:val="16"/>
              </w:rPr>
              <w:t>фл</w:t>
            </w:r>
            <w:proofErr w:type="spellEnd"/>
            <w:r w:rsidRPr="00500E24">
              <w:rPr>
                <w:rFonts w:ascii="Times New Roman" w:hAnsi="Times New Roman"/>
                <w:sz w:val="20"/>
                <w:szCs w:val="16"/>
              </w:rPr>
              <w:t xml:space="preserve">. по 20 мл разбавителя. Методы определения: нефелометрия или </w:t>
            </w:r>
            <w:proofErr w:type="spellStart"/>
            <w:r w:rsidRPr="00500E24">
              <w:rPr>
                <w:rFonts w:ascii="Times New Roman" w:hAnsi="Times New Roman"/>
                <w:sz w:val="20"/>
                <w:szCs w:val="16"/>
              </w:rPr>
              <w:t>турбидиметрия</w:t>
            </w:r>
            <w:proofErr w:type="spellEnd"/>
            <w:r w:rsidRPr="00500E24">
              <w:rPr>
                <w:rFonts w:ascii="Times New Roman" w:hAnsi="Times New Roman"/>
                <w:sz w:val="20"/>
                <w:szCs w:val="16"/>
              </w:rPr>
              <w:t xml:space="preserve">. Используется для работы на "Закрытой" </w:t>
            </w:r>
            <w:proofErr w:type="spellStart"/>
            <w:r w:rsidRPr="00500E24">
              <w:rPr>
                <w:rFonts w:ascii="Times New Roman" w:hAnsi="Times New Roman"/>
                <w:sz w:val="20"/>
                <w:szCs w:val="16"/>
              </w:rPr>
              <w:t>ситеме</w:t>
            </w:r>
            <w:proofErr w:type="spellEnd"/>
            <w:r w:rsidRPr="00500E24">
              <w:rPr>
                <w:rFonts w:ascii="Times New Roman" w:hAnsi="Times New Roman"/>
                <w:sz w:val="20"/>
                <w:szCs w:val="16"/>
              </w:rPr>
              <w:t xml:space="preserve"> анализаторов семейства ACL ТОР (300, 500, 700) и ACL </w:t>
            </w:r>
            <w:proofErr w:type="spellStart"/>
            <w:r w:rsidRPr="00500E24">
              <w:rPr>
                <w:rFonts w:ascii="Times New Roman" w:hAnsi="Times New Roman"/>
                <w:sz w:val="20"/>
                <w:szCs w:val="16"/>
              </w:rPr>
              <w:t>Elite</w:t>
            </w:r>
            <w:proofErr w:type="spellEnd"/>
            <w:r w:rsidRPr="00500E24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16"/>
              </w:rPr>
              <w:t>PRO,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E24" w:rsidRDefault="00500E24" w:rsidP="00500E2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00E24" w:rsidRDefault="00500E24" w:rsidP="00500E2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00E24" w:rsidRPr="00500E24" w:rsidRDefault="00500E24" w:rsidP="00500E2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500E24">
              <w:rPr>
                <w:rFonts w:ascii="Times New Roman" w:hAnsi="Times New Roman"/>
                <w:bCs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E24" w:rsidRDefault="00500E24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00E24" w:rsidRDefault="00500E24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00E24" w:rsidRPr="00500E24" w:rsidRDefault="00500E24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500E24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E24" w:rsidRDefault="00500E24" w:rsidP="000C46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500E24" w:rsidRDefault="00500E24" w:rsidP="000C46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500E24" w:rsidRDefault="00500E24" w:rsidP="000C46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500E24" w:rsidRDefault="00500E24" w:rsidP="000C46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500E24" w:rsidRPr="00500E24" w:rsidRDefault="00500E24" w:rsidP="000C4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0E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E24" w:rsidRDefault="00500E24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0E24" w:rsidRDefault="00500E24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0E24" w:rsidRDefault="00500E24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0E24" w:rsidRDefault="00500E24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0E24" w:rsidRPr="00670915" w:rsidRDefault="00500E24" w:rsidP="000C4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826 000,00</w:t>
            </w:r>
          </w:p>
        </w:tc>
      </w:tr>
      <w:tr w:rsidR="00B228DF" w:rsidRPr="00B06259" w:rsidTr="00B228DF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8DF" w:rsidRPr="00B06259" w:rsidRDefault="00B228DF" w:rsidP="00F33B3C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A81C66" w:rsidRDefault="00B228DF" w:rsidP="00F33B3C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28DF" w:rsidRPr="00A81C66" w:rsidRDefault="00B228DF" w:rsidP="00F33B3C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A81C66" w:rsidRDefault="00B228DF" w:rsidP="00F33B3C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A81C66" w:rsidRDefault="00B228DF" w:rsidP="00F33B3C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A81C66" w:rsidRDefault="00B228DF" w:rsidP="00F33B3C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8DF" w:rsidRPr="00A81C66" w:rsidRDefault="00500E24" w:rsidP="00F33B3C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36 377 852,00</w:t>
            </w:r>
          </w:p>
        </w:tc>
      </w:tr>
    </w:tbl>
    <w:p w:rsidR="00D008A2" w:rsidRPr="00FE2212" w:rsidRDefault="00D008A2">
      <w:pPr>
        <w:rPr>
          <w:rFonts w:ascii="Times New Roman" w:hAnsi="Times New Roman"/>
          <w:b/>
          <w:sz w:val="20"/>
          <w:szCs w:val="18"/>
          <w:lang w:val="kk-KZ"/>
        </w:rPr>
      </w:pPr>
    </w:p>
    <w:p w:rsidR="00500E24" w:rsidRDefault="00500E24" w:rsidP="00D008A2">
      <w:pPr>
        <w:jc w:val="center"/>
        <w:rPr>
          <w:rFonts w:ascii="Times New Roman" w:hAnsi="Times New Roman"/>
          <w:b/>
          <w:szCs w:val="18"/>
          <w:lang w:val="kk-KZ"/>
        </w:rPr>
      </w:pPr>
    </w:p>
    <w:p w:rsidR="00D008A2" w:rsidRPr="00FE2212" w:rsidRDefault="00FE2212" w:rsidP="00D008A2">
      <w:pPr>
        <w:jc w:val="center"/>
        <w:rPr>
          <w:rFonts w:ascii="Times New Roman" w:hAnsi="Times New Roman"/>
          <w:b/>
          <w:szCs w:val="18"/>
          <w:lang w:val="kk-KZ"/>
        </w:rPr>
      </w:pPr>
      <w:bookmarkStart w:id="0" w:name="_GoBack"/>
      <w:bookmarkEnd w:id="0"/>
      <w:r w:rsidRPr="00FE2212">
        <w:rPr>
          <w:rFonts w:ascii="Times New Roman" w:hAnsi="Times New Roman"/>
          <w:b/>
          <w:szCs w:val="18"/>
          <w:lang w:val="kk-KZ"/>
        </w:rPr>
        <w:t>И.о Руководителя</w:t>
      </w:r>
      <w:r w:rsidR="00D008A2" w:rsidRPr="00FE2212">
        <w:rPr>
          <w:rFonts w:ascii="Times New Roman" w:hAnsi="Times New Roman"/>
          <w:b/>
          <w:szCs w:val="18"/>
          <w:lang w:val="kk-KZ"/>
        </w:rPr>
        <w:t xml:space="preserve"> ОГЗ                                                                                      </w:t>
      </w:r>
      <w:r w:rsidRPr="00FE2212">
        <w:rPr>
          <w:rFonts w:ascii="Times New Roman" w:hAnsi="Times New Roman"/>
          <w:b/>
          <w:szCs w:val="18"/>
          <w:lang w:val="kk-KZ"/>
        </w:rPr>
        <w:t>Мединам Б.Д.</w:t>
      </w:r>
    </w:p>
    <w:p w:rsidR="00D008A2" w:rsidRPr="009B162D" w:rsidRDefault="00D008A2">
      <w:pPr>
        <w:rPr>
          <w:rFonts w:ascii="Times New Roman" w:hAnsi="Times New Roman"/>
          <w:b/>
          <w:sz w:val="18"/>
          <w:szCs w:val="18"/>
          <w:lang w:val="kk-KZ"/>
        </w:rPr>
      </w:pPr>
    </w:p>
    <w:sectPr w:rsidR="00D008A2" w:rsidRPr="009B162D" w:rsidSect="0016117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6F2" w:rsidRDefault="000C46F2" w:rsidP="004C5CD1">
      <w:pPr>
        <w:spacing w:after="0" w:line="240" w:lineRule="auto"/>
      </w:pPr>
      <w:r>
        <w:separator/>
      </w:r>
    </w:p>
  </w:endnote>
  <w:endnote w:type="continuationSeparator" w:id="0">
    <w:p w:rsidR="000C46F2" w:rsidRDefault="000C46F2" w:rsidP="004C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">
    <w:charset w:val="01"/>
    <w:family w:val="auto"/>
    <w:pitch w:val="variable"/>
  </w:font>
  <w:font w:name="Lohit Devanagari">
    <w:altName w:val="Calibri"/>
    <w:charset w:val="01"/>
    <w:family w:val="auto"/>
    <w:pitch w:val="variable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nion Pro">
    <w:altName w:val="Cambria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6F2" w:rsidRDefault="000C46F2" w:rsidP="004C5CD1">
      <w:pPr>
        <w:spacing w:after="0" w:line="240" w:lineRule="auto"/>
      </w:pPr>
      <w:r>
        <w:separator/>
      </w:r>
    </w:p>
  </w:footnote>
  <w:footnote w:type="continuationSeparator" w:id="0">
    <w:p w:rsidR="000C46F2" w:rsidRDefault="000C46F2" w:rsidP="004C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33900"/>
    <w:multiLevelType w:val="multilevel"/>
    <w:tmpl w:val="DBF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500676"/>
    <w:multiLevelType w:val="hybridMultilevel"/>
    <w:tmpl w:val="A3D0E1D6"/>
    <w:lvl w:ilvl="0" w:tplc="10EA245E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18"/>
    <w:rsid w:val="0000117D"/>
    <w:rsid w:val="0000202D"/>
    <w:rsid w:val="00043219"/>
    <w:rsid w:val="00045CC4"/>
    <w:rsid w:val="00056CCE"/>
    <w:rsid w:val="00062204"/>
    <w:rsid w:val="0007443C"/>
    <w:rsid w:val="0009302B"/>
    <w:rsid w:val="000A340B"/>
    <w:rsid w:val="000C2E74"/>
    <w:rsid w:val="000C46F2"/>
    <w:rsid w:val="000C6845"/>
    <w:rsid w:val="000D3B1D"/>
    <w:rsid w:val="000D6A08"/>
    <w:rsid w:val="000E2309"/>
    <w:rsid w:val="000E28B9"/>
    <w:rsid w:val="000E7C82"/>
    <w:rsid w:val="000F6DA5"/>
    <w:rsid w:val="00101BCA"/>
    <w:rsid w:val="001058FC"/>
    <w:rsid w:val="001242AC"/>
    <w:rsid w:val="00130904"/>
    <w:rsid w:val="00130D4C"/>
    <w:rsid w:val="00141640"/>
    <w:rsid w:val="0014328D"/>
    <w:rsid w:val="001432FF"/>
    <w:rsid w:val="001475F2"/>
    <w:rsid w:val="00147903"/>
    <w:rsid w:val="00150B96"/>
    <w:rsid w:val="0016117A"/>
    <w:rsid w:val="001655DC"/>
    <w:rsid w:val="00165F84"/>
    <w:rsid w:val="001811BE"/>
    <w:rsid w:val="0018153F"/>
    <w:rsid w:val="00194F87"/>
    <w:rsid w:val="001A0024"/>
    <w:rsid w:val="001A5ED1"/>
    <w:rsid w:val="001A727B"/>
    <w:rsid w:val="001D04ED"/>
    <w:rsid w:val="001E1468"/>
    <w:rsid w:val="001E74B1"/>
    <w:rsid w:val="001F3ECF"/>
    <w:rsid w:val="002140A7"/>
    <w:rsid w:val="00214747"/>
    <w:rsid w:val="0021779F"/>
    <w:rsid w:val="002275FB"/>
    <w:rsid w:val="002458C0"/>
    <w:rsid w:val="0026323B"/>
    <w:rsid w:val="002645AF"/>
    <w:rsid w:val="00264B9A"/>
    <w:rsid w:val="00270E9C"/>
    <w:rsid w:val="00277815"/>
    <w:rsid w:val="00285FB4"/>
    <w:rsid w:val="002975E9"/>
    <w:rsid w:val="002A7145"/>
    <w:rsid w:val="002B3B5E"/>
    <w:rsid w:val="002D0314"/>
    <w:rsid w:val="002E2503"/>
    <w:rsid w:val="00306AF3"/>
    <w:rsid w:val="00312B86"/>
    <w:rsid w:val="00324602"/>
    <w:rsid w:val="00350C6B"/>
    <w:rsid w:val="00362820"/>
    <w:rsid w:val="00372A86"/>
    <w:rsid w:val="00373A28"/>
    <w:rsid w:val="003933EF"/>
    <w:rsid w:val="00393C33"/>
    <w:rsid w:val="003A0DD7"/>
    <w:rsid w:val="003A4E84"/>
    <w:rsid w:val="003B7204"/>
    <w:rsid w:val="003B77B3"/>
    <w:rsid w:val="003C433F"/>
    <w:rsid w:val="003C557A"/>
    <w:rsid w:val="003E4B19"/>
    <w:rsid w:val="003F4C64"/>
    <w:rsid w:val="004079D8"/>
    <w:rsid w:val="00412EA3"/>
    <w:rsid w:val="00424E5B"/>
    <w:rsid w:val="00434E3E"/>
    <w:rsid w:val="0044094F"/>
    <w:rsid w:val="00450611"/>
    <w:rsid w:val="004679F0"/>
    <w:rsid w:val="00470967"/>
    <w:rsid w:val="00475AC5"/>
    <w:rsid w:val="004849FF"/>
    <w:rsid w:val="00487157"/>
    <w:rsid w:val="004A31E3"/>
    <w:rsid w:val="004B4EFD"/>
    <w:rsid w:val="004C5CD1"/>
    <w:rsid w:val="004D4DE8"/>
    <w:rsid w:val="004D4E8A"/>
    <w:rsid w:val="004E48B6"/>
    <w:rsid w:val="004E64D1"/>
    <w:rsid w:val="004F13B2"/>
    <w:rsid w:val="004F5AA0"/>
    <w:rsid w:val="00500E24"/>
    <w:rsid w:val="0050195D"/>
    <w:rsid w:val="0050412A"/>
    <w:rsid w:val="00523A10"/>
    <w:rsid w:val="005250CB"/>
    <w:rsid w:val="005269D6"/>
    <w:rsid w:val="0052782B"/>
    <w:rsid w:val="00533883"/>
    <w:rsid w:val="00537D1F"/>
    <w:rsid w:val="00547ADD"/>
    <w:rsid w:val="00554452"/>
    <w:rsid w:val="0057747D"/>
    <w:rsid w:val="005A0993"/>
    <w:rsid w:val="005C424E"/>
    <w:rsid w:val="005C7A8E"/>
    <w:rsid w:val="005D1668"/>
    <w:rsid w:val="005D657F"/>
    <w:rsid w:val="005E0B26"/>
    <w:rsid w:val="005F7327"/>
    <w:rsid w:val="0060714D"/>
    <w:rsid w:val="006232AE"/>
    <w:rsid w:val="00632BC5"/>
    <w:rsid w:val="00633B7E"/>
    <w:rsid w:val="006367E1"/>
    <w:rsid w:val="00660ADA"/>
    <w:rsid w:val="00665022"/>
    <w:rsid w:val="00683416"/>
    <w:rsid w:val="00691780"/>
    <w:rsid w:val="00692ED1"/>
    <w:rsid w:val="00693996"/>
    <w:rsid w:val="006978A5"/>
    <w:rsid w:val="006A7D4A"/>
    <w:rsid w:val="006C4A38"/>
    <w:rsid w:val="006E24F4"/>
    <w:rsid w:val="006F1D05"/>
    <w:rsid w:val="006F3FAC"/>
    <w:rsid w:val="00705929"/>
    <w:rsid w:val="00706DE0"/>
    <w:rsid w:val="0073484F"/>
    <w:rsid w:val="007352DD"/>
    <w:rsid w:val="007356F1"/>
    <w:rsid w:val="00741138"/>
    <w:rsid w:val="00767784"/>
    <w:rsid w:val="0077000A"/>
    <w:rsid w:val="00770840"/>
    <w:rsid w:val="00773C3E"/>
    <w:rsid w:val="0078648F"/>
    <w:rsid w:val="00792A8E"/>
    <w:rsid w:val="007A0FAB"/>
    <w:rsid w:val="007D5112"/>
    <w:rsid w:val="007D55A0"/>
    <w:rsid w:val="00820D89"/>
    <w:rsid w:val="00836530"/>
    <w:rsid w:val="008612E5"/>
    <w:rsid w:val="00865352"/>
    <w:rsid w:val="00865917"/>
    <w:rsid w:val="008827F4"/>
    <w:rsid w:val="008900C5"/>
    <w:rsid w:val="008934B8"/>
    <w:rsid w:val="00895CFE"/>
    <w:rsid w:val="008A1446"/>
    <w:rsid w:val="008A2D25"/>
    <w:rsid w:val="008A6C07"/>
    <w:rsid w:val="008B0D60"/>
    <w:rsid w:val="008C22BD"/>
    <w:rsid w:val="008C4749"/>
    <w:rsid w:val="008D7DAA"/>
    <w:rsid w:val="008F008D"/>
    <w:rsid w:val="0090063B"/>
    <w:rsid w:val="0094033F"/>
    <w:rsid w:val="0094361B"/>
    <w:rsid w:val="009442C7"/>
    <w:rsid w:val="00960D13"/>
    <w:rsid w:val="00972BA5"/>
    <w:rsid w:val="00976826"/>
    <w:rsid w:val="00985F72"/>
    <w:rsid w:val="00990AEA"/>
    <w:rsid w:val="009974C8"/>
    <w:rsid w:val="009B162D"/>
    <w:rsid w:val="009C0F7E"/>
    <w:rsid w:val="009C1E98"/>
    <w:rsid w:val="009C4177"/>
    <w:rsid w:val="009E31F8"/>
    <w:rsid w:val="00A003D0"/>
    <w:rsid w:val="00A00B18"/>
    <w:rsid w:val="00A03063"/>
    <w:rsid w:val="00A22A80"/>
    <w:rsid w:val="00A3375B"/>
    <w:rsid w:val="00A41E9F"/>
    <w:rsid w:val="00A5290A"/>
    <w:rsid w:val="00A551D8"/>
    <w:rsid w:val="00A563C2"/>
    <w:rsid w:val="00A635BF"/>
    <w:rsid w:val="00A72A6B"/>
    <w:rsid w:val="00A847D3"/>
    <w:rsid w:val="00A86DD6"/>
    <w:rsid w:val="00A93A3E"/>
    <w:rsid w:val="00A93C6A"/>
    <w:rsid w:val="00A9494A"/>
    <w:rsid w:val="00AA234E"/>
    <w:rsid w:val="00AA256B"/>
    <w:rsid w:val="00AA4B83"/>
    <w:rsid w:val="00AB3572"/>
    <w:rsid w:val="00AC0EDD"/>
    <w:rsid w:val="00AC4210"/>
    <w:rsid w:val="00AC5D94"/>
    <w:rsid w:val="00AE5724"/>
    <w:rsid w:val="00AE7DD8"/>
    <w:rsid w:val="00B03298"/>
    <w:rsid w:val="00B1010B"/>
    <w:rsid w:val="00B10AED"/>
    <w:rsid w:val="00B17A13"/>
    <w:rsid w:val="00B2137E"/>
    <w:rsid w:val="00B228DF"/>
    <w:rsid w:val="00B24A11"/>
    <w:rsid w:val="00B473FC"/>
    <w:rsid w:val="00B60805"/>
    <w:rsid w:val="00B67B9A"/>
    <w:rsid w:val="00B71BB9"/>
    <w:rsid w:val="00B83C3E"/>
    <w:rsid w:val="00B84BDF"/>
    <w:rsid w:val="00B855C0"/>
    <w:rsid w:val="00B867CC"/>
    <w:rsid w:val="00B872C0"/>
    <w:rsid w:val="00B9294D"/>
    <w:rsid w:val="00B92E3D"/>
    <w:rsid w:val="00B9474D"/>
    <w:rsid w:val="00B9500A"/>
    <w:rsid w:val="00BA4DB8"/>
    <w:rsid w:val="00BB68F2"/>
    <w:rsid w:val="00BC744D"/>
    <w:rsid w:val="00BE4BD9"/>
    <w:rsid w:val="00BF48F0"/>
    <w:rsid w:val="00C02A47"/>
    <w:rsid w:val="00C052D4"/>
    <w:rsid w:val="00C07B7A"/>
    <w:rsid w:val="00C67357"/>
    <w:rsid w:val="00C7665D"/>
    <w:rsid w:val="00C91D54"/>
    <w:rsid w:val="00CA297E"/>
    <w:rsid w:val="00CB4F2C"/>
    <w:rsid w:val="00CB65B6"/>
    <w:rsid w:val="00CC0B1D"/>
    <w:rsid w:val="00CC205A"/>
    <w:rsid w:val="00CC2F9A"/>
    <w:rsid w:val="00CC6693"/>
    <w:rsid w:val="00CD6383"/>
    <w:rsid w:val="00CE618F"/>
    <w:rsid w:val="00CF3569"/>
    <w:rsid w:val="00CF69A3"/>
    <w:rsid w:val="00CF7B29"/>
    <w:rsid w:val="00D008A2"/>
    <w:rsid w:val="00D00991"/>
    <w:rsid w:val="00D10F34"/>
    <w:rsid w:val="00D320ED"/>
    <w:rsid w:val="00D7552D"/>
    <w:rsid w:val="00D77EA8"/>
    <w:rsid w:val="00D87F1B"/>
    <w:rsid w:val="00D9404B"/>
    <w:rsid w:val="00D96013"/>
    <w:rsid w:val="00DA1117"/>
    <w:rsid w:val="00DA2429"/>
    <w:rsid w:val="00DD1BD4"/>
    <w:rsid w:val="00DD4191"/>
    <w:rsid w:val="00DF5859"/>
    <w:rsid w:val="00E03010"/>
    <w:rsid w:val="00E141E2"/>
    <w:rsid w:val="00E258F6"/>
    <w:rsid w:val="00E3306F"/>
    <w:rsid w:val="00E579E8"/>
    <w:rsid w:val="00E731B5"/>
    <w:rsid w:val="00E745CB"/>
    <w:rsid w:val="00E854BB"/>
    <w:rsid w:val="00E91667"/>
    <w:rsid w:val="00EB1658"/>
    <w:rsid w:val="00EC03A0"/>
    <w:rsid w:val="00EC25B3"/>
    <w:rsid w:val="00EC4999"/>
    <w:rsid w:val="00ED0FAA"/>
    <w:rsid w:val="00F05B0C"/>
    <w:rsid w:val="00F07FBD"/>
    <w:rsid w:val="00F2129A"/>
    <w:rsid w:val="00F2263B"/>
    <w:rsid w:val="00F33B3C"/>
    <w:rsid w:val="00F4532E"/>
    <w:rsid w:val="00F47E66"/>
    <w:rsid w:val="00F51290"/>
    <w:rsid w:val="00F52B93"/>
    <w:rsid w:val="00F57C08"/>
    <w:rsid w:val="00F675F4"/>
    <w:rsid w:val="00F81607"/>
    <w:rsid w:val="00F9001C"/>
    <w:rsid w:val="00F95E4C"/>
    <w:rsid w:val="00FA600A"/>
    <w:rsid w:val="00FC199A"/>
    <w:rsid w:val="00FC5E32"/>
    <w:rsid w:val="00FD6722"/>
    <w:rsid w:val="00FE2212"/>
    <w:rsid w:val="00FE56F9"/>
    <w:rsid w:val="00FE6666"/>
    <w:rsid w:val="00FE7286"/>
    <w:rsid w:val="00FF26FB"/>
    <w:rsid w:val="00FF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link w:val="a5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9474D"/>
    <w:rPr>
      <w:b/>
      <w:bCs/>
    </w:rPr>
  </w:style>
  <w:style w:type="character" w:styleId="ad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Normal (Web)"/>
    <w:basedOn w:val="a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  <w:style w:type="paragraph" w:customStyle="1" w:styleId="af">
    <w:name w:val="Содержимое таблицы"/>
    <w:basedOn w:val="a"/>
    <w:rsid w:val="004F5AA0"/>
    <w:pPr>
      <w:suppressLineNumbers/>
      <w:suppressAutoHyphens/>
      <w:spacing w:after="0" w:line="240" w:lineRule="auto"/>
    </w:pPr>
    <w:rPr>
      <w:rFonts w:ascii="Liberation Serif" w:eastAsia="Noto Sans CJK SC" w:hAnsi="Liberation Serif" w:cs="Lohit Devanagari"/>
      <w:kern w:val="1"/>
      <w:sz w:val="24"/>
      <w:szCs w:val="24"/>
      <w:lang w:eastAsia="zh-CN" w:bidi="hi-IN"/>
    </w:rPr>
  </w:style>
  <w:style w:type="paragraph" w:customStyle="1" w:styleId="11">
    <w:name w:val="Текст1"/>
    <w:basedOn w:val="a"/>
    <w:rsid w:val="004F5AA0"/>
    <w:pPr>
      <w:widowControl w:val="0"/>
      <w:suppressAutoHyphens/>
      <w:spacing w:after="57" w:line="240" w:lineRule="atLeast"/>
      <w:ind w:firstLine="454"/>
      <w:jc w:val="both"/>
      <w:textAlignment w:val="center"/>
    </w:pPr>
    <w:rPr>
      <w:rFonts w:ascii="Century Schoolbook" w:eastAsia="Noto Sans CJK SC" w:hAnsi="Century Schoolbook" w:cs="Century Schoolbook"/>
      <w:color w:val="000000"/>
      <w:kern w:val="1"/>
      <w:sz w:val="20"/>
      <w:szCs w:val="20"/>
      <w:lang w:eastAsia="zh-CN" w:bidi="hi-IN"/>
    </w:rPr>
  </w:style>
  <w:style w:type="paragraph" w:customStyle="1" w:styleId="af0">
    <w:name w:val="[Основной абзац]"/>
    <w:basedOn w:val="a"/>
    <w:rsid w:val="004F5AA0"/>
    <w:pPr>
      <w:widowControl w:val="0"/>
      <w:suppressAutoHyphens/>
      <w:spacing w:after="0" w:line="288" w:lineRule="auto"/>
      <w:textAlignment w:val="center"/>
    </w:pPr>
    <w:rPr>
      <w:rFonts w:ascii="Minion Pro" w:eastAsia="Noto Sans CJK SC" w:hAnsi="Minion Pro" w:cs="Minion Pro"/>
      <w:color w:val="000000"/>
      <w:kern w:val="1"/>
      <w:sz w:val="24"/>
      <w:szCs w:val="24"/>
      <w:lang w:eastAsia="zh-CN" w:bidi="hi-IN"/>
    </w:rPr>
  </w:style>
  <w:style w:type="character" w:customStyle="1" w:styleId="a5">
    <w:name w:val="Без интервала Знак"/>
    <w:link w:val="a4"/>
    <w:uiPriority w:val="1"/>
    <w:rsid w:val="00B228D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link w:val="a5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9474D"/>
    <w:rPr>
      <w:b/>
      <w:bCs/>
    </w:rPr>
  </w:style>
  <w:style w:type="character" w:styleId="ad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Normal (Web)"/>
    <w:basedOn w:val="a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  <w:style w:type="paragraph" w:customStyle="1" w:styleId="af">
    <w:name w:val="Содержимое таблицы"/>
    <w:basedOn w:val="a"/>
    <w:rsid w:val="004F5AA0"/>
    <w:pPr>
      <w:suppressLineNumbers/>
      <w:suppressAutoHyphens/>
      <w:spacing w:after="0" w:line="240" w:lineRule="auto"/>
    </w:pPr>
    <w:rPr>
      <w:rFonts w:ascii="Liberation Serif" w:eastAsia="Noto Sans CJK SC" w:hAnsi="Liberation Serif" w:cs="Lohit Devanagari"/>
      <w:kern w:val="1"/>
      <w:sz w:val="24"/>
      <w:szCs w:val="24"/>
      <w:lang w:eastAsia="zh-CN" w:bidi="hi-IN"/>
    </w:rPr>
  </w:style>
  <w:style w:type="paragraph" w:customStyle="1" w:styleId="11">
    <w:name w:val="Текст1"/>
    <w:basedOn w:val="a"/>
    <w:rsid w:val="004F5AA0"/>
    <w:pPr>
      <w:widowControl w:val="0"/>
      <w:suppressAutoHyphens/>
      <w:spacing w:after="57" w:line="240" w:lineRule="atLeast"/>
      <w:ind w:firstLine="454"/>
      <w:jc w:val="both"/>
      <w:textAlignment w:val="center"/>
    </w:pPr>
    <w:rPr>
      <w:rFonts w:ascii="Century Schoolbook" w:eastAsia="Noto Sans CJK SC" w:hAnsi="Century Schoolbook" w:cs="Century Schoolbook"/>
      <w:color w:val="000000"/>
      <w:kern w:val="1"/>
      <w:sz w:val="20"/>
      <w:szCs w:val="20"/>
      <w:lang w:eastAsia="zh-CN" w:bidi="hi-IN"/>
    </w:rPr>
  </w:style>
  <w:style w:type="paragraph" w:customStyle="1" w:styleId="af0">
    <w:name w:val="[Основной абзац]"/>
    <w:basedOn w:val="a"/>
    <w:rsid w:val="004F5AA0"/>
    <w:pPr>
      <w:widowControl w:val="0"/>
      <w:suppressAutoHyphens/>
      <w:spacing w:after="0" w:line="288" w:lineRule="auto"/>
      <w:textAlignment w:val="center"/>
    </w:pPr>
    <w:rPr>
      <w:rFonts w:ascii="Minion Pro" w:eastAsia="Noto Sans CJK SC" w:hAnsi="Minion Pro" w:cs="Minion Pro"/>
      <w:color w:val="000000"/>
      <w:kern w:val="1"/>
      <w:sz w:val="24"/>
      <w:szCs w:val="24"/>
      <w:lang w:eastAsia="zh-CN" w:bidi="hi-IN"/>
    </w:rPr>
  </w:style>
  <w:style w:type="character" w:customStyle="1" w:styleId="a5">
    <w:name w:val="Без интервала Знак"/>
    <w:link w:val="a4"/>
    <w:uiPriority w:val="1"/>
    <w:rsid w:val="00B228D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nline.zakon.kz/Document/?link_id=10011773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E02E6-9A55-49EE-B860-5C534E920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14</Pages>
  <Words>5597</Words>
  <Characters>31903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2021-02-04T08:48:00Z</cp:lastPrinted>
  <dcterms:created xsi:type="dcterms:W3CDTF">2020-09-02T05:24:00Z</dcterms:created>
  <dcterms:modified xsi:type="dcterms:W3CDTF">2021-02-04T08:56:00Z</dcterms:modified>
</cp:coreProperties>
</file>