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3E2065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5F6FAB">
        <w:rPr>
          <w:rFonts w:ascii="Times New Roman" w:hAnsi="Times New Roman"/>
          <w:b/>
          <w:bCs/>
        </w:rPr>
        <w:t>4</w:t>
      </w:r>
      <w:r w:rsidR="004D2F0D">
        <w:rPr>
          <w:rFonts w:ascii="Times New Roman" w:hAnsi="Times New Roman"/>
          <w:b/>
          <w:bCs/>
        </w:rPr>
        <w:t>1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4D2F0D">
        <w:rPr>
          <w:rFonts w:ascii="Times New Roman" w:hAnsi="Times New Roman"/>
          <w:b/>
          <w:bCs/>
          <w:lang w:val="kk-KZ"/>
        </w:rPr>
        <w:t>22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5F6FAB">
        <w:rPr>
          <w:rFonts w:ascii="Times New Roman" w:hAnsi="Times New Roman"/>
          <w:b/>
          <w:bCs/>
          <w:lang w:val="kk-KZ"/>
        </w:rPr>
        <w:t>апреля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406AA" w:rsidRDefault="00BD561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C406AA">
        <w:rPr>
          <w:rFonts w:ascii="Times New Roman" w:hAnsi="Times New Roman"/>
          <w:lang w:val="kk-KZ"/>
        </w:rPr>
        <w:t>) Лоты №</w:t>
      </w:r>
      <w:r w:rsidR="00174FE7">
        <w:rPr>
          <w:rFonts w:ascii="Times New Roman" w:hAnsi="Times New Roman"/>
          <w:lang w:val="kk-KZ"/>
        </w:rPr>
        <w:t>1,2</w:t>
      </w:r>
      <w:r w:rsidR="00C406AA">
        <w:rPr>
          <w:rFonts w:ascii="Times New Roman" w:hAnsi="Times New Roman"/>
          <w:lang w:val="kk-KZ"/>
        </w:rPr>
        <w:t>ТОО «</w:t>
      </w:r>
      <w:r w:rsidR="00B95AB3" w:rsidRPr="00B95AB3">
        <w:rPr>
          <w:rFonts w:ascii="Times New Roman" w:hAnsi="Times New Roman"/>
          <w:lang w:val="kk-KZ"/>
        </w:rPr>
        <w:t>SAMRUNI(САМРУНИ)</w:t>
      </w:r>
      <w:r w:rsidR="00670B9A" w:rsidRPr="00670B9A">
        <w:rPr>
          <w:rFonts w:ascii="Times New Roman" w:hAnsi="Times New Roman"/>
          <w:bCs/>
          <w:lang w:val="kk-KZ"/>
        </w:rPr>
        <w:t>»</w:t>
      </w:r>
      <w:r w:rsidR="00670B9A" w:rsidRPr="00670B9A">
        <w:rPr>
          <w:rFonts w:ascii="Times New Roman" w:hAnsi="Times New Roman"/>
          <w:lang w:val="kk-KZ"/>
        </w:rPr>
        <w:t xml:space="preserve"> </w:t>
      </w:r>
      <w:r w:rsidR="00C406AA" w:rsidRPr="00C406AA">
        <w:rPr>
          <w:rFonts w:ascii="Times New Roman" w:hAnsi="Times New Roman"/>
          <w:lang w:val="kk-KZ"/>
        </w:rPr>
        <w:t>(</w:t>
      </w:r>
      <w:r w:rsidR="00936357">
        <w:rPr>
          <w:rFonts w:ascii="Times New Roman" w:hAnsi="Times New Roman"/>
          <w:lang w:val="kk-KZ"/>
        </w:rPr>
        <w:t>РК,</w:t>
      </w:r>
      <w:r w:rsidR="00AC7615">
        <w:rPr>
          <w:rFonts w:ascii="Times New Roman" w:hAnsi="Times New Roman"/>
          <w:lang w:val="kk-KZ"/>
        </w:rPr>
        <w:t>г.</w:t>
      </w:r>
      <w:r w:rsidR="00174FE7">
        <w:rPr>
          <w:rFonts w:ascii="Times New Roman" w:hAnsi="Times New Roman"/>
          <w:lang w:val="kk-KZ"/>
        </w:rPr>
        <w:t>Нур-Султан, проспект Туран 46/1</w:t>
      </w:r>
      <w:r w:rsidR="00C406AA" w:rsidRPr="00C406AA">
        <w:rPr>
          <w:rFonts w:ascii="Times New Roman" w:hAnsi="Times New Roman"/>
          <w:lang w:val="kk-KZ"/>
        </w:rPr>
        <w:t>) цена договора</w:t>
      </w:r>
      <w:r w:rsidR="00936357">
        <w:rPr>
          <w:rFonts w:ascii="Times New Roman" w:hAnsi="Times New Roman"/>
          <w:lang w:val="kk-KZ"/>
        </w:rPr>
        <w:t xml:space="preserve"> </w:t>
      </w:r>
      <w:r w:rsidR="00B95AB3" w:rsidRPr="00B95AB3">
        <w:rPr>
          <w:rFonts w:ascii="Times New Roman" w:hAnsi="Times New Roman"/>
          <w:b/>
          <w:lang w:val="kk-KZ"/>
        </w:rPr>
        <w:t>445 500,</w:t>
      </w:r>
      <w:r w:rsidR="00670B9A">
        <w:rPr>
          <w:rFonts w:ascii="Times New Roman" w:hAnsi="Times New Roman"/>
          <w:b/>
          <w:lang w:val="kk-KZ"/>
        </w:rPr>
        <w:t xml:space="preserve">00 </w:t>
      </w:r>
      <w:r w:rsidR="00C406AA">
        <w:rPr>
          <w:rFonts w:ascii="Times New Roman" w:hAnsi="Times New Roman"/>
          <w:lang w:val="kk-KZ"/>
        </w:rPr>
        <w:t>тенге;</w:t>
      </w:r>
    </w:p>
    <w:p w:rsidR="00174FE7" w:rsidRDefault="00174FE7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2) Лот №3 ТОО «БионМедСервис»(РК,г.Караганда,</w:t>
      </w:r>
      <w:r w:rsidRPr="00174FE7">
        <w:rPr>
          <w:rFonts w:ascii="Times New Roman" w:hAnsi="Times New Roman"/>
          <w:lang w:val="kk-KZ"/>
        </w:rPr>
        <w:t xml:space="preserve"> пр-т Строителей строение 6</w:t>
      </w:r>
      <w:r>
        <w:rPr>
          <w:rFonts w:ascii="Times New Roman" w:hAnsi="Times New Roman"/>
          <w:lang w:val="kk-KZ"/>
        </w:rPr>
        <w:t xml:space="preserve">) цена договора </w:t>
      </w:r>
      <w:r w:rsidRPr="00174FE7">
        <w:rPr>
          <w:rFonts w:ascii="Times New Roman" w:hAnsi="Times New Roman"/>
          <w:b/>
          <w:lang w:val="kk-KZ"/>
        </w:rPr>
        <w:t>4 200,00</w:t>
      </w:r>
      <w:r>
        <w:rPr>
          <w:rFonts w:ascii="Times New Roman" w:hAnsi="Times New Roman"/>
          <w:lang w:val="kk-KZ"/>
        </w:rPr>
        <w:t xml:space="preserve"> тенге. 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936357" w:rsidRPr="00AE3770" w:rsidRDefault="00936357" w:rsidP="00463584">
      <w:pPr>
        <w:rPr>
          <w:rFonts w:ascii="Times New Roman" w:hAnsi="Times New Roman"/>
          <w:b/>
          <w:lang w:val="en-US"/>
        </w:rPr>
      </w:pPr>
    </w:p>
    <w:tbl>
      <w:tblPr>
        <w:tblpPr w:leftFromText="180" w:rightFromText="180" w:vertAnchor="text" w:horzAnchor="page" w:tblpX="2338" w:tblpY="633"/>
        <w:tblW w:w="12799" w:type="dxa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851"/>
        <w:gridCol w:w="708"/>
        <w:gridCol w:w="1134"/>
        <w:gridCol w:w="1485"/>
        <w:gridCol w:w="2201"/>
        <w:gridCol w:w="2201"/>
      </w:tblGrid>
      <w:tr w:rsidR="00672C28" w:rsidRPr="00DE2EB8" w:rsidTr="00672C28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28" w:rsidRPr="00DE2EB8" w:rsidRDefault="00672C28" w:rsidP="004D2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28" w:rsidRPr="00DE2EB8" w:rsidRDefault="00672C28" w:rsidP="004D2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28" w:rsidRPr="00DE2EB8" w:rsidRDefault="00672C28" w:rsidP="004D2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28" w:rsidRPr="00DE2EB8" w:rsidRDefault="00672C28" w:rsidP="004D2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28" w:rsidRPr="00DE2EB8" w:rsidRDefault="00672C28" w:rsidP="004D2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28" w:rsidRPr="00DE2EB8" w:rsidRDefault="00672C28" w:rsidP="004D2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C28" w:rsidRDefault="00672C28" w:rsidP="004D2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672C28" w:rsidRPr="005F6FAB" w:rsidRDefault="00672C28" w:rsidP="004D2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SAMRUNI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C28" w:rsidRPr="00672C28" w:rsidRDefault="00672C28" w:rsidP="004D2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БионМедСервис</w:t>
            </w:r>
            <w:proofErr w:type="spellEnd"/>
          </w:p>
        </w:tc>
      </w:tr>
      <w:tr w:rsidR="00B95AB3" w:rsidRPr="00DE2EB8" w:rsidTr="00672C2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AB3" w:rsidRPr="00DE2EB8" w:rsidRDefault="00B95AB3" w:rsidP="00B95A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1B3E08" w:rsidRDefault="00B95AB3" w:rsidP="00B95AB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AKLIDES ANA plus,  </w:t>
            </w:r>
            <w:r w:rsidRPr="001B3E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120 </w:t>
            </w:r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1B3E08" w:rsidRDefault="00B95AB3" w:rsidP="00B9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5AB3" w:rsidRPr="00B029DC" w:rsidRDefault="00B95AB3" w:rsidP="00B95A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1B3E08" w:rsidRDefault="00B95AB3" w:rsidP="00B9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121 500,00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B029DC" w:rsidRDefault="00B95AB3" w:rsidP="00B95A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243 000,00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AB3" w:rsidRPr="00B95AB3" w:rsidRDefault="00B95AB3" w:rsidP="00B95AB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B95AB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243 000,00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AB3" w:rsidRPr="000930F8" w:rsidRDefault="00B95AB3" w:rsidP="00B95A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95AB3" w:rsidRPr="00DE2EB8" w:rsidTr="00672C2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AB3" w:rsidRPr="00DE2EB8" w:rsidRDefault="00B95AB3" w:rsidP="00B95A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C739E7" w:rsidRDefault="00B95AB3" w:rsidP="00B95AB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ANA 12 Line Dot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1B3E08" w:rsidRDefault="00B95AB3" w:rsidP="00B9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B029DC" w:rsidRDefault="00B95AB3" w:rsidP="00B95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1B3E08" w:rsidRDefault="00B95AB3" w:rsidP="00B9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202 500,00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B029DC" w:rsidRDefault="00B95AB3" w:rsidP="00B95A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202 500,00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AB3" w:rsidRPr="00B95AB3" w:rsidRDefault="00B95AB3" w:rsidP="00B95AB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B95AB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202 500,00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AB3" w:rsidRPr="000930F8" w:rsidRDefault="00B95AB3" w:rsidP="00B95A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95AB3" w:rsidRPr="00DE2EB8" w:rsidTr="00672C2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AB3" w:rsidRPr="00DE2EB8" w:rsidRDefault="00B95AB3" w:rsidP="00B95A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 w:colFirst="1" w:colLast="5"/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1B3E08" w:rsidRDefault="00B95AB3" w:rsidP="00B95AB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"Раствор бриллиантового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крезилового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синего для окраски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крови"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1B3E08" w:rsidRDefault="00B95AB3" w:rsidP="00B9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B029DC" w:rsidRDefault="00B95AB3" w:rsidP="00B95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1B3E08" w:rsidRDefault="00B95AB3" w:rsidP="00B9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AB3" w:rsidRPr="00B029DC" w:rsidRDefault="00B95AB3" w:rsidP="00B95A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4 500,00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AB3" w:rsidRPr="000930F8" w:rsidRDefault="00B95AB3" w:rsidP="00B95A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AB3" w:rsidRDefault="00B95AB3" w:rsidP="00B95A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B95AB3" w:rsidRPr="00B95AB3" w:rsidRDefault="00B95AB3" w:rsidP="00B95AB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B95AB3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4 20</w:t>
            </w:r>
            <w:r w:rsidRPr="00B95AB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0,00</w:t>
            </w:r>
          </w:p>
        </w:tc>
      </w:tr>
    </w:tbl>
    <w:bookmarkEnd w:id="0"/>
    <w:p w:rsidR="005F6FAB" w:rsidRDefault="00BD5612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36357" w:rsidRPr="00936357">
        <w:rPr>
          <w:rFonts w:ascii="Times New Roman" w:hAnsi="Times New Roman"/>
          <w:b/>
        </w:rPr>
        <w:t xml:space="preserve">                                         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Default="005F6FAB" w:rsidP="00463584">
      <w:pPr>
        <w:rPr>
          <w:rFonts w:ascii="Times New Roman" w:hAnsi="Times New Roman"/>
          <w:b/>
        </w:rPr>
      </w:pPr>
    </w:p>
    <w:p w:rsidR="004D2F0D" w:rsidRDefault="004D2F0D" w:rsidP="00463584">
      <w:pPr>
        <w:rPr>
          <w:rFonts w:ascii="Times New Roman" w:hAnsi="Times New Roman"/>
          <w:b/>
        </w:rPr>
      </w:pPr>
    </w:p>
    <w:p w:rsidR="004D2F0D" w:rsidRDefault="004D2F0D" w:rsidP="00463584">
      <w:pPr>
        <w:rPr>
          <w:rFonts w:ascii="Times New Roman" w:hAnsi="Times New Roman"/>
          <w:b/>
        </w:rPr>
      </w:pPr>
    </w:p>
    <w:p w:rsidR="004D2F0D" w:rsidRDefault="004D2F0D" w:rsidP="00463584">
      <w:pPr>
        <w:rPr>
          <w:rFonts w:ascii="Times New Roman" w:hAnsi="Times New Roman"/>
          <w:b/>
        </w:rPr>
      </w:pPr>
    </w:p>
    <w:p w:rsidR="004D2F0D" w:rsidRDefault="004D2F0D" w:rsidP="00463584">
      <w:pPr>
        <w:rPr>
          <w:rFonts w:ascii="Times New Roman" w:hAnsi="Times New Roman"/>
          <w:b/>
        </w:rPr>
      </w:pPr>
    </w:p>
    <w:p w:rsidR="004D2F0D" w:rsidRDefault="004D2F0D" w:rsidP="00463584">
      <w:pPr>
        <w:rPr>
          <w:rFonts w:ascii="Times New Roman" w:hAnsi="Times New Roman"/>
          <w:b/>
        </w:rPr>
      </w:pPr>
    </w:p>
    <w:p w:rsidR="004D2F0D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</w:t>
      </w:r>
      <w:r w:rsidR="005F6FAB">
        <w:rPr>
          <w:rFonts w:ascii="Times New Roman" w:hAnsi="Times New Roman"/>
          <w:b/>
        </w:rPr>
        <w:t xml:space="preserve">                                                    </w:t>
      </w:r>
      <w:r w:rsidR="00BD5612">
        <w:rPr>
          <w:rFonts w:ascii="Times New Roman" w:hAnsi="Times New Roman"/>
          <w:b/>
        </w:rPr>
        <w:t xml:space="preserve"> </w:t>
      </w:r>
    </w:p>
    <w:p w:rsidR="004D2F0D" w:rsidRDefault="004D2F0D" w:rsidP="00463584">
      <w:pPr>
        <w:rPr>
          <w:rFonts w:ascii="Times New Roman" w:hAnsi="Times New Roman"/>
          <w:b/>
        </w:rPr>
      </w:pPr>
    </w:p>
    <w:p w:rsidR="004D2F0D" w:rsidRDefault="004D2F0D" w:rsidP="00463584">
      <w:pPr>
        <w:rPr>
          <w:rFonts w:ascii="Times New Roman" w:hAnsi="Times New Roman"/>
          <w:b/>
        </w:rPr>
      </w:pPr>
    </w:p>
    <w:p w:rsidR="00B31372" w:rsidRPr="00F961C3" w:rsidRDefault="004D2F0D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672C28">
        <w:rPr>
          <w:rFonts w:ascii="Times New Roman" w:hAnsi="Times New Roman"/>
          <w:b/>
        </w:rPr>
        <w:t xml:space="preserve">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="003E2065">
        <w:rPr>
          <w:rFonts w:ascii="Times New Roman" w:hAnsi="Times New Roman"/>
          <w:b/>
          <w:lang w:val="kk-KZ"/>
        </w:rPr>
        <w:t xml:space="preserve"> </w:t>
      </w:r>
      <w:r w:rsidR="00AC2BF7"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E" w:rsidRDefault="0059660E" w:rsidP="00EB133F">
      <w:pPr>
        <w:spacing w:after="0" w:line="240" w:lineRule="auto"/>
      </w:pPr>
      <w:r>
        <w:separator/>
      </w:r>
    </w:p>
  </w:endnote>
  <w:end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E" w:rsidRDefault="0059660E" w:rsidP="00EB133F">
      <w:pPr>
        <w:spacing w:after="0" w:line="240" w:lineRule="auto"/>
      </w:pPr>
      <w:r>
        <w:separator/>
      </w:r>
    </w:p>
  </w:footnote>
  <w:foot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660E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8E95-6EB9-41FC-BE13-84650AB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2021-04-22T05:22:00Z</cp:lastPrinted>
  <dcterms:created xsi:type="dcterms:W3CDTF">2021-01-25T09:42:00Z</dcterms:created>
  <dcterms:modified xsi:type="dcterms:W3CDTF">2021-04-22T05:22:00Z</dcterms:modified>
</cp:coreProperties>
</file>