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CB6E18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CB6E18">
        <w:rPr>
          <w:rFonts w:ascii="Times New Roman" w:hAnsi="Times New Roman"/>
          <w:b/>
          <w:sz w:val="24"/>
          <w:szCs w:val="24"/>
          <w:lang w:val="en-US"/>
        </w:rPr>
        <w:t>50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CB6E18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19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B6E1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</w:t>
      </w:r>
      <w:proofErr w:type="spellStart"/>
      <w:r w:rsidR="00CB6E18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="00B312B6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proofErr w:type="spellEnd"/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CB6E18">
        <w:rPr>
          <w:rFonts w:ascii="Times New Roman" w:hAnsi="Times New Roman"/>
          <w:b/>
          <w:sz w:val="24"/>
          <w:szCs w:val="24"/>
          <w:lang w:val="kk-KZ"/>
        </w:rPr>
        <w:t>19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B6E18">
        <w:rPr>
          <w:rFonts w:ascii="Times New Roman" w:hAnsi="Times New Roman"/>
          <w:b/>
          <w:sz w:val="24"/>
          <w:szCs w:val="24"/>
          <w:lang w:val="kk-KZ"/>
        </w:rPr>
        <w:t>м</w:t>
      </w:r>
      <w:r w:rsidR="00CB6E1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</w:t>
      </w:r>
      <w:r w:rsidR="00B312B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CB6E18">
        <w:rPr>
          <w:rFonts w:ascii="Times New Roman" w:hAnsi="Times New Roman"/>
          <w:b/>
          <w:sz w:val="24"/>
          <w:szCs w:val="24"/>
          <w:lang w:val="kk-KZ"/>
        </w:rPr>
        <w:t>26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F474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659D2">
        <w:rPr>
          <w:rFonts w:ascii="Times New Roman" w:hAnsi="Times New Roman"/>
          <w:b/>
          <w:sz w:val="24"/>
          <w:szCs w:val="24"/>
        </w:rPr>
        <w:t>мая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B228DF">
        <w:rPr>
          <w:rFonts w:ascii="Times New Roman" w:hAnsi="Times New Roman"/>
          <w:b/>
          <w:sz w:val="24"/>
          <w:szCs w:val="24"/>
        </w:rPr>
        <w:t xml:space="preserve"> года до </w:t>
      </w:r>
      <w:r w:rsidR="00B228DF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</w:t>
      </w:r>
      <w:r w:rsidR="00B32386">
        <w:rPr>
          <w:rFonts w:ascii="Times New Roman" w:hAnsi="Times New Roman"/>
          <w:sz w:val="24"/>
          <w:szCs w:val="24"/>
        </w:rPr>
        <w:t>ел государственных закупок, (206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CB6E18">
        <w:rPr>
          <w:rFonts w:ascii="Times New Roman" w:hAnsi="Times New Roman"/>
          <w:b/>
          <w:sz w:val="24"/>
          <w:szCs w:val="24"/>
          <w:lang w:val="kk-KZ"/>
        </w:rPr>
        <w:t>26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659D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F02F52">
        <w:rPr>
          <w:rFonts w:ascii="Times New Roman" w:hAnsi="Times New Roman"/>
          <w:sz w:val="24"/>
          <w:szCs w:val="24"/>
        </w:rPr>
        <w:t>06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1A5ED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1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ED1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4F5AA0" w:rsidRPr="006C4A38" w:rsidRDefault="004F5AA0" w:rsidP="004F5AA0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декабря 2020 года № </w:t>
      </w:r>
      <w:r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659D2" w:rsidRPr="00CC57DE" w:rsidRDefault="006E24F4" w:rsidP="002659D2">
      <w:pPr>
        <w:jc w:val="center"/>
        <w:rPr>
          <w:rFonts w:ascii="Times New Roman" w:hAnsi="Times New Roman"/>
          <w:b/>
          <w:szCs w:val="18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2659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659D2">
        <w:rPr>
          <w:rFonts w:ascii="Times New Roman" w:hAnsi="Times New Roman"/>
          <w:b/>
          <w:szCs w:val="18"/>
          <w:lang w:val="kk-KZ"/>
        </w:rPr>
        <w:t>Руководитель</w:t>
      </w:r>
      <w:r w:rsidR="002659D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="002659D2">
        <w:rPr>
          <w:rFonts w:ascii="Times New Roman" w:hAnsi="Times New Roman"/>
          <w:b/>
          <w:szCs w:val="18"/>
          <w:lang w:val="kk-KZ"/>
        </w:rPr>
        <w:t>Мединам Б.Д.</w:t>
      </w:r>
    </w:p>
    <w:p w:rsidR="00B872C0" w:rsidRPr="002659D2" w:rsidRDefault="00B872C0" w:rsidP="002659D2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  <w:sectPr w:rsidR="00B872C0" w:rsidRPr="002659D2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554452" w:rsidRPr="00644DE9" w:rsidRDefault="00554452" w:rsidP="00644DE9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-169"/>
        <w:tblW w:w="15910" w:type="dxa"/>
        <w:tblLayout w:type="fixed"/>
        <w:tblLook w:val="04A0" w:firstRow="1" w:lastRow="0" w:firstColumn="1" w:lastColumn="0" w:noHBand="0" w:noVBand="1"/>
      </w:tblPr>
      <w:tblGrid>
        <w:gridCol w:w="993"/>
        <w:gridCol w:w="3651"/>
        <w:gridCol w:w="6946"/>
        <w:gridCol w:w="851"/>
        <w:gridCol w:w="850"/>
        <w:gridCol w:w="1276"/>
        <w:gridCol w:w="1343"/>
      </w:tblGrid>
      <w:tr w:rsidR="002659D2" w:rsidRPr="00DE2EB8" w:rsidTr="00CB6E18">
        <w:trPr>
          <w:gridAfter w:val="4"/>
          <w:wAfter w:w="4320" w:type="dxa"/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59D2" w:rsidRPr="00DE2EB8" w:rsidRDefault="002659D2" w:rsidP="00CB6E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59D2" w:rsidRPr="00DE2EB8" w:rsidRDefault="002659D2" w:rsidP="00CB6E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2659D2" w:rsidRPr="00DE2EB8" w:rsidRDefault="002659D2" w:rsidP="00CB6E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2659D2" w:rsidRPr="00DE2EB8" w:rsidRDefault="002659D2" w:rsidP="00CB6E1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59D2" w:rsidRPr="00DE2EB8" w:rsidRDefault="002659D2" w:rsidP="00CB6E1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659D2" w:rsidRPr="00DE2EB8" w:rsidTr="00CB6E18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CB6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CB6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CB6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CB6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CB6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CB6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CB6E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CB6E18" w:rsidRPr="00DE2EB8" w:rsidTr="00CB6E1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18" w:rsidRPr="00DE2EB8" w:rsidRDefault="00CB6E18" w:rsidP="00CB6E1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E18" w:rsidRPr="0015331A" w:rsidRDefault="00CB6E18" w:rsidP="00CB6E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РФМК-тест о-</w:t>
            </w:r>
            <w:proofErr w:type="spellStart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фенантролиновым</w:t>
            </w:r>
            <w:proofErr w:type="spellEnd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методом 400опр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6E18" w:rsidRPr="0015331A" w:rsidRDefault="00CB6E18" w:rsidP="00CB6E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(400 </w:t>
            </w:r>
            <w:proofErr w:type="spellStart"/>
            <w:proofErr w:type="gramStart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опр</w:t>
            </w:r>
            <w:proofErr w:type="spellEnd"/>
            <w:proofErr w:type="gramEnd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для определения растворимых </w:t>
            </w:r>
            <w:proofErr w:type="spellStart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фибринмономерных</w:t>
            </w:r>
            <w:proofErr w:type="spellEnd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комплексов (РФМК) в плазме крови человека о </w:t>
            </w:r>
            <w:proofErr w:type="spellStart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фенантролиновым</w:t>
            </w:r>
            <w:proofErr w:type="spellEnd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методом. Состав набора: о-</w:t>
            </w:r>
            <w:proofErr w:type="spellStart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фенантролин</w:t>
            </w:r>
            <w:proofErr w:type="spellEnd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(100 мг/</w:t>
            </w:r>
            <w:proofErr w:type="spellStart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)-4 </w:t>
            </w:r>
            <w:proofErr w:type="spellStart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, контроль (+/-) -2фл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E18" w:rsidRPr="0015331A" w:rsidRDefault="00CB6E18" w:rsidP="00CB6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E18" w:rsidRPr="0015331A" w:rsidRDefault="00CB6E18" w:rsidP="00CB6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E18" w:rsidRPr="0015331A" w:rsidRDefault="00CB6E18" w:rsidP="00CB6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17 000,00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E18" w:rsidRPr="0015331A" w:rsidRDefault="00CB6E18" w:rsidP="00CB6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51 000,00   </w:t>
            </w:r>
          </w:p>
        </w:tc>
      </w:tr>
      <w:tr w:rsidR="00CB6E18" w:rsidRPr="00DE2EB8" w:rsidTr="00CB6E1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18" w:rsidRPr="00DE2EB8" w:rsidRDefault="00CB6E18" w:rsidP="00CB6E1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6E18" w:rsidRPr="0015331A" w:rsidRDefault="00CB6E18" w:rsidP="00CB6E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Альде</w:t>
            </w:r>
            <w:r>
              <w:rPr>
                <w:rFonts w:ascii="Times New Roman" w:hAnsi="Times New Roman"/>
                <w:sz w:val="18"/>
                <w:szCs w:val="18"/>
              </w:rPr>
              <w:t>стерон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6E18" w:rsidRPr="0015331A" w:rsidRDefault="00CB6E18" w:rsidP="00CB6E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sz w:val="18"/>
                <w:szCs w:val="18"/>
              </w:rPr>
              <w:t xml:space="preserve">Определение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альдест</w:t>
            </w:r>
            <w:r>
              <w:rPr>
                <w:rFonts w:ascii="Times New Roman" w:hAnsi="Times New Roman"/>
                <w:sz w:val="18"/>
                <w:szCs w:val="18"/>
              </w:rPr>
              <w:t>ерона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5331A">
              <w:rPr>
                <w:rFonts w:ascii="Times New Roman" w:hAnsi="Times New Roman"/>
                <w:sz w:val="18"/>
                <w:szCs w:val="18"/>
              </w:rPr>
              <w:t>96 определений, температура хранения +2+8t 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E18" w:rsidRPr="0015331A" w:rsidRDefault="00CB6E18" w:rsidP="00CB6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E18" w:rsidRPr="0015331A" w:rsidRDefault="00CB6E18" w:rsidP="00CB6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E18" w:rsidRPr="0015331A" w:rsidRDefault="00CB6E18" w:rsidP="00CB6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150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750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E18" w:rsidRPr="0015331A" w:rsidRDefault="00CB6E18" w:rsidP="00CB6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301 500,00   </w:t>
            </w:r>
          </w:p>
        </w:tc>
      </w:tr>
      <w:tr w:rsidR="00CB6E18" w:rsidRPr="00DE2EB8" w:rsidTr="00CB6E1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18" w:rsidRPr="00DE2EB8" w:rsidRDefault="00CB6E18" w:rsidP="00CB6E1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6E18" w:rsidRPr="0015331A" w:rsidRDefault="00CB6E18" w:rsidP="00CB6E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Лютинизирующий</w:t>
            </w:r>
            <w:proofErr w:type="spellEnd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гормон (ЛГ) 11732234122, на 100тестов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6E18" w:rsidRPr="0015331A" w:rsidRDefault="00CB6E18" w:rsidP="00CB6E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sz w:val="18"/>
                <w:szCs w:val="18"/>
              </w:rPr>
              <w:t xml:space="preserve">Кассета 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Лютеинизирующий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 гормон (LH)  для анализаторов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 e, 11732234122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 на 100 тестов. Назначение: </w:t>
            </w:r>
            <w:proofErr w:type="gramStart"/>
            <w:r w:rsidRPr="0015331A">
              <w:rPr>
                <w:rFonts w:ascii="Times New Roman" w:hAnsi="Times New Roman"/>
                <w:sz w:val="18"/>
                <w:szCs w:val="18"/>
              </w:rPr>
              <w:t>Предназначен</w:t>
            </w:r>
            <w:proofErr w:type="gram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 для количественного определения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лютеинизирующего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 гормона в сыворотке и плазме крови человека. Реагенты и рабочие растворы: На упаковке с основными реагентами наклеена этикетка LH. M Микрочастицы, покрытые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стрептавидином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 (прозрачная крышка), 1 флакон, 6.5 мл: Микрочастицы, покрытые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стрептавидином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, 0.72 мг/мл; консервант. R1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Анти-ЛГ-антитела</w:t>
            </w:r>
            <w:proofErr w:type="gramStart"/>
            <w:r w:rsidRPr="0015331A">
              <w:rPr>
                <w:rFonts w:ascii="Times New Roman" w:hAnsi="Times New Roman"/>
                <w:sz w:val="18"/>
                <w:szCs w:val="18"/>
              </w:rPr>
              <w:t>~б</w:t>
            </w:r>
            <w:proofErr w:type="gramEnd"/>
            <w:r w:rsidRPr="0015331A">
              <w:rPr>
                <w:rFonts w:ascii="Times New Roman" w:hAnsi="Times New Roman"/>
                <w:sz w:val="18"/>
                <w:szCs w:val="18"/>
              </w:rPr>
              <w:t>иотин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 (серая крышка), 1 флакон, 10 мл: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Биотинилированные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моноклональные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 анти-</w:t>
            </w:r>
            <w:proofErr w:type="gramStart"/>
            <w:r w:rsidRPr="0015331A">
              <w:rPr>
                <w:rFonts w:ascii="Times New Roman" w:hAnsi="Times New Roman"/>
                <w:sz w:val="18"/>
                <w:szCs w:val="18"/>
              </w:rPr>
              <w:t>LH</w:t>
            </w:r>
            <w:proofErr w:type="gramEnd"/>
            <w:r w:rsidRPr="0015331A">
              <w:rPr>
                <w:rFonts w:ascii="Times New Roman" w:hAnsi="Times New Roman"/>
                <w:sz w:val="18"/>
                <w:szCs w:val="18"/>
              </w:rPr>
              <w:t>-антитела (мыши) 2.0 мг/л; ТРИС-буфер 50 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/л, рН 8.0; консервант. R2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Анти-ЛГ-антитела~Ru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bpy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) (черная крышка), 1 флакон, 10 мл: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Моноклональные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 анти-ЛГ антитела (мыши), </w:t>
            </w:r>
            <w:proofErr w:type="gramStart"/>
            <w:r w:rsidRPr="0015331A">
              <w:rPr>
                <w:rFonts w:ascii="Times New Roman" w:hAnsi="Times New Roman"/>
                <w:sz w:val="18"/>
                <w:szCs w:val="18"/>
              </w:rPr>
              <w:t>меченые</w:t>
            </w:r>
            <w:proofErr w:type="gram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 рутениевым комплексом, 0.3 мг/л; ТРИС-буфер 50 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/л,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> 8.0; консервант. Условия хранения: в неоткрытом виде при 2</w:t>
            </w:r>
            <w:r w:rsidRPr="0015331A">
              <w:rPr>
                <w:rFonts w:ascii="Times New Roman" w:hAnsi="Times New Roman"/>
                <w:sz w:val="18"/>
                <w:szCs w:val="18"/>
              </w:rPr>
              <w:noBreakHyphen/>
              <w:t>8 °C</w:t>
            </w:r>
            <w:proofErr w:type="gramStart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15331A">
              <w:rPr>
                <w:rFonts w:ascii="Times New Roman" w:hAnsi="Times New Roman"/>
                <w:sz w:val="18"/>
                <w:szCs w:val="18"/>
              </w:rPr>
              <w:t>о конца срока годности.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E18" w:rsidRPr="0015331A" w:rsidRDefault="00CB6E18" w:rsidP="00CB6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E18" w:rsidRPr="0015331A" w:rsidRDefault="00CB6E18" w:rsidP="00CB6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E18" w:rsidRPr="0015331A" w:rsidRDefault="00CB6E18" w:rsidP="00CB6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50 282,00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E18" w:rsidRPr="0015331A" w:rsidRDefault="00CB6E18" w:rsidP="00CB6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100 564,00   </w:t>
            </w:r>
          </w:p>
        </w:tc>
      </w:tr>
      <w:tr w:rsidR="00CB6E18" w:rsidRPr="00DE2EB8" w:rsidTr="00CB6E1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E18" w:rsidRPr="00DE2EB8" w:rsidRDefault="00CB6E18" w:rsidP="00CB6E1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E18" w:rsidRPr="0015331A" w:rsidRDefault="00CB6E18" w:rsidP="00CB6E1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Быстрый </w:t>
            </w:r>
            <w:proofErr w:type="spellStart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иммунохроматографический</w:t>
            </w:r>
            <w:proofErr w:type="spellEnd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тест для определения антигена SARS-</w:t>
            </w:r>
            <w:proofErr w:type="spellStart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Coronavirus</w:t>
            </w:r>
            <w:proofErr w:type="spellEnd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(COVID-19) 3980, 20 раздельных исследований определений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6E18" w:rsidRPr="0015331A" w:rsidRDefault="00CB6E18" w:rsidP="00CB6E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sz w:val="18"/>
                <w:szCs w:val="18"/>
              </w:rPr>
              <w:t xml:space="preserve">Быстрый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иммунохроматографический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 тест для определения антигена SARS-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Coronavirus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 2 (COVID-19) в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назофарингеальных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 образцах человека. Тестовая кассета покрыта антителами к SARS-CoV-2 (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нуклеокапсид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конъюгировнанными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 с микрочастицами и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иммобилизированными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 на мембране - 20 </w:t>
            </w:r>
            <w:proofErr w:type="spellStart"/>
            <w:proofErr w:type="gramStart"/>
            <w:r w:rsidRPr="0015331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, Экстракционный буфер в ампуле - 20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, Пробирка для забора образца - 20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, Крышка-дозатор - 20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, Стерильные тампоны - 20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, Штатив - 1 шт. После экстракции образцы остаются стабильными в течение 2 ч при комнатной температуре или 24 ч при температуре 2-8°С. Чувствительность - 96.4%, Специфичность - 99.2%, Точность - 98.0%. Гибкий график прочтения результатов: от 3 минут до 2 часов. Рекомендуемое время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интерпритации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 результатов тестирования 15 минут. Результат теста на антиген SARS-CoV-2 </w:t>
            </w:r>
            <w:proofErr w:type="spellStart"/>
            <w:r w:rsidRPr="0015331A">
              <w:rPr>
                <w:rFonts w:ascii="Times New Roman" w:hAnsi="Times New Roman"/>
                <w:sz w:val="18"/>
                <w:szCs w:val="18"/>
              </w:rPr>
              <w:t>остатется</w:t>
            </w:r>
            <w:proofErr w:type="spell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15331A">
              <w:rPr>
                <w:rFonts w:ascii="Times New Roman" w:hAnsi="Times New Roman"/>
                <w:sz w:val="18"/>
                <w:szCs w:val="18"/>
              </w:rPr>
              <w:t>стабильным</w:t>
            </w:r>
            <w:proofErr w:type="gramEnd"/>
            <w:r w:rsidRPr="0015331A">
              <w:rPr>
                <w:rFonts w:ascii="Times New Roman" w:hAnsi="Times New Roman"/>
                <w:sz w:val="18"/>
                <w:szCs w:val="18"/>
              </w:rPr>
              <w:t xml:space="preserve"> до 2 часов. Наличие сертификата CE.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E18" w:rsidRPr="0015331A" w:rsidRDefault="00CB6E18" w:rsidP="00CB6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наб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E18" w:rsidRPr="0015331A" w:rsidRDefault="00CB6E18" w:rsidP="00CB6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E18" w:rsidRPr="0015331A" w:rsidRDefault="00CB6E18" w:rsidP="00CB6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82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6E18" w:rsidRPr="0015331A" w:rsidRDefault="00CB6E18" w:rsidP="00CB6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164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  <w:r w:rsidRPr="0015331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</w:tc>
      </w:tr>
      <w:tr w:rsidR="002659D2" w:rsidRPr="00DE2EB8" w:rsidTr="00CB6E1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9D2" w:rsidRPr="00DE2EB8" w:rsidRDefault="002659D2" w:rsidP="00CB6E1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DE2EB8" w:rsidRDefault="002659D2" w:rsidP="00CB6E18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59D2" w:rsidRPr="00DE2EB8" w:rsidRDefault="002659D2" w:rsidP="00CB6E18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DE2EB8" w:rsidRDefault="002659D2" w:rsidP="00CB6E18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DE2EB8" w:rsidRDefault="002659D2" w:rsidP="00CB6E18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DE2EB8" w:rsidRDefault="002659D2" w:rsidP="00CB6E18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59D2" w:rsidRPr="001E6C04" w:rsidRDefault="00CB6E18" w:rsidP="00CB6E18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CB6E1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617 064,00</w:t>
            </w:r>
          </w:p>
        </w:tc>
      </w:tr>
    </w:tbl>
    <w:p w:rsidR="00CB6E18" w:rsidRDefault="00CB6E18" w:rsidP="00D008A2">
      <w:pPr>
        <w:jc w:val="center"/>
        <w:rPr>
          <w:rFonts w:ascii="Times New Roman" w:hAnsi="Times New Roman"/>
          <w:b/>
          <w:szCs w:val="18"/>
          <w:lang w:val="kk-KZ"/>
        </w:rPr>
      </w:pPr>
    </w:p>
    <w:p w:rsidR="00CB6E18" w:rsidRDefault="00CB6E18" w:rsidP="00D008A2">
      <w:pPr>
        <w:jc w:val="center"/>
        <w:rPr>
          <w:rFonts w:ascii="Times New Roman" w:hAnsi="Times New Roman"/>
          <w:b/>
          <w:szCs w:val="18"/>
          <w:lang w:val="kk-KZ"/>
        </w:rPr>
      </w:pPr>
    </w:p>
    <w:p w:rsidR="00500E24" w:rsidRDefault="00CB6E18" w:rsidP="00D008A2">
      <w:pPr>
        <w:jc w:val="center"/>
        <w:rPr>
          <w:rFonts w:ascii="Times New Roman" w:hAnsi="Times New Roman"/>
          <w:b/>
          <w:szCs w:val="1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szCs w:val="18"/>
          <w:lang w:val="kk-KZ"/>
        </w:rPr>
        <w:t>Руководитель</w:t>
      </w:r>
      <w:r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500E24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F2" w:rsidRDefault="000C46F2" w:rsidP="004C5CD1">
      <w:pPr>
        <w:spacing w:after="0" w:line="240" w:lineRule="auto"/>
      </w:pPr>
      <w:r>
        <w:separator/>
      </w:r>
    </w:p>
  </w:endnote>
  <w:endnote w:type="continuationSeparator" w:id="0">
    <w:p w:rsidR="000C46F2" w:rsidRDefault="000C46F2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F2" w:rsidRDefault="000C46F2" w:rsidP="004C5CD1">
      <w:pPr>
        <w:spacing w:after="0" w:line="240" w:lineRule="auto"/>
      </w:pPr>
      <w:r>
        <w:separator/>
      </w:r>
    </w:p>
  </w:footnote>
  <w:footnote w:type="continuationSeparator" w:id="0">
    <w:p w:rsidR="000C46F2" w:rsidRDefault="000C46F2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2204"/>
    <w:rsid w:val="0007443C"/>
    <w:rsid w:val="0009302B"/>
    <w:rsid w:val="000A340B"/>
    <w:rsid w:val="000C2E74"/>
    <w:rsid w:val="000C46F2"/>
    <w:rsid w:val="000C6845"/>
    <w:rsid w:val="000D3B1D"/>
    <w:rsid w:val="000D6A08"/>
    <w:rsid w:val="000E2309"/>
    <w:rsid w:val="000E28B9"/>
    <w:rsid w:val="000E32A5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659D2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411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4F5AA0"/>
    <w:rsid w:val="00500E24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55EAD"/>
    <w:rsid w:val="0057747D"/>
    <w:rsid w:val="005A0993"/>
    <w:rsid w:val="005C424E"/>
    <w:rsid w:val="005C7A8E"/>
    <w:rsid w:val="005D1668"/>
    <w:rsid w:val="005D657F"/>
    <w:rsid w:val="005E0B26"/>
    <w:rsid w:val="005F7327"/>
    <w:rsid w:val="0060714D"/>
    <w:rsid w:val="006232AE"/>
    <w:rsid w:val="00632BC5"/>
    <w:rsid w:val="00633B7E"/>
    <w:rsid w:val="006367E1"/>
    <w:rsid w:val="00644DE9"/>
    <w:rsid w:val="00660ADA"/>
    <w:rsid w:val="00665022"/>
    <w:rsid w:val="00683416"/>
    <w:rsid w:val="00691780"/>
    <w:rsid w:val="00692ED1"/>
    <w:rsid w:val="00693996"/>
    <w:rsid w:val="006978A5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3C3E"/>
    <w:rsid w:val="0078648F"/>
    <w:rsid w:val="00792A8E"/>
    <w:rsid w:val="007A0FAB"/>
    <w:rsid w:val="007B3149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B37C9"/>
    <w:rsid w:val="008C22BD"/>
    <w:rsid w:val="008C4749"/>
    <w:rsid w:val="008D7DAA"/>
    <w:rsid w:val="008F008D"/>
    <w:rsid w:val="0090063B"/>
    <w:rsid w:val="0094033F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2E81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28DF"/>
    <w:rsid w:val="00B24A11"/>
    <w:rsid w:val="00B312B6"/>
    <w:rsid w:val="00B32386"/>
    <w:rsid w:val="00B473FC"/>
    <w:rsid w:val="00B6080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39E7"/>
    <w:rsid w:val="00C7665D"/>
    <w:rsid w:val="00C91D54"/>
    <w:rsid w:val="00CA297E"/>
    <w:rsid w:val="00CB4F2C"/>
    <w:rsid w:val="00CB65B6"/>
    <w:rsid w:val="00CB6E18"/>
    <w:rsid w:val="00CC0B1D"/>
    <w:rsid w:val="00CC205A"/>
    <w:rsid w:val="00CC2F9A"/>
    <w:rsid w:val="00CC57DE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F02F52"/>
    <w:rsid w:val="00F05B0C"/>
    <w:rsid w:val="00F07FBD"/>
    <w:rsid w:val="00F2129A"/>
    <w:rsid w:val="00F2263B"/>
    <w:rsid w:val="00F33B3C"/>
    <w:rsid w:val="00F4532E"/>
    <w:rsid w:val="00F474D2"/>
    <w:rsid w:val="00F47E66"/>
    <w:rsid w:val="00F51290"/>
    <w:rsid w:val="00F52B93"/>
    <w:rsid w:val="00F57C08"/>
    <w:rsid w:val="00F675F4"/>
    <w:rsid w:val="00F81607"/>
    <w:rsid w:val="00F9001C"/>
    <w:rsid w:val="00F90CCD"/>
    <w:rsid w:val="00F95E4C"/>
    <w:rsid w:val="00FA600A"/>
    <w:rsid w:val="00FC199A"/>
    <w:rsid w:val="00FC5E32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f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0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rsid w:val="00B228DF"/>
    <w:rPr>
      <w:rFonts w:ascii="Calibri" w:eastAsia="Times New Roman" w:hAnsi="Calibri" w:cs="Times New Roman"/>
      <w:lang w:eastAsia="ru-RU"/>
    </w:rPr>
  </w:style>
  <w:style w:type="paragraph" w:customStyle="1" w:styleId="xmsonormal">
    <w:name w:val="x_msonormal"/>
    <w:basedOn w:val="a"/>
    <w:rsid w:val="00B3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f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0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rsid w:val="00B228DF"/>
    <w:rPr>
      <w:rFonts w:ascii="Calibri" w:eastAsia="Times New Roman" w:hAnsi="Calibri" w:cs="Times New Roman"/>
      <w:lang w:eastAsia="ru-RU"/>
    </w:rPr>
  </w:style>
  <w:style w:type="paragraph" w:customStyle="1" w:styleId="xmsonormal">
    <w:name w:val="x_msonormal"/>
    <w:basedOn w:val="a"/>
    <w:rsid w:val="00B312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FF34A-DB74-4787-BB54-BDC25885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2021-05-19T03:30:00Z</cp:lastPrinted>
  <dcterms:created xsi:type="dcterms:W3CDTF">2020-09-02T05:24:00Z</dcterms:created>
  <dcterms:modified xsi:type="dcterms:W3CDTF">2021-05-19T03:31:00Z</dcterms:modified>
</cp:coreProperties>
</file>