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D97EEC">
        <w:rPr>
          <w:rFonts w:ascii="Times New Roman" w:hAnsi="Times New Roman"/>
          <w:b/>
          <w:sz w:val="24"/>
          <w:szCs w:val="24"/>
          <w:lang w:val="kk-KZ"/>
        </w:rPr>
        <w:t>6</w:t>
      </w:r>
      <w:r w:rsidR="003A1C0C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A1C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FF20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6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7EE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3A1C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A1C0C">
        <w:rPr>
          <w:rFonts w:ascii="Times New Roman" w:hAnsi="Times New Roman"/>
          <w:b/>
          <w:sz w:val="24"/>
          <w:szCs w:val="24"/>
          <w:lang w:val="kk-KZ"/>
        </w:rPr>
        <w:t>1</w:t>
      </w:r>
      <w:r w:rsidR="00FF20B6">
        <w:rPr>
          <w:rFonts w:ascii="Times New Roman" w:hAnsi="Times New Roman"/>
          <w:b/>
          <w:sz w:val="24"/>
          <w:szCs w:val="24"/>
          <w:lang w:val="kk-KZ"/>
        </w:rPr>
        <w:t>6</w:t>
      </w:r>
      <w:bookmarkStart w:id="0" w:name="_GoBack"/>
      <w:bookmarkEnd w:id="0"/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1C0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F20B6">
        <w:rPr>
          <w:rFonts w:ascii="Times New Roman" w:hAnsi="Times New Roman"/>
          <w:b/>
          <w:sz w:val="24"/>
          <w:szCs w:val="24"/>
          <w:lang w:val="kk-KZ"/>
        </w:rPr>
        <w:t>23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F20B6">
        <w:rPr>
          <w:rFonts w:ascii="Times New Roman" w:hAnsi="Times New Roman"/>
          <w:b/>
          <w:sz w:val="24"/>
          <w:szCs w:val="24"/>
          <w:lang w:val="kk-KZ"/>
        </w:rPr>
        <w:t>23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173C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963E7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4963E7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90217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Наружный гибкий электрод для внешней дефибрилляции, одноразовый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90217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Наружный гибкий электрод для внешней дефибрилляции, одноразовый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Для взрослых и детей кабель 1.5 м 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90217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90217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90217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587198" w:rsidRPr="00521475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900</w:t>
            </w:r>
            <w:r w:rsidR="00587198" w:rsidRPr="00521475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521475" w:rsidRDefault="0090217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369</w:t>
            </w:r>
            <w:r w:rsidR="00587198"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000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587198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натяжной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Встроенная линия для отбора проб с системой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обратным клапаном. KD -20Q-1(B) №2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587198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587198" w:rsidRPr="00595AF1" w:rsidTr="000263F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Наконечники нестерильные прозрачные объем 1-5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Наконечники нестерильные прозрачные, объем 1-5 мл в упаковке 250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27 820,00</w:t>
            </w:r>
          </w:p>
        </w:tc>
      </w:tr>
      <w:tr w:rsidR="00587198" w:rsidRPr="00B867CC" w:rsidTr="000263F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10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322 070,00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25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Пипетка серологическая на 25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220 206,00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Пленка "</w:t>
            </w:r>
            <w:proofErr w:type="spellStart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Parafilm</w:t>
            </w:r>
            <w:proofErr w:type="spellEnd"/>
            <w:r w:rsidRPr="00521475">
              <w:rPr>
                <w:rFonts w:ascii="Times New Roman" w:hAnsi="Times New Roman"/>
                <w:color w:val="000000"/>
                <w:sz w:val="20"/>
                <w:szCs w:val="20"/>
              </w:rPr>
              <w:t>" 10см*38м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521475" w:rsidRDefault="0058719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95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96579B" w:rsidRPr="00B867CC" w:rsidTr="00076AC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12*140мм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транс.средой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Тампон с пластиковой ручкой с вискозным наконечником в транспортировочной пробирке 12х1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0мм с транспортной средой (среда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FA349F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9F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FB6C0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B6C03"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FA349F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349F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349F">
              <w:rPr>
                <w:rFonts w:ascii="Times New Roman" w:hAnsi="Times New Roman"/>
                <w:sz w:val="20"/>
                <w:szCs w:val="20"/>
              </w:rPr>
              <w:t>180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926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6579B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521475" w:rsidRDefault="0096579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96579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4D35A4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4D35A4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850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21475" w:rsidRDefault="004D35A4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35A4">
              <w:rPr>
                <w:rFonts w:ascii="Times New Roman" w:hAnsi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35A4">
              <w:rPr>
                <w:rFonts w:ascii="Times New Roman" w:hAnsi="Times New Roman"/>
                <w:sz w:val="20"/>
                <w:szCs w:val="20"/>
              </w:rPr>
              <w:t>000</w:t>
            </w:r>
            <w:r w:rsidR="0096579B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501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13" w:rsidRPr="00521475" w:rsidRDefault="007A501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NPAS-100-NT 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составе: Игла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оступа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Игла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Chiba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: 22G, 15 см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Троакарная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игла: 21G, 15 см. Проводник COPE: .018’,’ 60 см длиной,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 платиновым дистальным кончиком. Жесткая Канюля, 22G Расширитель, 4.0Fr, 20 см Кожух, 6.0Fr, 18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521475" w:rsidRDefault="007A501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882 750,00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B108AE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521475" w:rsidRDefault="00B108AE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521475" w:rsidRDefault="00B108AE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B32266" w:rsidRPr="00B867CC" w:rsidTr="00AF41C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B32266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"крокодил ",которые прикрепляются к контактам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B32266" w:rsidRPr="00B867CC" w:rsidTr="003A1C0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B32266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COVIDEN   ARGYLE 42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B32266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 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B867CC" w:rsidTr="007048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521475" w:rsidRDefault="00B3226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6 981,75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21475" w:rsidRDefault="00B3226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1 256 715,00</w:t>
            </w:r>
          </w:p>
        </w:tc>
      </w:tr>
      <w:tr w:rsidR="009974D8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 Металлическая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Мешок д/сбора жидкости 100см*100см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Баланс-платформа 33см/ черника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Баланс-платформа 33см/ черника </w:t>
            </w: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для упражнения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2 052,26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205 226,00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легкая.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Сила натяжения - легкая.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52147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средняяmin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5.1 Тест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Сила натяжени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средняяmin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5.1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сильная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5.9 Тест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Сила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натяжения-сильная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5.9 Тест (кг)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Лампа ДРТ 240-1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Лампа ДРТ 240-1 для аппарата облучатель ртутн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кварцевый настольный  ОКН-11М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Эластичная лента 3в 1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диспенсер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Для упражнения. Длина 150см, ширина 15см, 15штук каждого вида (оранжевый, салатовый и черничный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= 45 штук.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88 000</w:t>
            </w:r>
            <w:r w:rsidR="009974D8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металлические части электродов изготовлены из титана, оголовье из фланелевой ленты с застежками.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Электроды с оголовьем для физиотерапевтических аппаратов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металлические части электродов изготовлены из титана, оголовье из фланелевой ленты с застежками.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800</w:t>
            </w:r>
            <w:r w:rsidR="009974D8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9974D8" w:rsidRPr="00B867CC" w:rsidTr="00AF41C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521475" w:rsidRDefault="009974D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катетера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Заглушка для Внутривенного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Цертофикс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Вазофиксов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521475" w:rsidRDefault="009974D8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дифибрилятора  "Nihon Kohden"  (Термобумага, Z-сгиб, 50 мм x 30 м (страница 100 мм), оранжевая сетка; TEC-7700,10 шт.)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cardilife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42 693,00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Mini-Spike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флаконов объемом 3 - 1000мл.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1 182 350,00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TEC-5600  (артикул KD-561V) размеры 618мм - 420мм - 900мм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Универсальный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соеденитель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назогастральных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зондов.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регулирования потока жидкости в и из медицинских трубок, одновременно обеспечивая введение смеси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питания, промывку шприца и лечение жидкими лекарственными средствами, без повреждения линий введения жидкости в течение до 30 дней. Заменяет вилкообразные адаптеры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питания и коннекторы 5 в 1. Имеет простой рычаг управления ВКЛ/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ВЫКЛ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подачи жидкости. Имеет встроенную уплотнительную прокладку отверстия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шприца. Принимает все 60см3 шприцы с наконечником катетера. Обеспечивает встроенное промывание, введение лекарственных препаратов и орошение без отсоединения. Не совместим с соединениями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 Используется у одного пациента. Количество в упаковке - 50 штук. Упаковка клинически чистая. Срок годности не ограничен.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19 741,50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Одноразовые линии 2 х канальные для инв. измерения давления для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кардиомонитора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Одноразовые линии 2-х канальные для инв. измерения давления для кардиомонитора "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2 140 000,00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1 433 800,00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2 150 700,00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Индикатор Интест-П-120/45№1000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316L.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  <w:r w:rsidRPr="00521475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813 200,00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дилятационный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баллонный для ЧТА. 0,014 (ниже колен)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Периферический баллонный катетер с зауженным мягким кончиком, материал баллона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экселон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совместимость с 0,014" проводником, минимальный размер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интродьюсеа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6F, Наличие диаметров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): 4/4,5/5/5,5/6/6,5/7. Давление разрыва 14 атмосфер (RBP). Наличие покрытия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микроглайд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 Наличие длин баллона (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): 15/20/30/40.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Линия высокого давления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DD0DC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0DC5">
              <w:rPr>
                <w:rFonts w:ascii="Times New Roman" w:hAnsi="Times New Roman"/>
                <w:sz w:val="20"/>
                <w:szCs w:val="20"/>
              </w:rPr>
              <w:t xml:space="preserve">Линия для пациента HP 120. 83 бара/1.200 </w:t>
            </w:r>
            <w:proofErr w:type="spellStart"/>
            <w:r w:rsidRPr="00DD0DC5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DD0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D0DC5">
              <w:rPr>
                <w:rFonts w:ascii="Times New Roman" w:hAnsi="Times New Roman"/>
                <w:sz w:val="20"/>
                <w:szCs w:val="20"/>
              </w:rPr>
              <w:t>Длина: 1200 мм. Внутренний диаметр: 1,5 мм. Объем заполнения: 2,1 мл.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DD0DC5" w:rsidRDefault="00DD0DC5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DD0DC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4 500</w:t>
            </w:r>
            <w:r w:rsidR="00704C61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DD0DC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0DC5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D0DC5">
              <w:rPr>
                <w:rFonts w:ascii="Times New Roman" w:hAnsi="Times New Roman"/>
                <w:sz w:val="20"/>
                <w:szCs w:val="20"/>
              </w:rPr>
              <w:t>000</w:t>
            </w:r>
            <w:r w:rsidR="00704C61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C1C9F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9F" w:rsidRPr="00521475" w:rsidRDefault="00DC1C9F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9F" w:rsidRPr="00057492" w:rsidRDefault="00DC1C9F" w:rsidP="000574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C9F">
              <w:rPr>
                <w:rFonts w:ascii="Times New Roman" w:hAnsi="Times New Roman"/>
                <w:sz w:val="20"/>
                <w:szCs w:val="20"/>
              </w:rPr>
              <w:t xml:space="preserve">Шприц-колба </w:t>
            </w:r>
            <w:r w:rsidR="000574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инъектора </w:t>
            </w:r>
            <w:proofErr w:type="spellStart"/>
            <w:r w:rsidR="00057492">
              <w:rPr>
                <w:rFonts w:ascii="Times New Roman" w:hAnsi="Times New Roman"/>
                <w:sz w:val="20"/>
                <w:szCs w:val="20"/>
                <w:lang w:val="en-US"/>
              </w:rPr>
              <w:t>Angiomat</w:t>
            </w:r>
            <w:proofErr w:type="spellEnd"/>
            <w:r w:rsidR="00057492" w:rsidRPr="00057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7492">
              <w:rPr>
                <w:rFonts w:ascii="Times New Roman" w:hAnsi="Times New Roman"/>
                <w:sz w:val="20"/>
                <w:szCs w:val="20"/>
                <w:lang w:val="en-US"/>
              </w:rPr>
              <w:t>Illumena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9F" w:rsidRPr="00DD0DC5" w:rsidRDefault="00057492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C9F">
              <w:rPr>
                <w:rFonts w:ascii="Times New Roman" w:hAnsi="Times New Roman"/>
                <w:sz w:val="20"/>
                <w:szCs w:val="20"/>
              </w:rPr>
              <w:t xml:space="preserve">Шприц-колба </w:t>
            </w:r>
            <w:r w:rsidRPr="00057492"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мл. С трубкой для наполнения, для инъектора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Angiomat</w:t>
            </w:r>
            <w:proofErr w:type="spellEnd"/>
            <w:r w:rsidRPr="00057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Illumena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9F" w:rsidRPr="00521475" w:rsidRDefault="00057492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9F" w:rsidRDefault="00057492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9F" w:rsidRDefault="00057492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14 500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9F" w:rsidRPr="00DD0DC5" w:rsidRDefault="00057492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7492">
              <w:rPr>
                <w:rFonts w:ascii="Times New Roman" w:hAnsi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57492">
              <w:rPr>
                <w:rFonts w:ascii="Times New Roman" w:hAnsi="Times New Roman"/>
                <w:sz w:val="20"/>
                <w:szCs w:val="20"/>
              </w:rPr>
              <w:t>000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04C61" w:rsidRPr="00B867CC" w:rsidTr="00AF41CE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521475" w:rsidRDefault="00704C61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E242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Клапан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гемостатический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. Материал корпуса, ротатора и колпачка прозрачный поликарбонат. Опорная шайба акрилонитрил-бутадиен-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стирен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. Материал клапана силикон. Внутренний просвет корпуса 7.2F (0.094") (2.4мм). Наличие безвоздушного ротатора, защелкивающегося колпачка.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Трехлепестковый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дизайн силиконового диска голубого цвета в просвете для улучшения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гемостатичсекой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функции клапана. Открытие клапана осуществляется нажатием кнопки, для закрытия оттянуть кнопку.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04C61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D21A3" w:rsidP="007D21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D21A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11 360</w:t>
            </w:r>
            <w:r w:rsidR="00704C61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521475" w:rsidRDefault="007D21A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21A3">
              <w:rPr>
                <w:rFonts w:ascii="Times New Roman" w:hAnsi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1A3">
              <w:rPr>
                <w:rFonts w:ascii="Times New Roman" w:hAnsi="Times New Roman"/>
                <w:sz w:val="20"/>
                <w:szCs w:val="20"/>
              </w:rPr>
              <w:t>920</w:t>
            </w:r>
            <w:r w:rsidR="00704C61" w:rsidRPr="005214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RETURN-02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 Кабель для соединения управляемого 20-полючного катетера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521475" w:rsidRDefault="0064406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21475" w:rsidRDefault="00644063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40 446,00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Набор игл для анализатора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игл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t>анализатора</w:t>
            </w:r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Integra- Probe set Integra 400 (28078165001)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98 500,00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197 000,00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521475" w:rsidRDefault="007369A9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521475" w:rsidRDefault="007369A9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D90D0A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 w:rsidRPr="00D90D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D90D0A" w:rsidRDefault="00D90D0A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0D0A"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 w:rsidRPr="00D90D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DC1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21475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521475" w:rsidRDefault="00521475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, в комплекте с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797 043,00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521475" w:rsidRDefault="00521475" w:rsidP="00521475">
            <w:pPr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>2 391 129,00</w:t>
            </w:r>
          </w:p>
        </w:tc>
      </w:tr>
      <w:tr w:rsidR="002945CC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5CC" w:rsidRPr="00521475" w:rsidRDefault="002945CC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5CC" w:rsidRPr="00964DE3" w:rsidRDefault="002945CC" w:rsidP="007E24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4D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Модуль измерения и обработки сигналов в комплекте 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 xml:space="preserve">для анализатора ИФА </w:t>
            </w:r>
            <w:proofErr w:type="spellStart"/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964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5CC" w:rsidRPr="00964DE3" w:rsidRDefault="002945CC" w:rsidP="007E242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4D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Модуль измерения и обработки сигналов в комплекте 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 xml:space="preserve">для анализатора ИФА </w:t>
            </w:r>
            <w:proofErr w:type="spellStart"/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964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DE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64DE3">
              <w:rPr>
                <w:rFonts w:ascii="Times New Roman" w:hAnsi="Times New Roman"/>
                <w:sz w:val="20"/>
                <w:szCs w:val="20"/>
              </w:rPr>
              <w:t>411</w:t>
            </w:r>
            <w:r w:rsidRPr="00964D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945CC" w:rsidRPr="00964DE3" w:rsidRDefault="002945CC" w:rsidP="007E242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4DE3">
              <w:rPr>
                <w:rFonts w:ascii="Times New Roman" w:hAnsi="Times New Roman"/>
                <w:sz w:val="20"/>
                <w:szCs w:val="20"/>
              </w:rPr>
              <w:t xml:space="preserve">Модуль для преобразования электромагнитного излучения в аналоговый сигнал. В комплект входит источник высоковольтного напряжения до 1000 В. Корпус из герметичного светонепроницаемого материала.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5CC" w:rsidRPr="000747D6" w:rsidRDefault="002945CC" w:rsidP="007E242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5CC" w:rsidRPr="000747D6" w:rsidRDefault="002945CC" w:rsidP="007E24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5CC" w:rsidRPr="00902178" w:rsidRDefault="002945CC" w:rsidP="007E242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5CC" w:rsidRPr="00902178" w:rsidRDefault="002945CC" w:rsidP="007E242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2 000 000,00</w:t>
            </w:r>
          </w:p>
        </w:tc>
      </w:tr>
      <w:tr w:rsidR="00521475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475" w:rsidRPr="00807C99" w:rsidRDefault="00521475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076AC4" w:rsidRDefault="00521475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475" w:rsidRPr="00F04AED" w:rsidRDefault="007D21A3" w:rsidP="00D97EE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21A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21A3">
              <w:rPr>
                <w:rFonts w:ascii="Times New Roman" w:hAnsi="Times New Roman"/>
                <w:b/>
                <w:sz w:val="18"/>
                <w:szCs w:val="18"/>
              </w:rPr>
              <w:t>583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21A3">
              <w:rPr>
                <w:rFonts w:ascii="Times New Roman" w:hAnsi="Times New Roman"/>
                <w:b/>
                <w:sz w:val="18"/>
                <w:szCs w:val="18"/>
              </w:rPr>
              <w:t>214,94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4063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13432"/>
    <w:rsid w:val="00D320ED"/>
    <w:rsid w:val="00D35A1D"/>
    <w:rsid w:val="00D4748A"/>
    <w:rsid w:val="00D51A22"/>
    <w:rsid w:val="00D7552D"/>
    <w:rsid w:val="00D77EA8"/>
    <w:rsid w:val="00D85121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1EE8-B9E9-4642-A4B2-51C76450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2021-05-18T10:37:00Z</cp:lastPrinted>
  <dcterms:created xsi:type="dcterms:W3CDTF">2021-03-30T02:34:00Z</dcterms:created>
  <dcterms:modified xsi:type="dcterms:W3CDTF">2021-07-15T04:38:00Z</dcterms:modified>
</cp:coreProperties>
</file>