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625CA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F4D46">
        <w:rPr>
          <w:rFonts w:ascii="Times New Roman" w:hAnsi="Times New Roman"/>
          <w:b/>
          <w:sz w:val="24"/>
          <w:szCs w:val="24"/>
        </w:rPr>
        <w:t>90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E437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5E437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F4D46">
        <w:rPr>
          <w:rFonts w:ascii="Times New Roman" w:hAnsi="Times New Roman"/>
          <w:b/>
          <w:color w:val="000000" w:themeColor="text1"/>
          <w:sz w:val="24"/>
          <w:szCs w:val="24"/>
        </w:rPr>
        <w:t>ноября</w:t>
      </w:r>
      <w:r w:rsidR="007D02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Нур-Султан, пр. </w:t>
      </w:r>
      <w:proofErr w:type="gramStart"/>
      <w:r w:rsidRPr="00D07198">
        <w:rPr>
          <w:rFonts w:ascii="Times New Roman" w:hAnsi="Times New Roman"/>
        </w:rPr>
        <w:t xml:space="preserve">Абылай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Казахстан от 4 июня 2021 года № 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D07198" w:rsidRPr="00D07198">
        <w:rPr>
          <w:rFonts w:ascii="Times New Roman" w:hAnsi="Times New Roman"/>
        </w:rPr>
        <w:t xml:space="preserve">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5E4371">
        <w:rPr>
          <w:rFonts w:ascii="Times New Roman" w:hAnsi="Times New Roman"/>
          <w:b/>
          <w:sz w:val="24"/>
          <w:szCs w:val="24"/>
        </w:rPr>
        <w:t>1</w:t>
      </w:r>
      <w:r w:rsidR="005E4371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310D7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34277C">
        <w:rPr>
          <w:rFonts w:ascii="Times New Roman" w:hAnsi="Times New Roman"/>
          <w:b/>
          <w:sz w:val="24"/>
          <w:szCs w:val="24"/>
          <w:lang w:val="kk-KZ"/>
        </w:rPr>
        <w:t>«</w:t>
      </w:r>
      <w:r w:rsidR="005E4371">
        <w:rPr>
          <w:rFonts w:ascii="Times New Roman" w:hAnsi="Times New Roman"/>
          <w:b/>
          <w:sz w:val="24"/>
          <w:szCs w:val="24"/>
        </w:rPr>
        <w:t>1</w:t>
      </w:r>
      <w:r w:rsidR="005E4371">
        <w:rPr>
          <w:rFonts w:ascii="Times New Roman" w:hAnsi="Times New Roman"/>
          <w:b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F4D46">
        <w:rPr>
          <w:rFonts w:ascii="Times New Roman" w:hAnsi="Times New Roman"/>
          <w:b/>
          <w:sz w:val="24"/>
          <w:szCs w:val="24"/>
          <w:lang w:val="kk-KZ"/>
        </w:rPr>
        <w:t>ноября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F83476">
        <w:rPr>
          <w:rFonts w:ascii="Times New Roman" w:hAnsi="Times New Roman"/>
          <w:b/>
          <w:sz w:val="24"/>
          <w:szCs w:val="24"/>
        </w:rPr>
        <w:t>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5E4371">
        <w:rPr>
          <w:rFonts w:ascii="Times New Roman" w:hAnsi="Times New Roman"/>
          <w:b/>
          <w:sz w:val="24"/>
          <w:szCs w:val="24"/>
          <w:lang w:val="kk-KZ"/>
        </w:rPr>
        <w:t>19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F4D46">
        <w:rPr>
          <w:rFonts w:ascii="Times New Roman" w:hAnsi="Times New Roman"/>
          <w:b/>
          <w:sz w:val="24"/>
          <w:szCs w:val="24"/>
          <w:lang w:val="kk-KZ"/>
        </w:rPr>
        <w:t>ноября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C52985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Pr="000C0CCC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C0CCC">
        <w:rPr>
          <w:rFonts w:ascii="Times New Roman" w:hAnsi="Times New Roman"/>
          <w:sz w:val="24"/>
          <w:szCs w:val="24"/>
          <w:lang w:val="kk-KZ"/>
        </w:rPr>
        <w:t>Ахмадиева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AE2487" w:rsidRDefault="00581086" w:rsidP="00581086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0C0CCC"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B872C0" w:rsidRPr="00AE2487" w:rsidRDefault="002310D7" w:rsidP="00581086">
      <w:pPr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val="kk-KZ"/>
        </w:rPr>
        <w:sectPr w:rsidR="00B872C0" w:rsidRPr="00AE2487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AE2487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tbl>
      <w:tblPr>
        <w:tblpPr w:leftFromText="180" w:rightFromText="180" w:vertAnchor="text" w:horzAnchor="margin" w:tblpXSpec="center" w:tblpY="-70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935"/>
        <w:gridCol w:w="1276"/>
        <w:gridCol w:w="4677"/>
        <w:gridCol w:w="1134"/>
        <w:gridCol w:w="1134"/>
        <w:gridCol w:w="1276"/>
        <w:gridCol w:w="1485"/>
      </w:tblGrid>
      <w:tr w:rsidR="002310D7" w:rsidRPr="00021D67" w:rsidTr="00D45A67">
        <w:trPr>
          <w:gridAfter w:val="4"/>
          <w:wAfter w:w="5029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021D67" w:rsidRDefault="002310D7" w:rsidP="00021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021D67" w:rsidRDefault="002310D7" w:rsidP="00021D6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0D7" w:rsidRPr="00021D67" w:rsidRDefault="002310D7" w:rsidP="00021D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2310D7" w:rsidRPr="00021D67" w:rsidTr="00021D67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021D67" w:rsidRDefault="002310D7" w:rsidP="0002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021D67" w:rsidRDefault="002310D7" w:rsidP="0002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021D67" w:rsidRDefault="002310D7" w:rsidP="0002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021D67" w:rsidRDefault="002310D7" w:rsidP="0002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021D67" w:rsidRDefault="002310D7" w:rsidP="0002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021D67" w:rsidRDefault="002310D7" w:rsidP="0002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0D7" w:rsidRPr="00021D67" w:rsidRDefault="002310D7" w:rsidP="00021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QFA Thrombin/QFA набор фибриноген  по Клаусу 20301800,10x2ml (320test)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QFA Thrombin/QFA набор фибриноген  по Клаусу 20301800,10x2ml (320test). Реагент для определения фибриногена по Клауссу в человеческой цитратной плазме. В состав реагента входит очищенный бычий тромбин в концентрации 100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/мл. Линейность метода составляет 35-1000 мг/дл. Реагент не чувствителен к прямым ингибиторам тромбина.  Форма выпуска: лиофилизат. Методы определения: нефелометрия или турбидиметрия. Фасовка: 10 фл. по 2 мл реагента.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139 673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139 673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АЧТВ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-SynthASil, 20006800,5+5x10ml (900test)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АЧТВ-SynthASil, 20006800,5+5x10ml (900test)Реагент для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определения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активированного частично тромбинового времени (АЧТВ) в человеческой цитратной плазме. Метод АЧТВ используется в качестве основного скринингового метода для оценки нарушений внутреннего пути свертывания и для мониторинга гепариновой антикоагулянтной терапии. Метод чувствителен к сниженным концентрациям факторов контактной фазы, факторов внутреннего и общего пути свертывания, антикоагуляционному действию гепарина и наличию ингибиторов, в частности волчаночно-подобных антикоагулянтов.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Рекомендован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использованию для предоперационной скрининговой диагностики. Форма выпуска: жидкая, готовая к применению. Методы определения: нефелометрия или турбидиметрия. Поставляется в картонных упаковках (уп.: 5 фл. по 10 мл реагента + 5 фл. по 10 мл хлорида кальция). Температура хранения +2 +8 C . Фасовка: 5 фл. по 10 мл реагента + 5 фл. по 10 мл хлорида кальция. Методы определения: нефелометрия или турбидиметрия. Используется для работы на "Закрытой" ситеме анализаторов семейства ACL ТОР (300, 500, 700) и ACL Elite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42 142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42 142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Trombin time Kit/T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ромбиново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время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9758515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 TOP Trombin time Kit/T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ромбиново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e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9758515.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Реагент для определения тромбинового времени в человеческой цитратной плазме. Анализ обычно выполняется для диагностики наследственного дефицита или дефектов фибриногена, для исключения контаминации гепарином. Измеряется время образования сгустка в исследуемом образце при превращении фибриногена в фибрин после добавления в плазму очищенного бычьего тромбина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.Ф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орма выпуска: лиофилизат. Методы определения: нефелометрия или турбидиметрия. Поставляется в картонных упаковках (уп.: 4 фл. по 8 мл реагента + 1 фл. по 9 мл разбавителя). Температура хранения +2 +8 C . Фасовка: 4 фл. по 8 мл реагента + 1 фл. по 9 мл разбавителя. Методы определения: нефелометрия или турбидиметрия. Используется для работы на "Закрытой" ситеме анализаторов семейства ACL ТОР (300, 500, 700) и ACL Elite PRO,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41 738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41 738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proBNP G2 - хорианическая сердечная недостаточность на 100тестов 08836736190 на 100тестов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proBNP G2 - хорианическая сердечная недостаточность на 100тестов 08836736190 на 100тестов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1 240 950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1 240 950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Калибратор для  proBNP CS 08884234190, 4x1.0ml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Калибратор для  proBNP CS 08884234190, 4x1.0ml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37 415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37 415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C-peptid  03184897190 на 100 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C-peptid  03184897190 на 100 тестов для анализаторов Cobas e. Назначение: Иммунотест для in vitro диагностики.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С-пептида в моче, сыворотке и плазме крови человека. Данный тест предназначен для диагностики и лечения пациентов с нарушением секреции инсулина. Реагенты и рабочие растворы: На упаковке с основными реагентами наклеена этикетка CPEPTID. М Микрочастицы, покрытые стрептавидином (прозрачная крышка), 1 флакон, 6.5 мл: Микрочастицы, покрытые стрептавидином, 0.72 мг/мл; консервант. R1 Анти-С-пептидные-антитела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иотин (серая крышка), 1 флакон, 9 мл: Биотинилированные моноклональные анти-С-пептидные антитела (мыши) 1 мг/л; фосфатный буфер 50 ммоль/л, рН 6.0; консервант. R2 Анти-С-пептидные-антитела~Ru(bpy) (черная крышка), 1 флакон, 9 мл: Моноклональные анти-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пептидные антитела (мыши), меченные рутениевым комплексом 0.4 мг/л; фосфатный буфер 50 ммоль/л, pH 6.0; консервант. Условия хранения: Хранить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°C. Не замораживать.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109 159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109 159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AFP-альфа фитопротеин 04481798190  на 100 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AFP-альфа фитопротеин 04481798190  на 100 тестов. Кассета Альфа фетопротеин (AFP) для анализаторов Cobas e. Назначение: Иммунотест для in vitro диагностики.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α1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фетопротеина в сыворотке и плазме крови человека. Реагенты и рабочие растворы: На упаковке с основными реагентами наклеена этикетка AFP. М Микрочастицы, покрытые стрептавидином (прозрачная крышка), 1 флакон, 6.5 мл: Микрочастицы, покрытые стрептавидином, 0.72 мг/мл; консервант. R1 Анти-АФП-антитела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иотин (серая крышка), 1 флакон, 10 мл: Биотинилированные моноклональные анти-АФП-антитела (мыши) 4.5 мг/л; фосфатный буфер 100 ммоль/л, рН 6.0; консервант. R2 Анти-АФП-антитела~Ru(bpy) (черная крышка), 1 флакон, 10 мл: Моноклональные анти-АФП антитела (мыши),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12.0 мг/л; фосфатный буфер 100 ммоль/л, pH 6.0; консервант. Условия хранения: Хранить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°C. Не замораживать.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59 307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59 307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Insulin  12017547122 на 100тестов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Инсулин (Insulin)  для анализаторов Cobas e, Elecsys на 100 тестов. Назначение: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инсулина в сыворотке и плазме крови человека. Определение инсулина используют в диагностике и лечении различных нарушений углеводного обмена, в том числе при сахарном диабете и гипогликемии. Реагенты и рабочие растворы: На упаковке с основными реагентами наклеена этикетка INSULIN. М Микрочастицы, покрытые стрептавидином (прозрачная крышка), 1 флакон, 6.5 мл: Микрочастицы, покрытые стрептавидином, 0.72 мг/мл; консервант. R1 Анти-инсулин-антитела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иотин (серая крышка), 1 флакон, 10 мл: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Биотинилированные моноклональные анти инсулиновые антитела (мышиные) 1 мг/л; MESb) буфер 50 ммоль/л, pH 6.0; консервант.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R2 Анти-инсулин-антитела~Ru(bpy) (черная крышка), 1 флакон, 10 мл: Моноклональные анти-инсулиновые антитела (мыши),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1.75 мг/л; MES-буфер 50 ммоль/л, pH 6.0; консервант. Условия хранения: в неоткрытом виде при 2 8 °C до конца срока годности. 12017547122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89 795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89 795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Vitamin D total - Общий витамин D  07464215190 на 100 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Vitamin D total 07464215190 Elecsys cobas e 100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определений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общего 25-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гидроксивитамина D в сыворотке и плазме крови человека. Данный тест также можно использовать для оценки достаточности витамина D в организме. На упаковке с основными реагентами (M, R1, R2) и на реагентах для предварительной обработки (PT1, PT2) наклеена этикетка VITD T. PT1 Реагент 1 для предварительной обработки (крышка белого цвета), 1 флакон, 4 мл: Дитиотреитол 1 г/л, pH 5.5. PT2 Реагент 2 для предварительной обработки (крышка серого цвета), 1 флакон, 4 мл: Натрия гидроксид 55 г/л. M Микрочастицы, покрытые стрептавидином (прозрачная крышка), 1 флакон, 6.5 мл: Микрочастицы, покрытые стрептавидином, 0.72 мг/мл; консервант. R1 Витамин-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-связывающий белок-BPRu (крышка серого цвета), 1 флакон, 9 мл: Меченый рутением витамин-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-связывающий белок (150 мкг/л); бис-трис пропановый буфер 200 ммоль/л; альбумин (человека) 25 г/л; рН 7.5; консервант. R2 25-гидроксивитамин D~биотин (крышка черного цвета), 1 флакон, 8.5 мл: Биотинилированный витамин D (25-OH) (14 мкг/л); бис-трис пропановый буфер 200 ммоль/л; pH 8.6; консервант. Условия хранения: в неоткрытом виде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381 442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381 442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FT3 - свободный трийодтиронин  06437206190 на 200тестов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Трийодтиронин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свободный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(FT3)06437206190  для анализаторов Cobas e, Elecsys на 200 тестов. Назначение: Предназначен для количественного определения содержания свободного трийодтиронина в сыворотке и плазме крови человека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еагенты и рабочие растворы: На упаковке с основными реагентами наклеена этикетка FT3 III. М Микрочастицы, покрытые стрептавидином (прозрачная крышка), 1 флакон, 12 мл: Микрочастицы, покрытые стрептавидином, 0.72 мг/мл; консервант. R1 Анти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T3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антитело~Ru(bpy) (серая крышка), 1 флакон, 18 мл: Моноклональные анти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T3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антитела (овцы),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18 нг/мл; фосфатный буфер 100 ммоль/л, pH 7.0; консервант. R2 T3~биотин (черная крышка), 1 флакон, 18 мл: Биотинилированный T3 2.4 нг/мл; фосфатный буфер 100 ммоль/л, рН 7.0; консервант. Условия хранения: в неоткрытом виде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113 255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113 255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Калибратор FT3 G3 С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S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06437222190,4*1мл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Калибровочный набор FT3 III 06437222190 CalSet предназначен для калибровки количественного анализа Elecsys FT3 III на иммунохимических анализаторах Elecsys и cobas e. Реагенты и рабочие растворы: ▪ FT3 III Cal1: 2 флакона, каждый по 1.0 мл калибратора 1 ▪ FT3 III Cal2: 2 флакона, каждый по 1.0 мл калибратора 2 FT3 в двух диапазонах концентрации (примерно 2 пмоль/л или 1.3 пг/мл и примерно 40 пмоль/л или 26 пг/мл) в матриксе человеческой сыворотки. Условия хранения: Хранить при 2 8 °C. Лиофилизированная контрольная сыворотка стабильна до указанного срока годности.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30 740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30 740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FT4 -свободный тироксин 07976836190 на 200тестов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FT4 G2, 07976836190, 200 определений.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несвязанного тироксина в сыворотке и плазме крови человека. На упаковке с реагентами наклеена этикетка FT4 II. М Микрочастицы, покрытые стрептавидином (прозрачная крышка), 1 флакон, 12 мл: Микрочастицы, покрытые стрептавидином, 0.72 мг/мл; консервант. R1 Анти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T4-Ab~Ru(bpy) (серая крышка), 1 флакон, 18 мл: Поликлональные анти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T4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антитела (овцы),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75 нг/мл; фосфатный буфер 100 ммоль/л, pH 7.0; консервант. R2 T4~biotin (черная крышка), 1 флакон, 18 мл: Биотинилированный T4 2.5 нг/мл; фосфатный буфер 100 ммоль/л, рН 7.0; консервант. Хранение и стабильность: в неоткрытом виде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68 256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68 256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TSH -ТТГ тиреотропный гормон 08429324190 на 200тестов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Тиреотропный гормон (TSH) 08429324190  для анализаторов Cobas e, Elecsys на 200 тестов. Назначение: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тиреотропина в сыворотке и плазме крови человека. Реагенты и рабочие растворы: На упаковке с основными реагентами наклеена этикетка TSH. М Микрочастицы, покрытые стрептавидином (прозрачная крышка), 1 флакон, 12 мл: Микрочастицы, покрытые стрептавидином, 0.72 мг/мл; консервант. R1 Анти-TSH-антитела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иотин (серая крышка), 1 флакон, 14 мл: Биотинилированные моноклональные анти-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TSH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-антитела (мыши) 2.0 мг/л; фосфатный буфер 100 ммоль/л, рН 7.2; консервант. R2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Анти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-TSH-Ab~Ru(bpy) (черная крышка), 1 флакон, 12 мл: Моноклональные анти-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TSH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-антитела (мыши/человека), меченые рутениевым комплексом 1.2 мг/л; фосфатный буфер 100 ммоль/л, pH 7.2; консервант. Условия хранения: в неоткрытом виде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79 936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79 936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Лютинизирующий  гормон (ЛГ) 11732234122, на 100тестов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Лютинизирующий  гормон (ЛГ) 11732234122, на 100тестовЛГ (лютеинизирующий гормон) и ФСГ (фолликулостимулирующий гормон) принадлежат к семейству гонадотропинов. ЛГ и ФСГ синергически регулируют и стимулируют рост и функцию гонад (яичников и семенников).1,2,3 ) Принцип метода Принци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п«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сэндвича». Общая продолжительность анализа: 18 минут. ▪ 1-я инкубация: 20 мкл образца, биотинилированное моноклональное ЛГ-специфичное антитело и моноклональное ЛГ- специфичное антитело,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меченое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комплексом, вступают в реакцию с формированием сэндвич-комплекса. ▪ 2-я инкубация: После добавления микрочастиц, покрытых стрептавидином, образовавшийся комплекс связывается с твердой фазой посредством взаимодействия биотина и стрептавидина. ▪ Реакционная смесь аспирируется в измерительную ячейку, где микрочастицы оседают на поверхность электрода в результате магнитного взаимодействия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.З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атем с помощью ProCell/ProCell M удаляются не связавшиеся вещества. После этого приложенное к электроду напряжение вызывает хемилюминесцентную эмиссию, которая измеряется фотоумножителем. ▪ Результаты определяются с помощью 2 точечной калибровочной кривой, полученной для данного инструмента, и референсной калибровочной кривой, данные которойсообщены в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штрих-коде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набора реагентов. Реагенты - рабочие растворы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 упаковке с основными реагентами наклеена этикетка LH. M Микрочастицы, покрытые стрептавидином (прозрачная крышка), 1 флакон, 6.5 мл: Микрочастицы, покрытые стрептавидином, 0.72 мг/мл; консервант. R1 Анти-ЛГ-антитела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иотин (серая крышка), 1 флакон, 10 мл:Биотинилированные моноклональные анти-LH-антитела (мыши) 2.0 мг/л; ТРИС-буфер 50 ммоль/л, рН 8.0; консервант. R2 Анти-ЛГ-антитела~Ru(bpy) (черная крышка), 1 флакон, 10 мл: Моноклональные анти-ЛГ антитела (мыши), меченые рутениевымкомплексом, 0.3 мг/л; ТРИС-буфер 50 ммоль/л, pH 8.0; консервант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50 282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50 282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Пролактин /Prolactin 03203093190, на 100 тестов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Пролактин (Prolactin)  03203093190для анализаторов Cobas e, Elecsys на 100 тестов. Назначение: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пролактина в сыворотке и плазме крови человека. Реагенты и рабочие растворы: На упаковке с основными реагентами наклеена этикетка PRL II. M Микрочастицы, покрытые стрептавидином (прозрачная крышка), 1 флакон, 6.5 мл: Микрочастицы, покрытые стрептавидином, 0.72 мг/мл; консервант. R1 Анти-пролактин-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иотин (серая пробка), 1 флакон, 10 мл: Биотинилированные моноклональные анти-пролактин-антитела (мыши) 0.7 мг/л; фосфатный буфер 50 ммоль/л, рН 7.0; консервант. R2 Анти-пролактин-антитела~Ru(bpy) (черная крышка), 1 флакон, 10 мл: Моноклональные анти-пролактин антитела (мыши), меченные рутениевым комплексом 0.35 мг/л; фосфатный буфер 50 ммоль/л, pH 7.0; консервант. Условия хранения: в неоткрытом виде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71 669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71 669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Глобулин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связывающий половые гормоны SHBG, 03052001190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SHBG 03052001190Elecsys cobas e 100 определений.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глобулина, связывающего половые гормоны, в сыворотке и плазме крови человека. На упаковке с основными реагентами наклеена этикетка SHBG. М Микрочастицы, покрытые стрептавидином (прозрачная крышка), 1 флакон, 6.5 мл: Микрочастицы, покрытые стрептавидином, 0.72 мг/мл; консервант. R1 Анти-ГСПГ-антитела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иотин (серая крышка), 1 флакон, 10 мл: Биотинилированные моноклональные анти-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SHBG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-антитела (мыши) 1.25 мг/л; фосфатный буфер 100 ммоль/л, рН 7.2; консервант. R2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Анти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-SHBG-Ab~Ru(bpy) (черная крышка), 1 флакон, 10 мл: Моноклональные анти-SHBG-антитела (мыши),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1.25 мг/л; фосфатный буфер 100 ммоль/л, pH 7.2; консервант. Условия хранения: в неоткрытом виде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177 239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177 239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Тестостерон/ Testosterone, 05200067190 на 100тестов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Тестостерон (Testosterone)  05200067190 для анализаторов Cobas e, Elecsys на 100 тестов. Назначение: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тестостерона в сыворотке и плазме крови человека. Реагенты и рабочие растворы: На упаковке с реагентом наклеена этикетка TESTO II. M Микрочастицы, покрытые стрептавидином (прозрачная крышка), 1 флакон, 6.5 мл: Микрочастицы, покрытые стрептавидином, 0.72 мг/мл; консервант. R1 Анти-тестостерон-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Ag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~биотин (серая крышка), 1 флакон, 10 мл: Биотинилированное моноклональное анти-тестостерон-антитело (овцы) 40 нг/мл; высвобождающий реагент 2-бромоэстрадиол; MES-буфер 50 ммоль/л, pH 6.0; консервант. R2 Тестостерон-пептид~Ru(bpy) (черная крышка), 1 флакон, 9 мл: Производная тестостерона, меченая рутениевым комплексом 1.5 нг/мл; MES-буфер 50 ммоль/л, pH 6.0; консервант. Условия хранения: в неоткрытом виде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71 189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71 189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Калибратор Тестостерон G2 CS 4x1мл 05202230190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Калибровочный набор Testosterone II CalSet II 05202230190предназначен для калибровки количественного теста Elecsys Testosterone II на иммунохимических анализаторах Elecsys и cobas e. Реагенты и рабочие растворы: ▪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TESTO Cal1: 2 флакона, каждый по 1.0 мл калибратора 1 ▪ TESTO Cal2: 2 флакона, каждый по 1.0 мл калибратора 2 Тестостерон (из растительного материала) в двух диапазонах концентраций (приблизительно 0.4 нг/мл или 40 нг/дл или 1.4 нмоль/л и приблизительно 11.5 нг/мл или 1150 нг/дл или 40 нмоль/л) в сыворотке крови человека.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 хранения: Хранить при 2 8 °C. Лиофилизированная контрольная сыворотка стабильна до указанного срока годности.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36 317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36 317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Estradiol G3 06656021190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на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100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тестов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Кассета Эстрадиол (Estradiol) 06656021190  для анализаторов Cobas e, Elecsys на 100 тестов. Назначение: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для количественного определения эстардиола в сыворотке и плазме крови человека. Реагенты и рабочие растворы: На упаковке с основными реагентами наклеена этикетка E2 III. М Микрочастицы, покрытые стрептавидином (прозрачная крышка), 1 флакон, 6.5 мл: Микрочастицы, покрытые стрептавидином,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lastRenderedPageBreak/>
              <w:t>0.72 мг/мл; консервант. R1 Анти</w:t>
            </w:r>
            <w:r w:rsidRPr="00021D67">
              <w:rPr>
                <w:rFonts w:ascii="Times New Roman" w:hAnsi="Times New Roman"/>
                <w:sz w:val="18"/>
                <w:szCs w:val="18"/>
              </w:rPr>
              <w:noBreakHyphen/>
              <w:t>эстрадиол</w:t>
            </w:r>
            <w:r w:rsidRPr="00021D67">
              <w:rPr>
                <w:rFonts w:ascii="Times New Roman" w:hAnsi="Times New Roman"/>
                <w:sz w:val="18"/>
                <w:szCs w:val="18"/>
              </w:rPr>
              <w:noBreakHyphen/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Ab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~биотин (серая пробка), 1 флакон, 9 мл: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Два биотинилированных моноклональных антитела против эстадиола (кролик) 2.5 нг/мл и 4.5 нг/мл; местеролон 130 нг/мл; буферный раствор MESb) 50 ммоль/л, pH 6.0; консервант.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R2 Эстрадиол</w:t>
            </w:r>
            <w:r w:rsidRPr="00021D67">
              <w:rPr>
                <w:rFonts w:ascii="Times New Roman" w:hAnsi="Times New Roman"/>
                <w:sz w:val="18"/>
                <w:szCs w:val="18"/>
              </w:rPr>
              <w:noBreakHyphen/>
              <w:t xml:space="preserve">пептид~Ru(bpy) (черная крышка), 1 флакон, 9 мл: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Производное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эстрадиола, меченое рутениевым комплексом 4.5 нг/мл; MES-буфер 50 ммоль/л, pH 6.0; консервант. Условия хранения: в неоткрытом виде при 2</w:t>
            </w:r>
            <w:r w:rsidRPr="00021D67">
              <w:rPr>
                <w:rFonts w:ascii="Times New Roman" w:hAnsi="Times New Roman"/>
                <w:sz w:val="18"/>
                <w:szCs w:val="18"/>
              </w:rPr>
              <w:noBreakHyphen/>
              <w:t>8 °C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о конца срока годности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66 335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66 335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Фолликулостимулирующий гормон  FSH 11775863122, на 100тестов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Кассета   Фолликулин-стимулирующий   гормон FSH (Follicle-stimulating hormone) 11775863122 для анализаторов Cobas e, Elecsys на 100 тестов. Назначение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ест для количественного определения фолликулостимулирующего гормона в человеческой сыворотке крови и плазме. Реагенты и рабочие растворы: На упаковке с основными реагентами наклеена этикетка FSH. M Микрочастицы, покрытые стрептавидином (прозрачная крышка), 1 флакон, 6.5 мл: Микрочастицы, покрытые стрептавидином, 0.72 мг/мл; консервант. R1 Анти-ФСГ-антитело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иотин (серая крышка), 1 флакон, 10 мл: Биотинилированные моноклональные анти-ФСГ-антитела (мыши) 0.5 мг/л; MES-буфер 50 ммоль/л, рН 6.0; консервант. R2 Анти-ФСГ-антитело~Ru(bpy) (черная крышка), 1 флакон, 10 мл: Моноклональные анти-ФСГ антитела (мыши),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0.8 мг/л; MES-буфер 50 ммоль/л, pH 6.0; консервант. Условия хранения: в неоткрытом виде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конца срока годности.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50 282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50 282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калибратор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FHS Calset II 03032680122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Калибровочный набор FSH CalSet II 03032680122 предназначен для калибровки количественного теста Elecsys FSH на иммунохимических анализаторах Elecsys и cobas e.  Реагенты и рабочие растворы: ▪ FSH Cal1: 2 флакона, каждый по 1.0 мл калибратора 1 ▪ FSH Cal2: 2 флакона, каждый по 1.0 мл калибратора 2 Фолликулостимулирующий гормон (человека) в двух диапазонах концентрации (примерно 1 мМЕ/мл и примерно 55 мМЕ/мл) в матрице лошадиной сыворотки крови. Условия хранения: Хранить при 2 8 °C. Лиофилизированные калибраторы стабильны до окончания указанного срока годности.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28 142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28 142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free PSA- свободный  простатоспец. антиген ПСА 08828601190 на 100тестов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    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Простата-специфический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антиген свободный (free PSA) 08828601190 для анализаторов Cobas e, Elecsys на 100 тестов. Назначение: Иммунотест in vitro для количественного определения свободного простато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специфического антигена в сыворотке и плазме крови человека. Реагенты и рабочие растворы: На упаковке с основными реагентами наклеена этикетка FPSA. М Микрочастицы, покрытые стрептавидином (прозрачная крышка), 1 флакон, 6.5 мл: Микрочастицы, покрытые стрептавидином, 0.72 мг/мл; консервант. R1 Анти-ПСА-антитела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иотин (серая крышка), 1 флакон, 10 мл: Биотинилированные моноклональные анти-ПСА-антитела (мыши) 2 мг/л; фосфатный буфер 100 ммоль/л, рН 7.4; консервант. R2 Анти-ПСА-антитела~Ru(bpy) (черная крышка), 1 флакон, 9 мл: Моноклональные анти-ПСА-антитела (мыши), меченые рутениевым комплексом 1.0 мг/л; фосфатный буфер 100 ммоль/л, pH 7.4; консервант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.У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словия хранения: в неоткрытом виде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 До конца срока годности.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46 249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46 249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Total PSA -общий простатоспец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нтиген ПСА 08791686190 на 100тестов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Простата-специфический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антиген общий (total PSA)   08791686190 для анализаторов Cobas e, Elecsys на 100 тестов. Назначение: Тест in vitro для количественного определения концентрации общего (свободного + связанного) простато специфичного антигена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(обПСА) в сыворотке или плазме крови человека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еагенты и рабочие растворы: Микрочастицы, покрытые стрептавидином (прозрачная крышка), 1 флакон, 6.5 мл: Микрочастицы, покрытые стрептавидином, 0.72 мг/мл; консервант. R1 Анти-ПСА-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~биотин (серая крышка), 1 флакон, 10 мл: Биотинилированные моноклональные анти-ПСА-антитела (мыши) 1.5 мг/л; фосфатный буфер 100 ммоль/л, рН 6.0; консервант. R2 Анти-ПСА-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Ab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~Ru(bpy) (черная крышка), 1 флакон, 10 мл: Моноклональные анти-ПСА-антитела (мыши),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меченые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рутениевым комплексом 1.0 мг/л; фосфатный буфер 100 ммоль/л, pH 6.0; консервант. Условия хранения: в неоткрытом виде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 конца срока годности.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53 447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53 447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Sys Wash - Промывочный р-р 11930346122 , 1*500мл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Sys Wash - Промывочный р-р 11930346122, 1*500мл. Системный раствор. Назначение: добавляется в емкость с дистиллированной водой для предотвращения образования микроорганизмов, а также для удаления кислорода из воды. Реагенты и рабочие растворы: 2-метил-2H-изотиазол-3-он. Условия хранения: Хранить при 2 8 °C.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15 985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15 985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PRO-CELL-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Буферный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6*380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мл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, 11662988122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 анализаторов Cobas e, Elecsys  на 100 тестов, 11662988122 используется для выполнения следующих задач:1,2,3,4 ▪ Подготовка электродов ▪ Перенос реакционной смеси ▪ Промывка микрочастиц, покрытых стрептавидином ▪ Генерация сигналов Реагенты - рабочие растворы 6 x 380 мл, системный буфер Фосфатный буфер 300 ммоль/л, трипропиламин 180 ммоль/л; детергент ≤ 0.1 %; консервант, pH 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23 194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69 582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CleanCell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- Очищающий р-р 6*380мл, 11662970122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CleanCell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Очищающий р-р 6*380мл, 11662970122/. Используется для выполнения следующих задач: ▪ Очистка системы труб и измерительной головки после каждого измерения ▪ Подготовка электродов Реагенты - рабочие растворы 6 x 380 мл, чистящий раствор для измерительной ячейки KOH 176 ммоль/л (соответствует рН 13.2); детергент ≤ 1 %. Условия хранения: Хранить при 15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25 °C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26 348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79 044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SULFOLYSER 500 мл, 05433514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Фасовка: 1х500 мл.   Реагент для определения количества гемоглобина в автоматических гематологических анализаторах, нетоксичный,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цианид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содержащий реагент, на основе лаурил сульфата натрия, обеспечивающего лизирование клеточных мембран эритроцитов без повреждения гемоглобина. Концентрация лаурил сульфата натрия-1,7 г/л.Sysmex SULFOLYSER 500 мл, 05433514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90 000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Лизирующий реагент LYSERCELL WDF, BG689680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Лизирующий реагент  для гемолиза эритроцитови окрашивания компонентов лейкоцитов для исследовния общего анализа крови на автоматических гематологических анализаторах Sysmex   XN 1000, 2000, 3000  и гематологических анализаторах XN-350, XN-450, XN-550.  Упаковка 2л.Sysmex Лизирующий реагент LYSERCELL WDF, BG689680 Лизирующий реагент  для гемолиза эритроцитови окрашивания компонентов лейкоцитов для исследовния общего анализа крови на автоматических гематологических анализаторах Sysmex   XN 1000, 2000, 3000  и гематологических анализаторах XN-350, XN-450, XN-550.  Упаковка 2л.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55 200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165 600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Разбавитель цельной крови CELLPACK DCL, CT661628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Универсальный дилюент DCL (20 л.) CELLPACK DCL (20l). Упаковка: пластиковая канистра 20 л. С пластиковой пробкой, помещенная в картонную коробку «SysmexCorporation»,Универсальный дилюент DCL, Разбавитель цельной крови для использования в гематологических анализаторах представляет собой реагент для анализа количества и размеров эритроцитов и тромбоцитов с применением метода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гидродинамической фокусировки (детектирование при постоянном токе). Концентрация гемоглобина определяется с добавлением гемолитического реагента. Кроме того, он используется в качестве фокусирующей жидкости для детектора гидродинамической фокусировки (детектирование при постоянном токе (DC)) и для детектора проточной цитометрии (FCM). Хранение и срок годности после первого вскрытия при температуре 2 - 35°C в защищенном от прямых солнечных лучей месте. Если емкость с реагентом не была распечатана, он хранится до истечения срока годности, указанного на емкости с реагентом. В качестве срока годности после вскрытия упаковки (подключите к прибору) используйте дату, напечатанную на емкости с реагентом и в спецификациях реагента.Sysmex Разбавитель цельной крови CELLPACK DCL, CT661628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47 500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142 500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Антитела к гаммаглутаматдекарбоксилазе, 96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Антитела к гаммаглутаматдекарбоксилазе, 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405 000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405 000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АМА-М2- Антитела к митохондриям 96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АМА-М2- Антитела к митохондриям 96, для определения антител к митохондриям методом иммуноферментного анализа. набор ORGENTEC AMA-M2 предназначен для количественного определения IgG-антител к митохондриальному антигену M2 субтипа в образцах человеческой сыворотки или плазмы крови методом иммуноферментного анализа с целью диагностики первичного билиарного цирроза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нтигены: высокоочищенные M2 белки (PDC-E2, BCOADC-E2, OGDC-E2).</w:t>
            </w:r>
            <w:r w:rsidRPr="00021D67">
              <w:rPr>
                <w:rFonts w:ascii="Times New Roman" w:hAnsi="Times New Roman"/>
                <w:sz w:val="18"/>
                <w:szCs w:val="18"/>
              </w:rPr>
              <w:br/>
              <w:t>Диапазон измерения: 1-200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/мл.</w:t>
            </w:r>
            <w:r w:rsidRPr="00021D67">
              <w:rPr>
                <w:rFonts w:ascii="Times New Roman" w:hAnsi="Times New Roman"/>
                <w:sz w:val="18"/>
                <w:szCs w:val="18"/>
              </w:rPr>
              <w:br/>
              <w:t>Чувствительность: 1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/мл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185 000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185 000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Вектор - dsДНК-IgG-двухцепочный 8656,96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опр</w:t>
            </w:r>
            <w:proofErr w:type="gramEnd"/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Вектор - dsДНК-IgG-двухцепочный 8656 для иммуноферментного определения концентрац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тоиммунных антител класса G к двухцепочечной ДНК в сыворотке крови. Характеристики набора: Метод определения основан на твердофазном иммуноферментном анализе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Набор реагентов для иммуноферментного определения концентрац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тоиммунных антител класса G к двухцепочечной ДНК в сыворотке крови. Количество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Анализируемые образцы: Для проведения анализа не следует использовать гемолизованную, мутную сыворотку, плазму крови. Образцы сыворотки крови можно хранить при температуре +2–8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более 5 сут или при температуре минус 20°С (и ниже) не более 6 мес. Объем анализируемого образца: 10 мкл. Чувствительность: Минимальная достоверно определяемая набором концентрация IgG к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ds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ДНК не превышает 2 МЕ/мл. Специфичность: Используемая в наборе двухцепочечная ДНК (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ds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ДНК) обеспечивает специфическое взаимодействие с аутоантителами к dsДНК. В Комплектация набора: планшет разборный (12 восьмилуночных стрипов) с иммобилизованной на внутренней поверхности лунок двухцепочечной ДНК (dsДНК), готовый для использования – 1 шт.; калибровочные пробы на основе сыворотки крови человека, аттестованные относительно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удобства все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флаконы с реагентами имеют цветовую идентификацию. Условия хранения и транспортировки: хранить при температуре 2 – 8 ºС. Допускается транспортировка при температуре до 25 ºС не более 10 суток. Дробное использование набора может быть реализовано в пределах срока годности. Срок годности: 9 месяцев.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55 300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55 300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Векто-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ss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ДНК-IgG -одноцепочный, 8658 96 опред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Векто-ssДНК-IgG -одноцепочный, 8658  для иммуноферментного определения концентрац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ии ау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тоиммунных антител класса G к одноцепочечной ДНК в сыворотке крови. Характеристики набора: Метод определения основан на твердофазном иммуноферментном анализе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оличество определений: Набор рассчитан на проведение анализа в дублях 41 неизвестного образца, 6 калибровочных проб и 1 пробы контрольной сыворотки (всего 96 определений при использовании всех стрипов планшета). Комплектация набора: планшет разборный (12 восьмилуночных стрипов) с иммобилизованной на внутренней поверхности лунок одноцепочечной ДНК (ssДНК), готовый для использования – 1 шт.; калибровочные пробы на основе сыворотки крови человека, содержащие известные количества IgG к ssДНК – 0; 12,5; 25; 50; 100; 200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Ед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/мл; аттестованные относительно стандартов IgG к ssДНК; концентрации IgG к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ss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ДНК в калибровочных пробах могут несколько отличаться от указанных величин, точные величины указаны на этикетках флаконов, готовые для использования – 6 флаконов (по 1,5 мл); контрольная сыворотка на основе сыворотки крови человека с известным содержанием IgG к ssДНК, готовая для использования – 1 флакон (1,5 мл);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конъюгат моноклональных антител к IgG человека с пероксидазой хрена, концентрат – 1 флакон (1,5 мл); раствор для предварительного разведения сывороток (РПРС) – 1 флакон (10 мл); раствор для разведения сывороток (РРС) – 1 флакон (12 мл); раствор для разведения конъюгата (РРК) – 1 флакон (13 мл); 25-кратный концентрат фосфатно-солевого буферного раствора с твином (ФСБ-Т×25) – 2 флакона (по 28 мл);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субстратный буферный раствор (СБР) – 1 флакон (13 мл); тетраметилбензидин (ТМБ), концентрат – 1 флакон (1,0 мл); стоп-реагент, готовый для использования – 1 флакон (12 мл); пленка для заклеивания планшета – 2 шт.; трафарет для построения калибровочного графика – 1 шт.; ванночка для реагента – 2 шт.; наконечники для пипеток на 4 – 200 мкл – 16 шт. Для удобства все флаконы с реагентами имеют цветовую идентификацию.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 хранения и транспортировки: хранить при температуре 2 – 8 ºС. Допускается транспортировка при температуре до 25 º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более 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56 000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56 000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Калибратор Calibrator f.a.s. для автомат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истем 10759350190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Назначение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:К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алибратор для автоматизированных систем предназначен для калибровки тестов Roche для количественного определения одного или множества белков клинической химии Roche, в соответствии с паспортами присвоенных значений. Реагенты и рабочие растворы: Человеческая сыворотка крови с химическими добавками и материалом биологического происхождения в соответствии с указанными данными. Условия хранения: Хранить при 2 8 °C. 10759350190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47 573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47 573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Калибратор для Гликозилиро</w:t>
            </w:r>
            <w:r w:rsidR="00B24046" w:rsidRPr="00021D67">
              <w:rPr>
                <w:rFonts w:ascii="Times New Roman" w:hAnsi="Times New Roman"/>
                <w:sz w:val="18"/>
                <w:szCs w:val="18"/>
              </w:rPr>
              <w:t xml:space="preserve">ванный гемоглобина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04528417190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C.f.a.s. (Калибратор для автоматических систем) HbA1c предназначен для использования в ходе применения количественных методов Roche при работе с анализаторами для клинической химии Roche, как оговорено в приложенных специальных документах. Реагенты и рабочие растворы: Овечья сыворотка крови с химическими добавками и материалом биологического происхождения, в соответствии с указанными данными.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Условия хранения: Хранить при 2 8 °C.04528417190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57 767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57 767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STL  500 test, 20764949322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In vitro тест для количественного определения катализирующей активности АСТ (EC 2.6.1.1; L аспартат: 2 оксоглутаратаминотрансфераза) в человеческой сыворотке крови и плазме с использованием систем COBAS INTEGRA. Реагенты - рабочие растворы: R1 ТРИС-буфер: 264 ммоль/л, рН 7.8 (37 °C); L аспартат: 792 ммоль/л; МДГ (бактериальная): ≥ 24 мккат/л; ЛДГ (бактериальная): ≥ 48 мккат/л; альбумин (бычий): 0.25 %; консервант SR НАДН: ≥ 1.7 ммоль/л; 2 оксокглутарат: 94 ммоль/л; консервант R1 находится в позиции A, SR — в позиции B и C. Хранение и стабильность: Срок хранения невскрытого реагента при 2 8 °C до окончания срока годности. При использовании на борту при 10 15 °C 12 недель,20764949322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13 452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26 904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ALTL 500 test, 20764957322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ест для диагностики in vitro, предназначенный для количественного определения каталитической активности АЛТ (EC 2.6.1.2; L аланин: 2 оксоглутаратаминотрансфераза) в человеческой сыворотке крови и плазме с использованием систем COBAS INTEGRA. Реагенты и рабочие растворы: R1 ТРИС-буфер: 224 ммоль/л, рН 7.3 (37 °C); L аланин: 1120 ммоль/л; альбумин (бычий): 0.25 %; лактатгидрогеназа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(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бактериальная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): ≥ 45 мккат/л; стабилизаторы; консервант SR 2 Оксоглютарат: 94 ммоль/л; НАДН: ≥ 1.7 ммоль/л; консервант R1 находится в позиции B, SR — в позиции C.Условия хранения: Хранить при 2 8 °C, 20764957322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13 916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27 832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 альбумин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456F" w:rsidRPr="00021D67">
              <w:rPr>
                <w:rFonts w:ascii="Times New Roman" w:hAnsi="Times New Roman"/>
                <w:sz w:val="18"/>
                <w:szCs w:val="18"/>
                <w:lang w:val="en-US"/>
              </w:rPr>
              <w:t>ALB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456F" w:rsidRPr="00021D67">
              <w:rPr>
                <w:rFonts w:ascii="Times New Roman" w:hAnsi="Times New Roman"/>
                <w:sz w:val="18"/>
                <w:szCs w:val="18"/>
                <w:lang w:val="en-US"/>
              </w:rPr>
              <w:t>BCG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456F" w:rsidRPr="00021D67">
              <w:rPr>
                <w:rFonts w:ascii="Times New Roman" w:hAnsi="Times New Roman"/>
                <w:sz w:val="18"/>
                <w:szCs w:val="18"/>
                <w:lang w:val="en-US"/>
              </w:rPr>
              <w:t>Gen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>,2  300</w:t>
            </w:r>
            <w:r w:rsidR="0058456F"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test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03183688122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Кассета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Альбумин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Бромкрезоловый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зеленый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ALB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Albumin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Bromcresol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Green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анализаторов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Cobas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Integra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300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тестов</w:t>
            </w:r>
            <w:r w:rsidRPr="005E43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In vitro тест для количественного определения концентрации альбумина в сыворотке и плазме крови человека на системах COBAS. Реагенты и рабочие растворы: R1 Цитратный буфер: 95 ммоль/л, pH 4.1; консерванты, стабилизаторы SR Цитратный буфер: 95 ммоль/л, рН 4.1; бромкрезоловый зеленый: 0.66 ммоль/л; консерванты; стабилизаторы R1 находится в позиции B, SR – в позиции C.  Условия хранения: Срок хранения при 15 25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м. дату истечения срока годности на этикетке кассеты cobas c. При использовании на борту анализатора при 10 15 °C 12 недель, 03183688122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10 515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10 515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Билирубин прямой BIL-D.2  350 test, 05589061190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In vitro-тест для количественного определения прямого билирубина в человеческой сыворотке и плазме на системах Roche/Hitachi cobas c. Реагенты и рабочие растворы: R1 Фосфорная кислота: 85 ммоль/л; HEDTA: 4.0 ммоль/л; NaCl: 50 ммоль/л; детергент; pH 1.9 R2 3,5-Дихлорфенилдиазоний: 1.5 ммоль/л; pH 1.3 R1 находится в положении B, и R2 находится в положении C. Условия хранения: Хранить при 2 8 °C05589061190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19 934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39 868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Кассета  Билирубин общий 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BIL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-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Gen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.3, 250 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test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, 05795397190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In vitro тест для количественного определения общего содержания билирубина в сыворотке и плазме крови человека (взрослых и новорожденных) на анализаторах Roche/Hitachi cobas c. Реагенты и рабочие растворы: R1 Фосфат: 50 ммоль/л; детергенты; стабилизаторы; рН 1.0 R2 3,5 дихлорфенил диазониевая соль: ≥ 1.35 ммоль/л R1 находится в позиции B и R2 – в позиции C. Условия хранения: Хранить при 2 8 °C05795397190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14 238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28 476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GGT-2 Gen,2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на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400 test,03002721122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гамма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Глутамилтрансфераза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GGT (gamma-Glutamyltransferase)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анализаторов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Cobas c, Integra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400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тестов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.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Тест для диагностики in vitro, предназначенный для количественного определения каталитической активности ГГТП (EC 2.3.2.2; γ глутамил пептид: аминокислота γ глутамилтрансфераза) в человеческой сыворотке и плазме на анализаторах COBAS.  Реагенты и рабочие растворы: R1 ТРИС: 492 ммоль/л, pH 8.25; глицилглицин: 492 ммоль/л; консервант; добавки SR L γ глутамил 3 карбокси 4 нитроанилид: 22.5 ммоль/л; ацетат: 10 ммоль/л, pH 4.5; стабилизаторы, консерванты R1 находится в позиции B, SR — в позиции C. Условия хранения: Срок хранения при 2 8 °C: См. срок годности на упаковке кассеты cobas c pack Система COBAS INTEGRA 400 plus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ри использовании на борту анализатора при 10 15 °C 12 недель ,03002721122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15 772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15 772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 гликолизированный Гемоглобин HbA1c  05336163190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In vitro тест с целью количественного определения гемоглобина A1c (МФКХЛМ) в ммоль/моль и % гемоглобимна A1c (ИКДПО/НПСГ) в гемолизате,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приготовленном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цельной крови с использованием анализаторов клинической химии Roche. Определение концентрации HbA1c полезно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 мониторинга долгосрочного контроля за уровнями глюкозы в крови у пациентов с сахарным диабетом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Кроме того, этот тест используется в качестве вспомогательного средства в диагностике сахарного диабета и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выявлении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пациентов, которые могут быть подвержены риску развития сахарного диабета. Реагенты и рабочие растворы: R1 Реагент с антителами MES-буферb): 0.025 моль/л; ТРИС-буфер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): 0.015 моль/л, pH 6.2; антитело HbA1c (овечья сыворотка): ≥ 0.5 мг/мл; детергенты, стабилизаторы; консервант SR Полигаптеновый реагент MES-буфер: 0.025 моль/л; ТРИС-буфер: 0.015 моль/л, pH 6.2; HbA1c полигаптен: ≥ 8 мкг/мл; детергенты, стабилизаторы; консервант Условия хранения: Хранить при 2 8 °C.05336163190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84 638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84 638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Кассета Глюкоза  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CLUC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НК 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Gen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.3, 800 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test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, 04404483190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Тест для диагностики in vitro, предназначенный для количественного определения глюкозы в сыворотке, плазме, моче и спинномозговой жидкости на анализаторах COBAS INTEGRA. Реагенты - рабочие растворы: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R1 Буфер морфолиноэтансульфоновой кислоты (MES): 5.0 ммоль/л, pH 6.0; Mg2+: 24 ммоль/л; АТФ: ≥ 4.5 ммоль/л; НАДФ+: ≥ 7.0 ммоль/л SR HEPES-буфер: 200 ммоль/л, pH 8.0; Mg2+: 4 ммоль/л; ГК (дрожжи): ≥ 300 мккат/л; G6PDH (бактериальная): ≥ 300 мккат/л R1 находится в позиции B, SR — в позиции C.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Срок хранения при 15 25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м. дату истечения срока годности на этикетке кассеты cobas c. При использовании на борту анализатора при 10 15 °C 8 недель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04404483190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39 430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39 430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Иммуноглобулин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G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IGGT;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20766631322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Тест для in vitro диагностики для количественного иммунологического определения человеческого иммуноглобулина G в сыворотке, плазме и спинномозговой жидкости при помощи систем COBAS INTEGRA.  Реагенты - рабочие растворы: R1 Анти-IgG T антисыворотка (кролика),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специфичная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человеческому IgG в фосфатном буфере; консервант R2 Реагенты для выявления избыточной концентрации антигена IgG-антитела в разбавленной сыворотке (человеческой); консервант R1 находится в позиции A, R2 - в позиции C. Хранение и стабильность: Срок годности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 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м. срок годности на этикетке кассеты cobas c. При использовании на борту анализатора при 10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15 °C 12 недель;20766631322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56 172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56 172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Иммуноглобулин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 IGA 20737755322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In vitro тест для количественного иммунологического определения иммуноглобулина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 А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в сыворотке крови и плазме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крови на системах COBAS INTEGRA. Реагенты - рабочие растворы: R1 Анти-IgА T антисыворотка (кролика), специфичная к Ig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в фосфатном буфере; стабилизаторы SR Реагент для проверки избытка антигена IgА в разбавленной сыворотке (человека); стабилизаторы R1 находится в положении B, SR – в положении C. Хранение и стабильность: Срок годности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 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м. срок годности на этикетке кассеты cobas c. При использовании на борту анализатора при 10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15 °C 12 недель: 20737755322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79 644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79 644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Стандарт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Serumproteins T-standart </w:t>
            </w:r>
            <w:r w:rsidR="0058456F"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20737267322 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 Serum proteins T Standard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использования в ходе применения количественных методов Roche при работе с химическими системами COBAS®, как оговорено в приложенных документах. Реагенты - рабочие растворы Реактивные компоненты: Сыворотка человека Нереактивные компоненты: Консервант. Хранение и стабильность: Хранить при 2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 °C до окончания срока годности. 20737267322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86 730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86 730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фактор комплемент  С3с С3С на 100 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фактор комплемент  С3с С3С на 100 тестов,03001938322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456F"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  на анализаторах COBAS INTEGRA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62 796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62 796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комплемент фактор  С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на 100 тестов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Кассета 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комплемент фактор  С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на 100 тестов,03001962322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456F"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  на анализаторах COBAS INTEGRA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62 290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62 290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Креатинин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CREAJ Gen,2 700 test,04810716190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Кассеты креатинин CREAJ2 на 700 тестов Назначение: Набор для диагностики in vitro.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креатинина в сыворотке и плазме крови человека на анализаторах COBAS INTEGRA. Реагенты и рабочие растворы: R1 Гидроксид калия: 900 ммоль/л; фосфат: 135 ммоль/л; рН ≥ 13.5 SR Пикриновая кислота: 38 ммоль/л; pH 6.5; нереактивный буфер. R1 находится в позиции B, SR — в позиции C. Условия хранения: Хранить при 15 25 °,04810716190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14 741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14 741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Мочевина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UREAL 500 test,04460715190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Кассеты Мочевина/Азот мочевины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UREAL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500 тестов  Назначение: Набор для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мочевины/азота мочевины в сыворотке, плазме и моче человека. Реагенты и рабочие растворы: R1 NaCl 9 % R2 ТРИС-буфер: 220 ммоль/л, рН 8.6; 2 оксокглутарат: 73 ммоль/л; НАДН: 2.5 ммоль/л; АДФ: 6.5 ммоль/л; уреаза (канавалия мечевидная): ≥ 300 мккат/л; ГЛДГ (бычья печень): ≥ 80 мккат/л; консервант; нереактивные стабилизаторы R1 находится в позиции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R2 — в позиции В. Условия хранения: Срок хранения при 2 8 °C: См. срок годности на упаковке кассеты cobas c pack. Срок хранения вскрытого реагента в холодильнике на борту анализатора: 8 недель ,04460715190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29 276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29 276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 Общий белок ТР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Gen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,2  300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test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03183734190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Кассеты общий белок ТР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300 тестов. Назначение: Тест для диагностики in vitro, предназначенный для количественного определения концентрации общего белка в сыворотке и плазме крови человека. Реагенты и рабочие растворы: R1 Гидроксид натрия: 400 ммоль/л; виннокислый калийнатрий: 89 ммоль/л; pH: 13.4 SR Гидроксид натрия: 400 ммоль/л; виннокислый калийнатрий: 89 ммоль/л; иодид калия: 61 ммоль/л; сульфат меди: 24.3 ммоль/л; pH: 13.2 R1 находится в положении B, SR – в положении C.  Условия хранения: Срок годности при 15 25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м. срок годности на этикетке кассеты cobas c При использовании на борту анализатора при 10 15 °C 4 недели , 03183734190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11 172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11 172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Очищающий р-р Cleaner Cassette в кас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ете на 150 тестов 20764337322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 Промывочный раствор для дополнительных циклов промывки для реагентных и пробозаборных игл на анализаторе COBAS INTEGRA 400 plus. Реагенты - рабочие растворы NaOH 1 моль/л.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Хранение и стабильность Срок хранения при 15 25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мотрите дату истечения срока годности на этикетке кассеты cobas c При использовании на борту анализатора при 10 15 °C 12 недель, 20764337322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4 186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20 930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 CRP4 250 test, 07876033190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Набор для in vitro диагностики. Предназначен для количественного иммунологического определения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реактивного белка в сыворотке и плазме крови человека на анализаторах COBAS INTEGRA. Реагенты - рабочие растворы: R1 ТРИС-буфер с альбумином бычьей сыворотки и иммуноглобулинами (мышиными); консервант SR Частицы латекса, покрытые анти СРБ (мышиным) в глициновом буфере; консервант R1 находится в положении B, SR – в положении C. Срок хранения при 2 8 °C: См. срок годности на упаковке кассеты cobas c pack. Срок хранения вскрытого реагента в холодильнике на борту анализатора: 12 недель 07876033190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46 657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46 657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TRIGL 250 test, 20767107322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ест для диагностики in vitro предназначен для количественного определения концентрации триглицеридов в сыворотке и плазме крови человека на анализаторах COBAS INTEGRA Реагенты и рабочие растворы: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ПИПЕС-буфер: 50 ммоль/л, pH 6.8; Mg2+: 40 ммоль/л; холат натрия: 0.20 ммоль/л; АТФ: ≥ 1.4 ммоль/л; 4-аминофеназон: ≥ 0.13 ммоль/л; 4-хлорфенол: 4.7 ммоль/л; ЛПЛ (бактериальная): ≥ 83 мккат/л; ГК (бактериальная):  ≥ 3 мккат/л; ГПО (бактериальная): ≥ 41 мккат/л; ПОД (хрена): ≥ 1.6 мккат/л; консервант; стабилизаторы R находится в позиции B.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Условия хранения: Хранить при 2 8 °C. 20767107322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14 741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14 741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 FRUC (фруктозамин, гликозилированный альбумин) 150 test, 04537939190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ест для диагностики in vitro предназначен для количественного определения концентрации фруктозамина (гликозилированный альбумин) в сыворотке и плазме крови человека на анализаторах COBAS INTEGRA Реагенты и рабочие растворы: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ПИПЕС-буфер: 50 ммоль/л, pH 6.8; Mg2+: 40 ммоль/л; холат натрия: 0.20 ммоль/л; АТФ: ≥ 1.4 ммоль/л; 4-аминофеназон: ≥ 0.13 ммоль/л; 4-хлорфенол: 4.7 ммоль/л; ЛПЛ (бактериальная): ≥ 83 мккат/л; ГК (бактериальная):  ≥ 3 мккат/л; ГПО (бактериальная): ≥ 41 мккат/л; ПОД (хрена): ≥ 1.6 мккат/л; консервант; стабилизаторы R находится в позиции B.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Условия хранения: Хранить при 2 8 °C. 20767107322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37 725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37 725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CHOL HiCo Gen,2 400 test, 03039773190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Кассета Холестерин CHOL (Cholesterol)  для анализаторов на 400 тестов. Назначение: Тест диагностики in vitro для количественного определения общего холестерина в сыворотке и плазме крови человека на анализаторах COBAS. Реагенты и рабочие растворы: R PIPESa): 225 ммоль/л, pH 6.8; Mg2+: 10 ммоль/л; холат натрия: 0.6 ммоль/л; 4 аминоантипирин: ≥ 0.45 ммоль/л; фенол ≥ 12.6 ммоль/л; полигликолевый эфир жирных спиртов: 3 %; холестеролэстераза (Pseudomonas spec.): ≥ 25 мккат/л (≥ 1.5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/мл); холестеролоксидаза (E. coli): ≥ 7.5 мккат/л (≥ 0.45 Е/мл); пероксидаза (хрена): ≥ 12.5 мккат/л (≥ 0.75 Е/мл); стабилизаторы; консервант a) PIPES = буферный раствор пиперазин-1,4-бис(2-этансульфоновой кислоты R находится в позиции B.  Условия хранения: Срок хранения при 2 8 °C: См. срок годности на упаковке кассеты cobas c Система COBAS INTEGRA 400 plus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ри использовании на борту анализатора при 10 15 °C 8 недель ,03039773190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9 697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9 697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ассета Холестерин ЛПВП  HDL-C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на 350 тестов 07528566190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Кассета Липопротеины высокой плотности HDLC (HDL-Cholesterol) для анализаторов Cobas c, Integra на 350 тестов. Назначение:In vitro тест для количественного определения холестерина ЛПВП в сыворотке и плазме крови человека на анализаторах Roche/Hitachi cobas c.  Реагенты и рабочие растворы: R1 TAPSOb) буфер: 62.1 ммоль/л, pH 7.77; полианион: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1.25 г/л; EMSE: 1.08 ммоль/л; аскорбат-оксидазы (тыквы): ≥ 50 мккат/л; пероксидаза (хрена): ≥ 166.7 мккат/л; детергент; BSA: 2.0 г/л; консервант R2 Бис-Трис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) буфер: 20.1 ммоль/л, pH 6.70; холестерин-эстераза (микроорганизм): ≥ 7.5 мккат/л; холестерин-оксидаза (рекомбинантный E. coli): ≥ 7.17 мккат/л; холестерин-оксидаза (микроорганизм): ≥ 76.7 мккат/л; пероксидаза (хрена): ≥ 333 мккат/л; 4 амино антипирин: 1.48 ммоль/л; BSA: 3.0 г/л; детергенты; консервант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 хранения: Срок хранения при 2 8 °C: См. срок годности на этикетке кассеты cobas c. Срок хранения вскрытого реагента в холодильнике на борту анализатора: 12 недель, 07528566190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40 821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40 821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Кассета Холестерин низкой плотности LDL-C  07005717190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In vitro-тест для количественного определения холестерина ЛПНП в человеческой сыворотке и плазме на системах COBAS INTEGRA. Реагенты и рабочие растворы: R1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 трисb) буфер: 20.1 ммоль/л, pH 7.0; 4 аминоантипирин: 0.98 ммоль/л; аскорбат-оксидаза (AOD, Acremonium spec.): ≥ 66.7 мккат/л; пероксидаза (рекомбинантная из Базидиомицет): ≥ 166.7 мккат/л; BSA: 4.0 г/л; консервант SR MOPSc) буфер: 20.1 ммоль/л, pH 7.0; EMSE: 2.16 ммоль/л; холестеринэстераза (Псевдомонады): ≥ 33.3 мккат/л; холестериноксидаза (рекомбинантная из E. coli): ≥ 31.7 мккат/л; пероксидаза (рекомбинантная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Базидиомицет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): ≥ 333.3 мккат/л; BSA: 4.0 г/л; детергенты; консервант b) бис(2 гидроксиэтил) амино трис (гидроксиметил) метан c) 3 морфолинопропан 1 сульфоновая кислота R1 находится в положении B, SR – в положении C. Условия хранения: Хранить при 2 8 °C, 07005717190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69 935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69 935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58456F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Кассета: щелочная фосфатаза </w:t>
            </w:r>
            <w:r w:rsidR="003F4D46" w:rsidRPr="00021D67">
              <w:rPr>
                <w:rFonts w:ascii="Times New Roman" w:hAnsi="Times New Roman"/>
                <w:sz w:val="18"/>
                <w:szCs w:val="18"/>
              </w:rPr>
              <w:t xml:space="preserve"> 400тестов 03333701190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Кассета Щелочная Фосфатаза ALP (Alkaline Phosphatase IFCC) для анализаторов Cobas c, Integra на 200 тестов. Назначение: In vitro тест для количественного определения катализирующей активности щелочной фосфатазы (EC 3.1.3.1; ортофосфорный моноэфир фосфогидролазы) в человеческой сыворотке крови и плазме. Реагенты и рабочие растворы: R1 2 амино-2-метил-1-пропанол: 1.724 моль/л, pH 10.44 (30 °C); магния ацетат: 3.83 ммоль/л; цинка сульфат: 0.766 ммоль/л; N-(2-гидроксиэтил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)-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этилендиамин ацетилацетоуксусная кислота: 3.83 ммоль/л SR п-нитрофенил фосфат: 132.8 ммоль/л, pH 8.5 (25 °C); консерванты R1 находится в позиции B, SR — в позиции C.  Условия хранения: Срок годности при 2 8 °C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м. срок годности на этикетке набора cobas c. При использовании на борту анализатора при 10 15 °C 4 недели , 03333701190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19 483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19 483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Контейнер с реагентами для  03112349180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SnapPak представляет собой упаковку с жидкостью и контейнер для отходов для AVL 9180, 9180 Electrolyte Analyzer (9180 EA), AVL 9181 и используется для промывки и калибровки следующих электродов: Na+K+Li+Cl- Ca2+. Реагенты и рабочие растворы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:К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аждая упаковка SnapPak содержит: Активные компоненты Standard A 350 мл Standard B 85 мл Standard C 85 мл Натрий (Na+) 150.0 ммоль/л 100.0 ммоль/л 150.0 ммоль/л Калий (K+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5.0 ммоль/л 1.8 ммоль/л 5.0 ммоль/л Хлорид (Cl–) 115.0 ммоль/л 72.0 ммоль/л 115.0 ммоль/л Кальций (Ca2+) 0.9 ммоль/л 1.5 ммоль/л 0.9 ммоль/л Литий (Li+) 0.3 ммоль/л 0.3 ммоль/л 1.4 ммоль/л Reference solution 100 мл Активные  компоненты Хлорид калия 1.2 моль/л.  Условия хранения: 15-25 °C, 03112349180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62 675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62 675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Концентрированный чистящий раствор BD  Detergent для обслуживания из комплекта Проточный цитофлуориметр BD FACSVia System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Концентрированный чистящий раствор BD  Detergent для обслуживания из комплекта Проточный цитофлуориметр BD FACSVia System,660585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32 415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32 415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Лептин, 96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Лептин,96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260 608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260 608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Лизирующий раствор из комплекта Цитофлуориметр BD FACS проточный, 500 тестов +2 +25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100 мл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Лизирующий раствор из комплекта Цитофлуориметр BD FACS п</w:t>
            </w:r>
            <w:r w:rsidR="0058456F" w:rsidRPr="00021D67">
              <w:rPr>
                <w:rFonts w:ascii="Times New Roman" w:hAnsi="Times New Roman"/>
                <w:sz w:val="18"/>
                <w:szCs w:val="18"/>
              </w:rPr>
              <w:t>роточный, 500 тестов +2 +25</w:t>
            </w:r>
            <w:proofErr w:type="gramStart"/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="0058456F" w:rsidRPr="00021D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100 мл,349202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202 722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202 722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Микроальбумин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Тест система ИФА для определения микроальбумина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154 436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154 436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Hydragel 7 R1-R2 из комплекта электрофореза в геле агарозы HYDRASYS, 4101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Наборы HYDRAGEL 7 β1-β2 предназначены для разделения белков в сыворотке крови и моче человека методом электрофореза на щелочном буфере (рН 8,6) агарозные гели. По замыслу, нормальные сывороточные белки разделяются на шесть основных фракций. Комплекты используются совместно с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полуавтоматическими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Инструмент HYDRASYS. Отделенные белки окрашивают амидоблаком. Электрофореграммы интерпретируются визуально для выявления аномалий паттерна. Денситометрия обеспечивает точное, относительное количественное определение отдельных зон.4101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169 535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169 535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CD34 PE из комплекта Цитофлуориметр BD FACSCanto II проточный (100 тестов) +2 +8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21D67" w:rsidRPr="00021D67">
              <w:rPr>
                <w:rFonts w:ascii="Times New Roman" w:hAnsi="Times New Roman"/>
                <w:sz w:val="18"/>
                <w:szCs w:val="18"/>
              </w:rPr>
              <w:t xml:space="preserve">CD34 (Anti–HPCA-2) PE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CD34 PE из комплекта Цитофлуориметр BD FACSCanto II проточный (100 тестов) +2 +8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CD34 (Anti–HPCA-2) PE 555822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272 920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272 920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CD16PE, 100 tests  t +2 +8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CD16  PE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CD16 PE, 100 tests  t +2 +8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CD16 PE 555407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215 767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215 767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CD38 FITC, 100 tests  +2 +8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CD38 FITC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CD38 FITC, 100 tests  +2 +8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CD38FITC,555459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177 142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177 142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CD4 FITC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CD4 FITC, 100 tests CD4 FITC BD 555346 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проточный цитометр FACS Calibur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163 792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327 584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Hu CD105 FITC +4 C, 100 тестов Hu CD105 FITC, 100 тестов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Hu CD105 FITC +4 C, 100 тестов Hu CD105 FITC, 100 тестов 561443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166 326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166 326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реагентов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 labeled anti-human CD20, 100 tests, t  4C PE labeled anti-human CD20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реагентов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 labeled anti-human CD20, 100 tests, t  4C PE labeled anti-human CD20561174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245 120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245 120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реагентов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 labeled anti-human CD73, 100 tests, t  4C PE labeled anti-human CD73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реагентов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 labeled anti-human CD73, 100 tests, t  4C PE labeled anti-human CD73 550257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233 111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233 111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реагентов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 labeled anti-human CD8, 100 tests, t  4C PE labeled anti-human CD8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реагентов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PE labeled anti-human CD8, 100 tests, t  4C PE labeled anti-human CD8 555635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227 603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227 603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для иммуоферментного определения концентрации Интерлейкин-10-ИФА, 8774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для иммуоферментного определения концентрации Интерлейкин-10-ИФА, 8774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Интерлейкин-1 бета - ИФА, 8766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Интерлейкин-1 бета - ИФА, 8766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для иммуоферментного определения концентрации Интерлейкин-4 - ИФА, 8754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реагентов для иммуоферментного определения концентрации Интерлейкин-4 - ИФА, 8754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Интерлейкин-6 - ИФА, 8768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Интерлейкин-6 - ИФА, 8768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Интерлейкин-2- ИФА, 8772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Интерлейкин-2- ИФА, 8772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300 000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С-концевых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телопептидов коллагена 1 типа (СТХ-1) ИФА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Набор реагентов для иммуоферментного определения концентрации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С-концевых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телопептидов коллагена 1 типа (СТХ-1) ИФА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522 672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522 672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Интерлейкин-12- ИФА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реагентов для иммуоферментного определения концентрации Интерлейкин-12- ИФА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150 000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для орпределения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С-концевых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телопептидов коллагена 1 типа (СТХ-I)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Набор для орпределения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С-концевых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телопептидов коллагена 1 типа (СТХ-I)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522 672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522 672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Промывающий раствор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Промывающий раствор BD FACSClean, 5 L  +2 +30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BD FACSClean 340345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42 530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42 530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Промывочный раствор (Х5000)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Промывочный раствор (Х5000)Триал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lisei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Раствор для пробоподготовки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Раствор для пробоподготовки BD CellWASH, 5 L  +2 +30, 349524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37 365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37 365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Реагенты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диагн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.AKLIDES ANA plus 4065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Непрямой иммунофлуоресцентный анализ для определения антител к ядерным и цитоплазматическим антигенам (ANA) в сыворотке крови. Реагенты диагн.AKLIDES ANA plus 4065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    109 350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109 350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Стоп-реагент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Alisei  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Стоп-реагент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Alisei    РУС-01-А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5E43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Трансформирующий фактор роста</w:t>
            </w:r>
            <w:bookmarkStart w:id="0" w:name="_GoBack"/>
            <w:bookmarkEnd w:id="0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Трансформирующий фактор роста β1(DRG TGF-β1), 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328 300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656 600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Чистящий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раствор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125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мл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, Cleaning Solution 03111555180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Чистящий раствор 125мл, Cleaning Solution AVL 9180, 03111555180. раствор для очистки измерительной системы в  анлизаторах AVL активным ингридиентом является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20 610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20 610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Экспресс-тест  для определения антигена SARS-CoV-2) 20 раздельных исследований,3980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Быстрый иммунохроматографический тест для определения антигена SARS-Coronavirus 2 (COVID-19) в назофарингеальных образцах человека,3980. Тестовая кассета покрыта антителами к SARS-CoV-2 (нуклеокапсид), конъюгировнанными с микрочастицами и иммобилизированными на мембране - 20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Экстракционный буфер в ампуле - 20 шт, Пробирка для забора образца - 20 шт, Крышка-дозатор - 20 шт, Стерильные тампоны - 20 шт, Штатив - 1 шт. После экстракции образцы остаются стабильными в течение 2 ч при комнатной температуре или 24 ч при температуре 2-8°С. Чувствительность - 96.4%, Специфичность - 99.2%, Точность - 98.0%. Гибкий график прочтения результатов: от 3 минут до 2 часов. Рекомендуемое время интерпритации результатов тестирования 15 минут. Результат теста на антиген SARS-CoV-2 остатется 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стабильным</w:t>
            </w:r>
            <w:proofErr w:type="gramEnd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2 часов. Наличие сертификата 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82 000  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410 000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Фактор некроза опухолей альфа, 96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Фактор некроза опухолей альфа, 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240 000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480 000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RNaseOUT™ Recombinant Ribonuclease Inhibitor  5000 UNITS010777019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RNaseOUT™ Recombinant Ribonuclease Inhibitor  5000 UNITS010777019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294 853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294 853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TaqMan®  PreAmp Master Mix 4391128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TaqMan®  PreAmp Master Mix 4391128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777 920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777 920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KIT, HIGH CAPACITY CDNA RT (200 RXNS) 4368814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KIT, HIGH CAPACITY CDNA RT (200 RXNS) 4368814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435 523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435 523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TAQMAN FAST ADVANCED MMIX 5 ML 4444557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TAQMAN FAST ADVANCED MMIX 5 ML 4444557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276 012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276 012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TaqMan™ Array Human Telomere Extension by Telomerase 4414187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TaqMan™ Array Human Telomere Extension by Telomerase  4414187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211 404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211 404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PURELINK RNA MINI KIT 50 PREPS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PURELINK RNA MINI KIT 50 PREPS12183018A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269 112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269 112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1X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Буфер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TE 100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мл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 1X TE Buffer 100ml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1X 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Буфер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TE 100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мл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 1X TE Buffer 100ml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52 240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52 240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ION PROTON W-2 WASH BOTTLE EACH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>ION PROTON W-2 WASH BOTTLE EACH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79 475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79 475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ION AMPLISEQ TXOME HUMAN GEX24 EACH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ION AMPLISEQ TXOME HUMAN GEX24 EACH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2 908 785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2 908 785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Вода свободная от нуклеаз (без обработки DEPC) 1000 мл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Вода свободная от нуклеаз (без обработки DEPC) 1000 мл Nuclease-Free Water (not DEPC-Treated) 1000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139 876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139 876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</w:t>
            </w:r>
            <w:r w:rsidR="00021D67" w:rsidRPr="00021D67">
              <w:rPr>
                <w:rFonts w:ascii="Times New Roman" w:hAnsi="Times New Roman"/>
                <w:sz w:val="18"/>
                <w:szCs w:val="18"/>
              </w:rPr>
              <w:t xml:space="preserve"> для анализа РНК 500 анализов  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500 assays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Набор для анализа РНК 500 анализов  Qubit RNA Assay Kit, 500 assays,Q32855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345 717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345 717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адаптеров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1-16 Ion Xpress Barcode Adaptors 1-16 Kit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адаптеров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1-16 Ion Xpress Barcode Adaptors 1-16 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1 963 033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1 963 033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адаптеров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17-32  Ion Xpress Barcode Adapters 17-32 Kit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адаптеров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17-32  Ion Xpress Barcode Adapters 17-32 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1 943 164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1 943 164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эквалайзер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96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реакций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Ion Library Equalizer Kit 96 reactions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эквалайзер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96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реакций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Ion Library Equalizer Kit 96 reactions 4482298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643 748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643 748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синтеза кДНК 50х20 мкл реак.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SuperScript VILO cDNA Synthesis Kit 50  20 µl rxn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синтеза кДНК 50х20 мкл реак.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SuperScript VILO cDNA Synthesis Kit 50 20 µl rxn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726 935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726 935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8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прогонов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Ion PI™ Hi-Q™ Sequencing 200 Kit (2 sequencing runs per initialization) 8 runs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8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прогонов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Ion PI™ Hi-Q™ Sequencing 200 Kit (2 sequencing runs per initialization) 8 runs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1 446 445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1 446 445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приготовления шаблона 8 реак Ion PI™ Hi-Q™ OT2 200 Kit 8 reactions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приготовления шаблона 8 реак Ion PI™ Hi-Q™ OT2 200 Kit 8 reactions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1 712 687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1 712 687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8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прогонов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Ion PI™ Hi-Q™ Sequencing 200 Kit (1 sequencing run per initialization) 8 runs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8 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прогонов</w:t>
            </w:r>
            <w:r w:rsidRPr="00021D6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Ion PI™ Hi-Q™ Sequencing 200 Kit (1 sequencing run per initialization) 8 runs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2 173 642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2 173 642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чипов 4 чипа Ion PI™ Chip Kit v3 4 chips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чипов 4 чипа Ion PI™ Chip Kit v3 4 chips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3 008 129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3 008 129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контроля качества амплифицированных библиотек Ion Sphere Quality Control Kit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Набор контроля качества амплифицированных библиотек Ion Sphere Quality Control Kit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534 072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534 072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Оптические покрытия для 96-луночных планшет 100/уп MicroAmp Optical Adhesive Film 100 covers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Оптические покрытия для 96-луночных планшет 100/уп MicroAmp Optical Adhesive Film 100 covers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271 562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271 562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Стандартный набор для очистки образцов ДНК 60 мл AMPURE XP 60ML MAGNETIC BEAD; AMPURE XP 60ML MAGNETIC BEAD 60 ml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Стандартный набор для очистки образцов ДНК 60 мл AMPURE XP 60ML MAGNETIC BEAD; AMPURE XP 60ML MAGNETIC BEAD 60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714 626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714 626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Универсальный набор для определения количества ДНК 250 реак  Ion Universal Library Quantitation Kit 250 reactions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Универсальный набор для определения количества ДНК 250 реак  Ion Universal Library Quantitation Kit 250 reactions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1 332 001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1 332 001  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Кальция Хлорид 0,02 М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>Раствор 0,02 М (10*10) +2+8</w:t>
            </w:r>
            <w:proofErr w:type="gramStart"/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24 587,00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98 348,00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Вископротектор объемом 2 мл 2%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Вископротектор объемом 2 мл представляет собой упругопластический, прозрачный, изотонический, стерильный и апирогенный раствор гидроксипропилметилцеллюлозы, который используется в качестве вспомогательного средства в офтальмохирургии. Вископротектор объемом 2 мл поставляется стерильным. Вископротектор объемом  2 мл не подлежит метаболизму при введении </w:t>
            </w:r>
            <w:proofErr w:type="gramStart"/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в</w:t>
            </w:r>
            <w:proofErr w:type="gramEnd"/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/</w:t>
            </w:r>
            <w:proofErr w:type="gramStart"/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на</w:t>
            </w:r>
            <w:proofErr w:type="gramEnd"/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 ткани живого организма, не адсорбируется, не связывается, не вступает в реакции с тканями организма. Вископротектор объемом  2 мл не токсичен для живых тканей,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не вызывает воспалительной реакции, не обладает иммуногенными и мутагенными характеристиками. 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Состав: гидроксипропилметилцеллюлоза (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HPMC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), растворенная в физиологическом сбалансированном солевом растворе, содержащем 0,49 %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NaCl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; 0,075 %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KCl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; 0,048 %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CaCl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; 0,03%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MgCl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; 0,039%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Na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-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Acetate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; 0,017%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Na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-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Citrate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; вода для инъекций;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Внешний вид – прозрачный, бесцветный, вязкий раствор;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Кинематическая вязкость, сантиСтокс – 2500-5500;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pH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 – 6,8-7,6;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Осмоляльность, экв.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  <w:lang w:val="en-US"/>
              </w:rPr>
              <w:t>NaCl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 – 0,8-1,0 %;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Стерильность – стерильно.  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Область применения: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Вископротектор объемом  2 мл применяется в офтальмологии, офтальмохирургии.</w:t>
            </w:r>
            <w:r w:rsidRPr="00021D67">
              <w:rPr>
                <w:rStyle w:val="s1"/>
                <w:sz w:val="18"/>
                <w:szCs w:val="18"/>
              </w:rPr>
              <w:t xml:space="preserve"> </w:t>
            </w:r>
            <w:proofErr w:type="gramStart"/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Вископротектор объемом, 2 мл является вспомогательным средством при офтальмологической хирургии для защиты внутренних тканей глаза от повреждений вследствие случайных прикосновений микрохирургическими инструментами в процессе выполнения операций, поддержания глубины передней камеры глаза при экстракции катаракты, имплантации интраокулярной линзы (ИОЛ), пересадке роговицы, разделения тканей при операциях по отслойке сетчатки глаза, глаукоме, при лазерной терапии.</w:t>
            </w:r>
            <w:proofErr w:type="gramEnd"/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Способ применения:</w:t>
            </w:r>
            <w:r w:rsidRPr="00021D6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sz w:val="18"/>
                <w:szCs w:val="18"/>
              </w:rPr>
              <w:t>Подготовка к работе. Порядок работы и использования изделия.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Вископротектор объемом 2 мл представляет собой упругопластический, прозрачный, изотонический, стерильный и апирогенный раствор гидроксипропилметилцеллюлозы, который используется в качестве вспомогательного средства в офтальмохирургии. Средство вводится в переднюю камеру глаза с целью защиты чувствительных тканей от механических повреждений. Кроме того, в процессе хирургического вмешательства вископротектор может вводиться и в заднюю камеру, в частности при имплантации искусственного хрусталика глаза. 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/>
                <w:bCs/>
                <w:sz w:val="18"/>
                <w:szCs w:val="18"/>
              </w:rPr>
              <w:t xml:space="preserve">Дозировка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зависит от вида хирургического вмешательства и определяется хирургом. Обычно препарат используется в дозе от 0,5 до 1,0 мл.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/>
                <w:bCs/>
                <w:sz w:val="18"/>
                <w:szCs w:val="18"/>
              </w:rPr>
              <w:t xml:space="preserve">Удаление –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вископротектор должен быть удален после хирургического вмешательства при помощи ирригационных растворов. Однако остатки, которые могут иметь место после операции, практически полностью (98%) выводятся через слезный канал в течение 24 часов.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/>
                <w:bCs/>
                <w:sz w:val="18"/>
                <w:szCs w:val="18"/>
              </w:rPr>
              <w:t xml:space="preserve">Противопоказания/Меры предосторожности </w:t>
            </w:r>
          </w:p>
          <w:p w:rsidR="003F4D46" w:rsidRPr="00021D67" w:rsidRDefault="003F4D46" w:rsidP="00021D67">
            <w:pPr>
              <w:pStyle w:val="a4"/>
              <w:rPr>
                <w:rStyle w:val="s0"/>
                <w:rFonts w:ascii="Times New Roman" w:hAnsi="Times New Roman"/>
                <w:bCs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 xml:space="preserve">Следует применять препарат с осторожностью во избежание попадания продукта под сетчатку. 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Не использовать повторно.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Не подвергайте повторной стерилизации.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Не используйте, если повреждена стерильная упаковка.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Проверьте срок годности.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Не допускайте переполнения заднего сегмента глаза.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Вископротектор объемом  2 мл не содержит консервантов. Используйте только для одного пациента: оставшаяся жидкость должна быть уничтожена.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Условия хранения</w:t>
            </w:r>
            <w:r w:rsidRPr="00021D67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021D67">
              <w:rPr>
                <w:rStyle w:val="s0"/>
                <w:rFonts w:ascii="Times New Roman" w:hAnsi="Times New Roman"/>
                <w:bCs/>
                <w:sz w:val="18"/>
                <w:szCs w:val="18"/>
              </w:rPr>
              <w:t>Хранить при</w:t>
            </w:r>
            <w:r w:rsidRPr="00021D67">
              <w:rPr>
                <w:rStyle w:val="s0"/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21D67">
              <w:rPr>
                <w:rStyle w:val="s0"/>
                <w:rFonts w:ascii="Times New Roman" w:hAnsi="Times New Roman"/>
                <w:sz w:val="18"/>
                <w:szCs w:val="18"/>
              </w:rPr>
              <w:t>температуре от +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Pr="00021D67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С до +25 </w:t>
            </w:r>
            <w:r w:rsidRPr="00021D67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С.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Срок годности: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1D67">
              <w:rPr>
                <w:rStyle w:val="s0"/>
                <w:rFonts w:ascii="Times New Roman" w:hAnsi="Times New Roman"/>
                <w:bCs/>
                <w:spacing w:val="-20"/>
                <w:sz w:val="18"/>
                <w:szCs w:val="18"/>
              </w:rPr>
              <w:t>2 года. Не применять после истечения срока годности.</w:t>
            </w:r>
          </w:p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7500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375000,00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eastAsia="BatangChe" w:hAnsi="Times New Roman"/>
                <w:sz w:val="18"/>
                <w:szCs w:val="18"/>
              </w:rPr>
            </w:pPr>
            <w:r w:rsidRPr="00021D67">
              <w:rPr>
                <w:rFonts w:ascii="Times New Roman" w:eastAsia="BatangChe" w:hAnsi="Times New Roman"/>
                <w:sz w:val="18"/>
                <w:szCs w:val="18"/>
              </w:rPr>
              <w:t>Щипцы захватывающие (корзинка)  FG -V422PR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eastAsia="BatangChe" w:hAnsi="Times New Roman"/>
                <w:sz w:val="18"/>
                <w:szCs w:val="18"/>
              </w:rPr>
            </w:pPr>
            <w:r w:rsidRPr="00021D67">
              <w:rPr>
                <w:rFonts w:ascii="Times New Roman" w:eastAsia="BatangChe" w:hAnsi="Times New Roman"/>
                <w:sz w:val="18"/>
                <w:szCs w:val="18"/>
              </w:rPr>
              <w:t>Совместимость  с инструментальным каналом 2,8 мм</w:t>
            </w:r>
            <w:proofErr w:type="gramStart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 xml:space="preserve"> .</w:t>
            </w:r>
            <w:proofErr w:type="gramEnd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 xml:space="preserve">длина 1900мм,              Четырехпроволочная  корзинки ,                                      диаметр корзинки 22мм,                   Функция вращения корзинки. Пластиковая оболочка. Автравматичный закругленный дистальный конец.                     Интегрированная ручка </w:t>
            </w:r>
            <w:proofErr w:type="gramStart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>с</w:t>
            </w:r>
            <w:proofErr w:type="gramEnd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gramStart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>С-образным</w:t>
            </w:r>
            <w:proofErr w:type="gramEnd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 xml:space="preserve"> держателем. Порт для введения контраста с разьемом "Луер-Лок"</w:t>
            </w:r>
            <w:proofErr w:type="gramStart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 xml:space="preserve"> .</w:t>
            </w:r>
            <w:proofErr w:type="gramEnd"/>
            <w:r w:rsidRPr="00021D67">
              <w:rPr>
                <w:rFonts w:ascii="Times New Roman" w:eastAsia="BatangChe" w:hAnsi="Times New Roman"/>
                <w:sz w:val="18"/>
                <w:szCs w:val="18"/>
              </w:rPr>
              <w:t xml:space="preserve">                  Стерильное.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jc w:val="center"/>
              <w:rPr>
                <w:rFonts w:ascii="Times New Roman" w:eastAsia="BatangChe" w:hAnsi="Times New Roman"/>
                <w:color w:val="000000"/>
                <w:sz w:val="18"/>
                <w:szCs w:val="18"/>
              </w:rPr>
            </w:pPr>
            <w:proofErr w:type="gramStart"/>
            <w:r w:rsidRPr="00021D67">
              <w:rPr>
                <w:rFonts w:ascii="Times New Roman" w:eastAsia="BatangChe" w:hAnsi="Times New Roman"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237978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1903824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Наконечники ASSAY TIP 30*120, 11706799001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Наконечники ASSAY TIP 30*120, 11706799001. Одноразовые наконечники для переноса реактивов и образца в реакционные ячейки. В упаковке 30 поддонов по 120 наконечников. Хранение при 15 - 25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98 847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494235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021D67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Кассеты с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тест-полосками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F4D46" w:rsidRPr="00021D67">
              <w:rPr>
                <w:rFonts w:ascii="Times New Roman" w:hAnsi="Times New Roman"/>
                <w:sz w:val="18"/>
                <w:szCs w:val="18"/>
              </w:rPr>
              <w:t xml:space="preserve"> u pack(400), 06334601001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Кассеты с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тест-полосками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Cobas u pack(400),06334601001. Назначение Кассета cobas u представляет собой кассету с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тест-полосками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для in vitro количественного и полуколичественного определения уровня pH, лейкоцитов, нитритов, белков, глюкозы, кетонов, уробилиногена, билирубина, цвета и эритроцитов в моче при использовании анализатора осадка мочи cobas u 601. Реагенты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каждом тесте на 1 см 2 индикаторной бумаги содержится: pH: Бромтимоловый синий 13.9 мкг; метиловый красный 1.2 мкг; фенолфталеин 8.6 мкг Лейкоциты: Эфир индоксилкарбоновой кислоты 15.5 мкг; метоксиморфолинобензол соль диазония 5.5 мкг Нитрит: 3-гидрокси-1,2,3,4-тетрагидро-7,8-бензохинолин 33.5 мкг; сульфаниламид 29.1 мкг Белок: 3’,3’’,5’,5’’-тетрахлорфенол-3,4,5,6-тетрабромосульфофталеин 13.9 мкг Глюкоза: 3,3’,5,5’-тетраметилбензидин 103.5 мкг; ГОД 6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д., ПОД 35 Ед. Кетоновые тела: Нитропруссид натрия 157.2 мкг Уробилиноген: 4-метоксибензен-диазоний-тетрафлуороборат 67.7 мкг Билирубин: 2,6-дихлорбензен-диазоний-тетрафторборат 16.7 мкг Кровь: 3,3’,5,5’-тетраметилбензидин 52.8 мкг; 2,5-диметил-2,5-дигидропироксигексан 297.2 мкг. Хранение и стабильность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Х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ранить кассету при 2</w:t>
            </w:r>
            <w:r w:rsidRPr="00021D67">
              <w:rPr>
                <w:rFonts w:ascii="Times New Roman" w:hAnsi="Times New Roman"/>
                <w:sz w:val="18"/>
                <w:szCs w:val="18"/>
              </w:rPr>
              <w:noBreakHyphen/>
              <w:t xml:space="preserve">30 °C. После загрузки кассеты в анализатор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тест-полоски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сохраняют стабильность в плотно закрытой кассете в течение 14 дней.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60 070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360420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Кюветы (400) 06390552001 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Кюветы (400) Cobas,06390552001. Назначение Кювета cobas u представляет собой кассету, содержащую кюветы для количественного in vitro определения эритроцитов и лейкоцитов, полуколичественного определения клеток плоского эпителия и неплоскоклеточных эпителиальных клеток, бактерий, гиалиновых цилиндров и качественного определения патологических цилиндров, кристаллов, дрожжей, слизи и спермы в моче при использовании автоматического анализатора осадка мочи cobas u 701. Хранение и стабильность Кювету cobas u необходимо хранить при температуре 2</w:t>
            </w:r>
            <w:r w:rsidRPr="00021D67">
              <w:rPr>
                <w:rFonts w:ascii="Times New Roman" w:hAnsi="Times New Roman"/>
                <w:sz w:val="18"/>
                <w:szCs w:val="18"/>
              </w:rPr>
              <w:noBreakHyphen/>
              <w:t xml:space="preserve">40 °C.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146 626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1026382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Кондиционер натриевого электрода 125 мл 03110362180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Кондиционер натриевого электрода 125 мл AVL9180, 03110362180. Специальный раствор для подготовки к работе Na+ электрода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21 545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21545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Наконечники 100- 1000 мкл голубые длинны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упк 1000шт)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Наконечники 100- 1000 мкл голубые предназначены для высокоточного дозирования и пипетирования различных жидкостей с помощью автоматических дозаторов и роботизированных систем.</w:t>
            </w:r>
            <w:r w:rsidRPr="00021D67">
              <w:rPr>
                <w:rFonts w:ascii="Times New Roman" w:hAnsi="Times New Roman"/>
                <w:sz w:val="18"/>
                <w:szCs w:val="18"/>
              </w:rPr>
              <w:br/>
              <w:t xml:space="preserve">Технология изготовления позволила добиться повышенной гладкости поверхности, что приводит к её минимальной смачиваемости и, как следствие,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полному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выдуву в пробирку содержимого наконечника. Широкая часть наконечника изготовлена таким образом, что обеспечивает плотное прилегание к посадочному конусу дозаторов большинства известных производителей (BIOHIT, GILSON, Ленпипет (Thermo Fisher Scientific)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6 500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65000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Наконечники 1-200мкл  желтые (упк=1000шт)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Наконечники 1-200мкл  желтые (упк=1000шт) подходят для широкого спектра дозаторов и идеально подходят для лабораторий с несколькими марками дозаторов, даже многоканальными пипетками. Наши наконечники с универсальным дизайном изготовлены с использованием гибких материалов и поддерживают хорошее уплотнение. Обьем -0-200мкл, материал - полипропилен, ти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п-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универсальный, упаковки -1000штук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3 614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36140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Микроцентрифужные пробирки 250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 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Микроцентрифужные пробирки LoBind 250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 Microcentrifuge tubes, protein LoBind / DNA LoBind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16 946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16946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Наконечники с фильтром для дозаторов 10 мкл в штативах 960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 упаковке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Наконечники с фильтром для дозаторов 10 мкл в штативах 960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 упаковке Pipette tip filter 10μl Micropoint Eppendorf style 960/pack (613-0986)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45 758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45758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Наконечник универсальный для дозаторов с фильтром 2-200 мкл 960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/уп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Наконечник универсальный для дозаторов с фильтром 2-200 мкл 960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>/уп Filter tips  2 - 200 µl 960/pack (613-0991)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45 758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45758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Наконечники с фильтром для дозаторов 1000 мкл в штативах 960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 упаковке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Наконечники с фильтром для дозаторов 1000 мкл в штативах 960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 упаковке Pipette tip filter 1000μl Micropoint graduated 960 (613-0992)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45 758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45758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Пробирки с плоской крышкой, 0,2 мл, 1000 пробирок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Пробирки с плоской крышкой, 0,2 мл, 1000 пробирок Tubes, 0.2 mL, flat cap  1,000 tubes (AB0620)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39 317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39317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Пробирки 5 мл круглодонные полистирольные с крышкой 125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 упак/1000шт в коробке/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 xml:space="preserve">Пробирки 5 мл круглодонные полистирольные с крышкой 125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</w:rPr>
              <w:t xml:space="preserve"> в упак/1000шт в коробке//Tube 5ml 12x75mm RBtm PS 125pk (Corning Inc, МЕКСИКА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143 602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143602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3F4D46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D46" w:rsidRPr="00021D67" w:rsidRDefault="003F4D46" w:rsidP="00021D6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Планшета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96-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луночная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оптическая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Планшета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96-</w:t>
            </w:r>
            <w:r w:rsidRPr="00021D67">
              <w:rPr>
                <w:rFonts w:ascii="Times New Roman" w:hAnsi="Times New Roman"/>
                <w:sz w:val="18"/>
                <w:szCs w:val="18"/>
              </w:rPr>
              <w:t>луночная</w:t>
            </w:r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021D67">
              <w:rPr>
                <w:rFonts w:ascii="Times New Roman" w:hAnsi="Times New Roman"/>
                <w:sz w:val="18"/>
                <w:szCs w:val="18"/>
              </w:rPr>
              <w:t>оптическая</w:t>
            </w:r>
            <w:proofErr w:type="gramEnd"/>
            <w:r w:rsidRPr="00021D6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MicroAmp Optical 96-Well Reaction Plate 10 plates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4D46" w:rsidRPr="00021D67" w:rsidRDefault="003F4D46" w:rsidP="00021D67">
            <w:pPr>
              <w:pStyle w:val="a4"/>
              <w:rPr>
                <w:rFonts w:ascii="Times New Roman" w:eastAsia="BatangChe" w:hAnsi="Times New Roman"/>
                <w:color w:val="000000"/>
                <w:sz w:val="18"/>
                <w:szCs w:val="18"/>
                <w:lang w:val="en-US"/>
              </w:rPr>
            </w:pPr>
            <w:r w:rsidRPr="00021D6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76 699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4D46" w:rsidRPr="00021D67" w:rsidRDefault="003F4D46" w:rsidP="00021D67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21D67">
              <w:rPr>
                <w:rFonts w:ascii="Times New Roman" w:hAnsi="Times New Roman"/>
                <w:sz w:val="18"/>
                <w:szCs w:val="18"/>
              </w:rPr>
              <w:t>76699</w:t>
            </w:r>
            <w:r w:rsidRPr="00021D67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AE2487" w:rsidRPr="00021D67" w:rsidTr="00021D6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2487" w:rsidRPr="00021D67" w:rsidRDefault="00AE2487" w:rsidP="00021D6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021D67" w:rsidRDefault="00AE2487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021D67" w:rsidRDefault="00AE2487" w:rsidP="00021D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021D67" w:rsidRDefault="00AE2487" w:rsidP="0002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021D67" w:rsidRDefault="00AE2487" w:rsidP="0002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021D67" w:rsidRDefault="00AE2487" w:rsidP="0002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2487" w:rsidRPr="00021D67" w:rsidRDefault="00AE2487" w:rsidP="00021D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D008A2" w:rsidRPr="00D45A67" w:rsidRDefault="00D008A2">
      <w:pPr>
        <w:rPr>
          <w:rFonts w:ascii="Times New Roman" w:hAnsi="Times New Roman"/>
          <w:b/>
          <w:sz w:val="20"/>
          <w:szCs w:val="18"/>
          <w:lang w:val="en-US"/>
        </w:rPr>
      </w:pPr>
    </w:p>
    <w:p w:rsidR="00D008A2" w:rsidRPr="00D45A67" w:rsidRDefault="000C0CCC" w:rsidP="00D45A67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D45A6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D46" w:rsidRDefault="003F4D46" w:rsidP="004C5CD1">
      <w:pPr>
        <w:spacing w:after="0" w:line="240" w:lineRule="auto"/>
      </w:pPr>
      <w:r>
        <w:separator/>
      </w:r>
    </w:p>
  </w:endnote>
  <w:endnote w:type="continuationSeparator" w:id="0">
    <w:p w:rsidR="003F4D46" w:rsidRDefault="003F4D4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D46" w:rsidRDefault="003F4D46" w:rsidP="004C5CD1">
      <w:pPr>
        <w:spacing w:after="0" w:line="240" w:lineRule="auto"/>
      </w:pPr>
      <w:r>
        <w:separator/>
      </w:r>
    </w:p>
  </w:footnote>
  <w:footnote w:type="continuationSeparator" w:id="0">
    <w:p w:rsidR="003F4D46" w:rsidRDefault="003F4D4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21D67"/>
    <w:rsid w:val="00043219"/>
    <w:rsid w:val="00045CC4"/>
    <w:rsid w:val="00056CCE"/>
    <w:rsid w:val="00060C50"/>
    <w:rsid w:val="00062204"/>
    <w:rsid w:val="0007443C"/>
    <w:rsid w:val="00083F21"/>
    <w:rsid w:val="000869BF"/>
    <w:rsid w:val="00090B72"/>
    <w:rsid w:val="0009302B"/>
    <w:rsid w:val="000A340B"/>
    <w:rsid w:val="000C0CCC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576B"/>
    <w:rsid w:val="001D04ED"/>
    <w:rsid w:val="001E1468"/>
    <w:rsid w:val="001E74B1"/>
    <w:rsid w:val="001F3ECF"/>
    <w:rsid w:val="002140A7"/>
    <w:rsid w:val="00214747"/>
    <w:rsid w:val="0021779F"/>
    <w:rsid w:val="002275FB"/>
    <w:rsid w:val="002310D7"/>
    <w:rsid w:val="002458C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E2503"/>
    <w:rsid w:val="00306AF3"/>
    <w:rsid w:val="00312B86"/>
    <w:rsid w:val="00324602"/>
    <w:rsid w:val="00335735"/>
    <w:rsid w:val="0034277C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3F4D46"/>
    <w:rsid w:val="004079D8"/>
    <w:rsid w:val="00412EA3"/>
    <w:rsid w:val="00424E5B"/>
    <w:rsid w:val="00434E3E"/>
    <w:rsid w:val="0044094F"/>
    <w:rsid w:val="00450611"/>
    <w:rsid w:val="004679F0"/>
    <w:rsid w:val="00470967"/>
    <w:rsid w:val="00472A25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0A59"/>
    <w:rsid w:val="0057747D"/>
    <w:rsid w:val="00581086"/>
    <w:rsid w:val="0058456F"/>
    <w:rsid w:val="005A0993"/>
    <w:rsid w:val="005B7764"/>
    <w:rsid w:val="005C424E"/>
    <w:rsid w:val="005C7A8E"/>
    <w:rsid w:val="005D1668"/>
    <w:rsid w:val="005D657F"/>
    <w:rsid w:val="005E0B26"/>
    <w:rsid w:val="005E3790"/>
    <w:rsid w:val="005E4371"/>
    <w:rsid w:val="005F7327"/>
    <w:rsid w:val="00613D61"/>
    <w:rsid w:val="006232AE"/>
    <w:rsid w:val="00625CAC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7233"/>
    <w:rsid w:val="006A7D4A"/>
    <w:rsid w:val="006C4A38"/>
    <w:rsid w:val="006D2D23"/>
    <w:rsid w:val="006E24F4"/>
    <w:rsid w:val="006F1D05"/>
    <w:rsid w:val="006F3FAC"/>
    <w:rsid w:val="00705929"/>
    <w:rsid w:val="00706DE0"/>
    <w:rsid w:val="007103DD"/>
    <w:rsid w:val="007174FE"/>
    <w:rsid w:val="00723DBB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A2386"/>
    <w:rsid w:val="007C1394"/>
    <w:rsid w:val="007D029A"/>
    <w:rsid w:val="007D5112"/>
    <w:rsid w:val="007D55A0"/>
    <w:rsid w:val="007D6EA7"/>
    <w:rsid w:val="00820D89"/>
    <w:rsid w:val="00836530"/>
    <w:rsid w:val="00855EE1"/>
    <w:rsid w:val="008612E5"/>
    <w:rsid w:val="00865352"/>
    <w:rsid w:val="00865917"/>
    <w:rsid w:val="0086667B"/>
    <w:rsid w:val="008827F4"/>
    <w:rsid w:val="008900C5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60D13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E31F8"/>
    <w:rsid w:val="00A003D0"/>
    <w:rsid w:val="00A00B18"/>
    <w:rsid w:val="00A03063"/>
    <w:rsid w:val="00A10921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408"/>
    <w:rsid w:val="00A86DD6"/>
    <w:rsid w:val="00A93A3E"/>
    <w:rsid w:val="00A93C6A"/>
    <w:rsid w:val="00A93CFE"/>
    <w:rsid w:val="00A9494A"/>
    <w:rsid w:val="00AA234E"/>
    <w:rsid w:val="00AA256B"/>
    <w:rsid w:val="00AA4B83"/>
    <w:rsid w:val="00AB3572"/>
    <w:rsid w:val="00AC0EDD"/>
    <w:rsid w:val="00AC4210"/>
    <w:rsid w:val="00AC5D94"/>
    <w:rsid w:val="00AE2487"/>
    <w:rsid w:val="00AE5724"/>
    <w:rsid w:val="00AE7DD8"/>
    <w:rsid w:val="00B03298"/>
    <w:rsid w:val="00B1010B"/>
    <w:rsid w:val="00B10AED"/>
    <w:rsid w:val="00B17A13"/>
    <w:rsid w:val="00B2137E"/>
    <w:rsid w:val="00B24046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52985"/>
    <w:rsid w:val="00C67357"/>
    <w:rsid w:val="00C74A5C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288"/>
    <w:rsid w:val="00CD6383"/>
    <w:rsid w:val="00CE30A9"/>
    <w:rsid w:val="00CE618F"/>
    <w:rsid w:val="00CE7C1D"/>
    <w:rsid w:val="00CF3569"/>
    <w:rsid w:val="00CF69A3"/>
    <w:rsid w:val="00CF7B29"/>
    <w:rsid w:val="00D008A2"/>
    <w:rsid w:val="00D00991"/>
    <w:rsid w:val="00D044F1"/>
    <w:rsid w:val="00D0602B"/>
    <w:rsid w:val="00D07198"/>
    <w:rsid w:val="00D10F34"/>
    <w:rsid w:val="00D320ED"/>
    <w:rsid w:val="00D4583F"/>
    <w:rsid w:val="00D45A67"/>
    <w:rsid w:val="00D61C58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E1D9C"/>
    <w:rsid w:val="00DE69C0"/>
    <w:rsid w:val="00DE761A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8767A"/>
    <w:rsid w:val="00E91667"/>
    <w:rsid w:val="00EA0D4D"/>
    <w:rsid w:val="00EB1658"/>
    <w:rsid w:val="00EB2939"/>
    <w:rsid w:val="00EC03A0"/>
    <w:rsid w:val="00EC25B3"/>
    <w:rsid w:val="00EC4999"/>
    <w:rsid w:val="00ED0FAA"/>
    <w:rsid w:val="00EE48F8"/>
    <w:rsid w:val="00EF54DB"/>
    <w:rsid w:val="00F05015"/>
    <w:rsid w:val="00F05B0C"/>
    <w:rsid w:val="00F07FBD"/>
    <w:rsid w:val="00F2129A"/>
    <w:rsid w:val="00F2263B"/>
    <w:rsid w:val="00F37E4E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  <w:style w:type="character" w:styleId="af">
    <w:name w:val="Emphasis"/>
    <w:basedOn w:val="a0"/>
    <w:uiPriority w:val="20"/>
    <w:qFormat/>
    <w:rsid w:val="00625CAC"/>
    <w:rPr>
      <w:i/>
      <w:iCs/>
    </w:rPr>
  </w:style>
  <w:style w:type="character" w:customStyle="1" w:styleId="s1">
    <w:name w:val="s1"/>
    <w:basedOn w:val="a0"/>
    <w:rsid w:val="003F4D4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a5">
    <w:name w:val="Без интервала Знак"/>
    <w:link w:val="a4"/>
    <w:uiPriority w:val="1"/>
    <w:rsid w:val="002310D7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2310D7"/>
  </w:style>
  <w:style w:type="character" w:styleId="af">
    <w:name w:val="Emphasis"/>
    <w:basedOn w:val="a0"/>
    <w:uiPriority w:val="20"/>
    <w:qFormat/>
    <w:rsid w:val="00625CAC"/>
    <w:rPr>
      <w:i/>
      <w:iCs/>
    </w:rPr>
  </w:style>
  <w:style w:type="character" w:customStyle="1" w:styleId="s1">
    <w:name w:val="s1"/>
    <w:basedOn w:val="a0"/>
    <w:rsid w:val="003F4D46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9FB5F-9473-42E6-A91E-9AC47A2A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21</Pages>
  <Words>10519</Words>
  <Characters>59962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2021-09-30T05:41:00Z</cp:lastPrinted>
  <dcterms:created xsi:type="dcterms:W3CDTF">2020-09-02T05:24:00Z</dcterms:created>
  <dcterms:modified xsi:type="dcterms:W3CDTF">2021-11-12T03:19:00Z</dcterms:modified>
</cp:coreProperties>
</file>