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B4BD5">
        <w:rPr>
          <w:rFonts w:ascii="Times New Roman" w:hAnsi="Times New Roman"/>
          <w:b/>
          <w:sz w:val="24"/>
          <w:szCs w:val="24"/>
          <w:lang w:val="kk-KZ"/>
        </w:rPr>
        <w:t>10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B4BD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27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B4BD5">
        <w:rPr>
          <w:rFonts w:ascii="Times New Roman" w:hAnsi="Times New Roman"/>
          <w:b/>
          <w:sz w:val="24"/>
          <w:szCs w:val="24"/>
          <w:lang w:val="kk-KZ"/>
        </w:rPr>
        <w:t>27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B4BD5">
        <w:rPr>
          <w:rFonts w:ascii="Times New Roman" w:hAnsi="Times New Roman"/>
          <w:b/>
          <w:sz w:val="24"/>
          <w:szCs w:val="24"/>
          <w:lang w:val="kk-KZ"/>
        </w:rPr>
        <w:t>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4BD5">
        <w:rPr>
          <w:rFonts w:ascii="Times New Roman" w:hAnsi="Times New Roman"/>
          <w:b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B4BD5">
        <w:rPr>
          <w:rFonts w:ascii="Times New Roman" w:hAnsi="Times New Roman"/>
          <w:b/>
          <w:sz w:val="24"/>
          <w:szCs w:val="24"/>
          <w:lang w:val="kk-KZ"/>
        </w:rPr>
        <w:t>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4BD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B4BD5" w:rsidRPr="003572E7" w:rsidTr="00B72CF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521475" w:rsidRDefault="007B4BD5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E73AF4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3AF4">
              <w:rPr>
                <w:rFonts w:ascii="Times New Roman" w:hAnsi="Times New Roman"/>
                <w:sz w:val="20"/>
                <w:szCs w:val="20"/>
              </w:rPr>
              <w:t>Гемостатич</w:t>
            </w:r>
            <w:proofErr w:type="gramStart"/>
            <w:r w:rsidRPr="00E73A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73AF4">
              <w:rPr>
                <w:rFonts w:ascii="Times New Roman" w:hAnsi="Times New Roman"/>
                <w:sz w:val="20"/>
                <w:szCs w:val="20"/>
              </w:rPr>
              <w:t>ластырь</w:t>
            </w:r>
            <w:proofErr w:type="spell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после удаления </w:t>
            </w:r>
            <w:proofErr w:type="spellStart"/>
            <w:r w:rsidRPr="00E73AF4">
              <w:rPr>
                <w:rFonts w:ascii="Times New Roman" w:hAnsi="Times New Roman"/>
                <w:sz w:val="20"/>
                <w:szCs w:val="20"/>
              </w:rPr>
              <w:t>подк.катетера</w:t>
            </w:r>
            <w:proofErr w:type="spell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и при гемодиализе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E73AF4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73AF4">
              <w:rPr>
                <w:rFonts w:ascii="Times New Roman" w:hAnsi="Times New Roman"/>
                <w:sz w:val="20"/>
                <w:szCs w:val="20"/>
              </w:rPr>
              <w:t>Прозрачная пленочная повязка для фиксации катетера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181,40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362 800,00</w:t>
            </w:r>
          </w:p>
        </w:tc>
      </w:tr>
      <w:tr w:rsidR="007B4BD5" w:rsidRPr="00595AF1" w:rsidTr="00B72C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3572E7" w:rsidRDefault="007B4BD5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369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/пленка 35х43 см №100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73AF4">
              <w:rPr>
                <w:rFonts w:ascii="Times New Roman" w:hAnsi="Times New Roman"/>
                <w:sz w:val="20"/>
                <w:szCs w:val="20"/>
              </w:rPr>
              <w:t xml:space="preserve">Термографическая пленка для сухой печати с высоким контрастом и высокой оптической плотностью, разработана для обеспечения высокой контрастности, применяется в общей радиологии и при специальных исследованиях, требующих высокого разрешения и контрастности. </w:t>
            </w:r>
            <w:proofErr w:type="gramStart"/>
            <w:r w:rsidRPr="007D3698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для распечатки цифровых рентгеновских изображений на принтерах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D36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96 835,00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5 132 255,00</w:t>
            </w:r>
          </w:p>
        </w:tc>
      </w:tr>
      <w:tr w:rsidR="007B4BD5" w:rsidRPr="00595AF1" w:rsidTr="00B72C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521475" w:rsidRDefault="007B4BD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 xml:space="preserve">Трубка насос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 xml:space="preserve">Трубка насоса, подходящая для всех инжекторов поколений XD 200x. </w:t>
            </w:r>
            <w:r w:rsidRPr="00C33503">
              <w:rPr>
                <w:rFonts w:ascii="Times New Roman" w:hAnsi="Times New Roman"/>
                <w:sz w:val="20"/>
                <w:szCs w:val="20"/>
              </w:rPr>
              <w:t>Х</w:t>
            </w:r>
            <w:r w:rsidRPr="007D3698">
              <w:rPr>
                <w:rFonts w:ascii="Times New Roman" w:hAnsi="Times New Roman"/>
                <w:sz w:val="20"/>
                <w:szCs w:val="20"/>
              </w:rPr>
              <w:t>D</w:t>
            </w:r>
            <w:r w:rsidRPr="00C33503">
              <w:rPr>
                <w:rFonts w:ascii="Times New Roman" w:hAnsi="Times New Roman"/>
                <w:sz w:val="20"/>
                <w:szCs w:val="20"/>
              </w:rPr>
              <w:t>2020</w:t>
            </w:r>
            <w:proofErr w:type="gramStart"/>
            <w:r w:rsidRPr="00C33503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C33503">
              <w:rPr>
                <w:rFonts w:ascii="Times New Roman" w:hAnsi="Times New Roman"/>
                <w:sz w:val="20"/>
                <w:szCs w:val="20"/>
              </w:rPr>
              <w:t xml:space="preserve">спользуется в течение 24 часа для любого количества инъекций. </w:t>
            </w:r>
            <w:r w:rsidRPr="00E73AF4">
              <w:rPr>
                <w:rFonts w:ascii="Times New Roman" w:hAnsi="Times New Roman"/>
                <w:sz w:val="20"/>
                <w:szCs w:val="20"/>
              </w:rPr>
              <w:t xml:space="preserve">Три подключения для флаконов, каждое имеет фильтр для воздуха. Специальный фильтр для мелких частиц. Встроенная система контроля давления. </w:t>
            </w:r>
            <w:proofErr w:type="gramStart"/>
            <w:r w:rsidRPr="00E73AF4">
              <w:rPr>
                <w:rFonts w:ascii="Times New Roman" w:hAnsi="Times New Roman"/>
                <w:sz w:val="20"/>
                <w:szCs w:val="20"/>
              </w:rPr>
              <w:t>Проверена на прочность по выдерживанию давления.</w:t>
            </w:r>
            <w:proofErr w:type="gram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Проверена на совместимость с КВ. </w:t>
            </w: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Апирогенная</w:t>
            </w:r>
            <w:proofErr w:type="spellEnd"/>
            <w:r w:rsidRPr="007D36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Без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17 334,00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3 466 800,00</w:t>
            </w:r>
          </w:p>
        </w:tc>
      </w:tr>
      <w:tr w:rsidR="007B4BD5" w:rsidRPr="003572E7" w:rsidTr="00B72C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521475" w:rsidRDefault="007B4BD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 xml:space="preserve">Трубка пациента, длина 250см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Трубка пациента, подходящая для всех инжекторов поколений XD 200x. ХD2040</w:t>
            </w:r>
            <w:proofErr w:type="gramStart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спользуется для любого количества инъекций, вводимых одному пациенту, смена и выброс после каждого пациента. </w:t>
            </w:r>
            <w:r w:rsidRPr="00E73AF4">
              <w:rPr>
                <w:rFonts w:ascii="Times New Roman" w:hAnsi="Times New Roman"/>
                <w:sz w:val="20"/>
                <w:szCs w:val="20"/>
              </w:rPr>
              <w:t xml:space="preserve">Длина 250см. 2 клапана, </w:t>
            </w:r>
            <w:proofErr w:type="gramStart"/>
            <w:r w:rsidRPr="00E73AF4">
              <w:rPr>
                <w:rFonts w:ascii="Times New Roman" w:hAnsi="Times New Roman"/>
                <w:sz w:val="20"/>
                <w:szCs w:val="20"/>
              </w:rPr>
              <w:t>предотвращающих</w:t>
            </w:r>
            <w:proofErr w:type="gram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обратный ток жидкости. </w:t>
            </w:r>
            <w:proofErr w:type="gramStart"/>
            <w:r w:rsidRPr="00E73AF4">
              <w:rPr>
                <w:rFonts w:ascii="Times New Roman" w:hAnsi="Times New Roman"/>
                <w:sz w:val="20"/>
                <w:szCs w:val="20"/>
              </w:rPr>
              <w:t>Проверена на прочность по выдерживанию давления.</w:t>
            </w:r>
            <w:proofErr w:type="gram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33503">
              <w:rPr>
                <w:rFonts w:ascii="Times New Roman" w:hAnsi="Times New Roman"/>
                <w:sz w:val="20"/>
                <w:szCs w:val="20"/>
              </w:rPr>
              <w:t xml:space="preserve">Проверена на совместимость с КВ. </w:t>
            </w: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Апирогенная</w:t>
            </w:r>
            <w:proofErr w:type="spellEnd"/>
            <w:r w:rsidRPr="007D36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Без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2 354,00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3 531 000,00</w:t>
            </w:r>
          </w:p>
        </w:tc>
      </w:tr>
      <w:tr w:rsidR="007B4BD5" w:rsidRPr="003572E7" w:rsidTr="00B72C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3572E7" w:rsidRDefault="007B4BD5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E73AF4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73AF4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E73AF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3AF4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E73AF4">
              <w:rPr>
                <w:rFonts w:ascii="Times New Roman" w:hAnsi="Times New Roman"/>
                <w:sz w:val="20"/>
                <w:szCs w:val="20"/>
              </w:rPr>
              <w:t>. Длины</w:t>
            </w:r>
            <w:bookmarkStart w:id="0" w:name="_GoBack"/>
            <w:bookmarkEnd w:id="0"/>
            <w:r w:rsidRPr="00E73AF4">
              <w:rPr>
                <w:rFonts w:ascii="Times New Roman" w:hAnsi="Times New Roman"/>
                <w:sz w:val="20"/>
                <w:szCs w:val="20"/>
              </w:rPr>
              <w:t xml:space="preserve"> электрода 60 см. </w:t>
            </w:r>
            <w:r w:rsidRPr="007D3698">
              <w:rPr>
                <w:rFonts w:ascii="Times New Roman" w:hAnsi="Times New Roman"/>
                <w:sz w:val="20"/>
                <w:szCs w:val="20"/>
              </w:rPr>
              <w:t xml:space="preserve">Стероид - </w:t>
            </w: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7D3698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7D3698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</w:t>
            </w:r>
            <w:r w:rsidRPr="00E73AF4">
              <w:rPr>
                <w:rFonts w:ascii="Times New Roman" w:hAnsi="Times New Roman"/>
                <w:sz w:val="20"/>
                <w:szCs w:val="20"/>
              </w:rPr>
              <w:t xml:space="preserve">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</w:t>
            </w:r>
            <w:r w:rsidRPr="007D3698">
              <w:rPr>
                <w:rFonts w:ascii="Times New Roman" w:hAnsi="Times New Roman"/>
                <w:sz w:val="20"/>
                <w:szCs w:val="20"/>
              </w:rPr>
              <w:t>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3698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7D3698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D5" w:rsidRPr="007D3698" w:rsidRDefault="007B4BD5" w:rsidP="00C416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69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5323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3" w:rsidRPr="00807C99" w:rsidRDefault="004F5323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076AC4" w:rsidRDefault="004F5323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D45B1C" w:rsidRDefault="007B4BD5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3A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12 494 355</w:t>
            </w:r>
            <w:r w:rsidRPr="003C7F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84DB6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4BD5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DF2B-C7B8-49B8-BD1B-51A8C09B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2021-05-18T10:37:00Z</cp:lastPrinted>
  <dcterms:created xsi:type="dcterms:W3CDTF">2022-01-27T10:16:00Z</dcterms:created>
  <dcterms:modified xsi:type="dcterms:W3CDTF">2022-01-27T10:16:00Z</dcterms:modified>
</cp:coreProperties>
</file>