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31146F">
        <w:rPr>
          <w:rFonts w:ascii="Times New Roman" w:hAnsi="Times New Roman"/>
          <w:b/>
          <w:sz w:val="24"/>
          <w:szCs w:val="24"/>
          <w:lang w:val="kk-KZ"/>
        </w:rPr>
        <w:t>19</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31146F">
        <w:rPr>
          <w:rFonts w:ascii="Times New Roman" w:hAnsi="Times New Roman"/>
          <w:b/>
          <w:color w:val="000000" w:themeColor="text1"/>
          <w:sz w:val="24"/>
          <w:szCs w:val="24"/>
          <w:lang w:val="kk-KZ"/>
        </w:rPr>
        <w:t>8</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31146F">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w:t>
      </w:r>
      <w:proofErr w:type="gramEnd"/>
      <w:r w:rsidR="00902178" w:rsidRPr="00902178">
        <w:rPr>
          <w:rFonts w:ascii="Times New Roman" w:hAnsi="Times New Roman"/>
          <w:sz w:val="24"/>
          <w:szCs w:val="24"/>
        </w:rPr>
        <w:t xml:space="preserve">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w:t>
      </w:r>
      <w:proofErr w:type="gramStart"/>
      <w:r w:rsidR="0090217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w:t>
      </w:r>
      <w:proofErr w:type="spellEnd"/>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31146F">
        <w:rPr>
          <w:rFonts w:ascii="Times New Roman" w:hAnsi="Times New Roman"/>
          <w:b/>
          <w:sz w:val="24"/>
          <w:szCs w:val="24"/>
          <w:lang w:val="kk-KZ"/>
        </w:rPr>
        <w:t>8</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31146F">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31146F">
        <w:rPr>
          <w:rFonts w:ascii="Times New Roman" w:hAnsi="Times New Roman"/>
          <w:b/>
          <w:sz w:val="24"/>
          <w:szCs w:val="24"/>
          <w:lang w:val="kk-KZ"/>
        </w:rPr>
        <w:t>14</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2407BE">
        <w:rPr>
          <w:rFonts w:ascii="Times New Roman" w:hAnsi="Times New Roman"/>
          <w:b/>
          <w:color w:val="000000" w:themeColor="text1"/>
          <w:sz w:val="24"/>
          <w:szCs w:val="24"/>
          <w:lang w:val="kk-KZ"/>
        </w:rPr>
        <w:t>феврал</w:t>
      </w:r>
      <w:r w:rsidR="003572E7">
        <w:rPr>
          <w:rFonts w:ascii="Times New Roman" w:hAnsi="Times New Roman"/>
          <w:b/>
          <w:color w:val="000000" w:themeColor="text1"/>
          <w:sz w:val="24"/>
          <w:szCs w:val="24"/>
          <w:lang w:val="kk-KZ"/>
        </w:rPr>
        <w:t>я</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2407BE">
        <w:rPr>
          <w:rFonts w:ascii="Times New Roman" w:hAnsi="Times New Roman"/>
          <w:b/>
          <w:sz w:val="24"/>
          <w:szCs w:val="24"/>
          <w:lang w:val="kk-KZ"/>
        </w:rPr>
        <w:t>10</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31146F">
        <w:rPr>
          <w:rFonts w:ascii="Times New Roman" w:hAnsi="Times New Roman"/>
          <w:b/>
          <w:sz w:val="24"/>
          <w:szCs w:val="24"/>
          <w:lang w:val="kk-KZ"/>
        </w:rPr>
        <w:t>14</w:t>
      </w:r>
      <w:bookmarkStart w:id="0" w:name="_GoBack"/>
      <w:bookmarkEnd w:id="0"/>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2407BE">
        <w:rPr>
          <w:rFonts w:ascii="Times New Roman" w:hAnsi="Times New Roman"/>
          <w:b/>
          <w:color w:val="000000" w:themeColor="text1"/>
          <w:sz w:val="24"/>
          <w:szCs w:val="24"/>
          <w:lang w:val="kk-KZ"/>
        </w:rPr>
        <w:t>феврал</w:t>
      </w:r>
      <w:r w:rsidR="006701C5">
        <w:rPr>
          <w:rFonts w:ascii="Times New Roman" w:hAnsi="Times New Roman"/>
          <w:b/>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2407BE">
        <w:rPr>
          <w:rFonts w:ascii="Times New Roman" w:hAnsi="Times New Roman"/>
          <w:b/>
          <w:sz w:val="24"/>
          <w:szCs w:val="24"/>
          <w:lang w:val="kk-KZ"/>
        </w:rPr>
        <w:t>2</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w:t>
      </w:r>
      <w:proofErr w:type="spellEnd"/>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083F21">
        <w:rPr>
          <w:rFonts w:ascii="Times New Roman" w:hAnsi="Times New Roman"/>
          <w:sz w:val="24"/>
          <w:szCs w:val="24"/>
        </w:rPr>
        <w:t>М</w:t>
      </w:r>
      <w:r w:rsidR="00324231">
        <w:rPr>
          <w:rFonts w:ascii="Times New Roman" w:hAnsi="Times New Roman"/>
          <w:sz w:val="24"/>
          <w:szCs w:val="24"/>
        </w:rPr>
        <w:t>единам</w:t>
      </w:r>
      <w:proofErr w:type="spellEnd"/>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proofErr w:type="gramStart"/>
      <w:r w:rsidRPr="006C4A38">
        <w:rPr>
          <w:rFonts w:ascii="Times New Roman" w:hAnsi="Times New Roman"/>
          <w:b/>
          <w:bCs/>
          <w:sz w:val="24"/>
          <w:szCs w:val="24"/>
        </w:rPr>
        <w:t xml:space="preserve"> </w:t>
      </w:r>
      <w:r w:rsidR="006A7233" w:rsidRPr="006A7233">
        <w:rPr>
          <w:rFonts w:ascii="Times New Roman" w:hAnsi="Times New Roman"/>
          <w:b/>
          <w:bCs/>
          <w:sz w:val="24"/>
          <w:szCs w:val="24"/>
        </w:rPr>
        <w:t>О</w:t>
      </w:r>
      <w:proofErr w:type="gramEnd"/>
      <w:r w:rsidR="006A7233" w:rsidRPr="006A7233">
        <w:rPr>
          <w:rFonts w:ascii="Times New Roman" w:hAnsi="Times New Roman"/>
          <w:b/>
          <w:bCs/>
          <w:sz w:val="24"/>
          <w:szCs w:val="24"/>
        </w:rPr>
        <w:t xml:space="preserve">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31146F" w:rsidRPr="003572E7" w:rsidTr="00794427">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52147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Валик круглый для массажа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1F5DF1" w:rsidRDefault="0031146F" w:rsidP="00990CE3">
            <w:pPr>
              <w:pStyle w:val="a4"/>
              <w:rPr>
                <w:rFonts w:ascii="Times New Roman" w:hAnsi="Times New Roman"/>
                <w:sz w:val="20"/>
                <w:szCs w:val="20"/>
                <w:shd w:val="clear" w:color="auto" w:fill="FFFFFF"/>
              </w:rPr>
            </w:pPr>
            <w:r w:rsidRPr="001F5DF1">
              <w:rPr>
                <w:rFonts w:ascii="Times New Roman" w:hAnsi="Times New Roman"/>
                <w:sz w:val="20"/>
                <w:szCs w:val="20"/>
                <w:shd w:val="clear" w:color="auto" w:fill="FFFFFF"/>
              </w:rPr>
              <w:t>Из современного качественного материала</w:t>
            </w:r>
            <w:r w:rsidRPr="001F5DF1">
              <w:rPr>
                <w:rFonts w:ascii="Times New Roman" w:hAnsi="Times New Roman"/>
                <w:color w:val="364657"/>
                <w:sz w:val="20"/>
                <w:szCs w:val="20"/>
              </w:rPr>
              <w:t xml:space="preserve"> (</w:t>
            </w:r>
            <w:proofErr w:type="gramStart"/>
            <w:r w:rsidRPr="001F5DF1">
              <w:rPr>
                <w:rFonts w:ascii="Times New Roman" w:hAnsi="Times New Roman"/>
                <w:color w:val="364657"/>
                <w:sz w:val="20"/>
                <w:szCs w:val="20"/>
              </w:rPr>
              <w:t>высококачественный</w:t>
            </w:r>
            <w:proofErr w:type="gramEnd"/>
            <w:r w:rsidRPr="001F5DF1">
              <w:rPr>
                <w:rFonts w:ascii="Times New Roman" w:hAnsi="Times New Roman"/>
                <w:color w:val="364657"/>
                <w:sz w:val="20"/>
                <w:szCs w:val="20"/>
              </w:rPr>
              <w:t xml:space="preserve"> </w:t>
            </w:r>
            <w:proofErr w:type="spellStart"/>
            <w:r w:rsidRPr="001F5DF1">
              <w:rPr>
                <w:rFonts w:ascii="Times New Roman" w:hAnsi="Times New Roman"/>
                <w:color w:val="364657"/>
                <w:sz w:val="20"/>
                <w:szCs w:val="20"/>
              </w:rPr>
              <w:t>кожзам</w:t>
            </w:r>
            <w:proofErr w:type="spellEnd"/>
            <w:r w:rsidRPr="001F5DF1">
              <w:rPr>
                <w:rFonts w:ascii="Times New Roman" w:hAnsi="Times New Roman"/>
                <w:color w:val="364657"/>
                <w:sz w:val="20"/>
                <w:szCs w:val="20"/>
              </w:rPr>
              <w:t>)</w:t>
            </w:r>
            <w:r w:rsidRPr="001F5DF1">
              <w:rPr>
                <w:rFonts w:ascii="Times New Roman" w:hAnsi="Times New Roman"/>
                <w:sz w:val="20"/>
                <w:szCs w:val="20"/>
                <w:shd w:val="clear" w:color="auto" w:fill="FFFFFF"/>
              </w:rPr>
              <w:t xml:space="preserve">, чтобы гарантировал надежность, легкость и долговечность данного аксессуара. Обивка валика должна быть устойчива к воздействию влаги и </w:t>
            </w:r>
            <w:proofErr w:type="gramStart"/>
            <w:r w:rsidRPr="001F5DF1">
              <w:rPr>
                <w:rFonts w:ascii="Times New Roman" w:hAnsi="Times New Roman"/>
                <w:sz w:val="20"/>
                <w:szCs w:val="20"/>
                <w:shd w:val="clear" w:color="auto" w:fill="FFFFFF"/>
              </w:rPr>
              <w:t>обработке</w:t>
            </w:r>
            <w:proofErr w:type="gramEnd"/>
            <w:r w:rsidRPr="001F5DF1">
              <w:rPr>
                <w:rFonts w:ascii="Times New Roman" w:hAnsi="Times New Roman"/>
                <w:sz w:val="20"/>
                <w:szCs w:val="20"/>
                <w:shd w:val="clear" w:color="auto" w:fill="FFFFFF"/>
              </w:rPr>
              <w:t xml:space="preserve"> дезинфицирующим средствам, приятна на ощупь, легко чистилась. В качестве наполнителя - износостойкий поролон.</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 xml:space="preserve"> Диаметр: 15 </w:t>
            </w:r>
            <w:proofErr w:type="spellStart"/>
            <w:proofErr w:type="gramStart"/>
            <w:r w:rsidRPr="001F5DF1">
              <w:rPr>
                <w:rFonts w:ascii="Times New Roman" w:hAnsi="Times New Roman"/>
                <w:sz w:val="20"/>
                <w:szCs w:val="20"/>
              </w:rPr>
              <w:t>c</w:t>
            </w:r>
            <w:proofErr w:type="gramEnd"/>
            <w:r w:rsidRPr="001F5DF1">
              <w:rPr>
                <w:rFonts w:ascii="Times New Roman" w:hAnsi="Times New Roman"/>
                <w:sz w:val="20"/>
                <w:szCs w:val="20"/>
              </w:rPr>
              <w:t>м</w:t>
            </w:r>
            <w:proofErr w:type="spellEnd"/>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Длина: 66 см</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Вес: 0,52 кг</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Доступные цвета: Цвет: бежевый, синий или по согласованию с заказчиком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proofErr w:type="spellStart"/>
            <w:proofErr w:type="gramStart"/>
            <w:r w:rsidRPr="004735FC">
              <w:rPr>
                <w:rFonts w:ascii="Times New Roman" w:hAnsi="Times New Roman"/>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60 000,00</w:t>
            </w:r>
          </w:p>
        </w:tc>
      </w:tr>
      <w:tr w:rsidR="0031146F"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3572E7" w:rsidRDefault="0031146F" w:rsidP="003E4B4E">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Валик полукруглый для массажа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 xml:space="preserve">Ширина: 22,5 </w:t>
            </w:r>
            <w:proofErr w:type="spellStart"/>
            <w:proofErr w:type="gramStart"/>
            <w:r w:rsidRPr="001F5DF1">
              <w:rPr>
                <w:rFonts w:ascii="Times New Roman" w:hAnsi="Times New Roman"/>
                <w:sz w:val="20"/>
                <w:szCs w:val="20"/>
              </w:rPr>
              <w:t>c</w:t>
            </w:r>
            <w:proofErr w:type="gramEnd"/>
            <w:r w:rsidRPr="001F5DF1">
              <w:rPr>
                <w:rFonts w:ascii="Times New Roman" w:hAnsi="Times New Roman"/>
                <w:sz w:val="20"/>
                <w:szCs w:val="20"/>
              </w:rPr>
              <w:t>м</w:t>
            </w:r>
            <w:proofErr w:type="spellEnd"/>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Длина: 62 см</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Высота: 11-12 см</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Вес: 0,53 кг</w:t>
            </w:r>
          </w:p>
          <w:p w:rsidR="0031146F" w:rsidRPr="001F5DF1" w:rsidRDefault="0031146F" w:rsidP="00990CE3">
            <w:pPr>
              <w:pStyle w:val="a4"/>
              <w:rPr>
                <w:rFonts w:ascii="Times New Roman" w:hAnsi="Times New Roman"/>
                <w:sz w:val="20"/>
                <w:szCs w:val="20"/>
              </w:rPr>
            </w:pPr>
            <w:r w:rsidRPr="001F5DF1">
              <w:rPr>
                <w:rFonts w:ascii="Times New Roman" w:hAnsi="Times New Roman"/>
                <w:sz w:val="20"/>
                <w:szCs w:val="20"/>
              </w:rPr>
              <w:t>Доступные цвета: Цвет: бежевый, синий или по согласованию с заказчиком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60 000,00</w:t>
            </w:r>
          </w:p>
        </w:tc>
      </w:tr>
      <w:tr w:rsidR="0031146F"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D85DC5" w:rsidRDefault="0031146F" w:rsidP="00990CE3">
            <w:pPr>
              <w:pStyle w:val="a4"/>
              <w:rPr>
                <w:rFonts w:ascii="Times New Roman" w:hAnsi="Times New Roman"/>
                <w:color w:val="000000"/>
                <w:sz w:val="20"/>
                <w:szCs w:val="20"/>
              </w:rPr>
            </w:pPr>
            <w:r w:rsidRPr="00D85DC5">
              <w:rPr>
                <w:rFonts w:ascii="Times New Roman" w:hAnsi="Times New Roman"/>
                <w:color w:val="000000"/>
                <w:sz w:val="20"/>
                <w:szCs w:val="20"/>
              </w:rPr>
              <w:t>Гибкий электрод 12*9см для аппарата «</w:t>
            </w:r>
            <w:proofErr w:type="spellStart"/>
            <w:r>
              <w:rPr>
                <w:rFonts w:ascii="Times New Roman" w:hAnsi="Times New Roman"/>
                <w:color w:val="000000"/>
                <w:sz w:val="20"/>
                <w:szCs w:val="20"/>
              </w:rPr>
              <w:t>L</w:t>
            </w:r>
            <w:r w:rsidRPr="004735FC">
              <w:rPr>
                <w:rFonts w:ascii="Times New Roman" w:hAnsi="Times New Roman"/>
                <w:color w:val="000000"/>
                <w:sz w:val="20"/>
                <w:szCs w:val="20"/>
              </w:rPr>
              <w:t>ymphaVision</w:t>
            </w:r>
            <w:proofErr w:type="spellEnd"/>
            <w:r w:rsidRPr="00D85DC5">
              <w:rPr>
                <w:rFonts w:ascii="Times New Roman" w:hAnsi="Times New Roman"/>
                <w:color w:val="000000"/>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Аксессуар к аппарату «</w:t>
            </w:r>
            <w:proofErr w:type="spellStart"/>
            <w:r w:rsidRPr="004735FC">
              <w:rPr>
                <w:rFonts w:ascii="Times New Roman" w:hAnsi="Times New Roman"/>
                <w:color w:val="000000"/>
                <w:sz w:val="20"/>
                <w:szCs w:val="20"/>
              </w:rPr>
              <w:t>Лимфавижн</w:t>
            </w:r>
            <w:proofErr w:type="spellEnd"/>
            <w:r w:rsidRPr="004735FC">
              <w:rPr>
                <w:rFonts w:ascii="Times New Roman" w:hAnsi="Times New Roman"/>
                <w:color w:val="000000"/>
                <w:sz w:val="20"/>
                <w:szCs w:val="20"/>
              </w:rPr>
              <w:t xml:space="preserve">».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r>
      <w:tr w:rsidR="0031146F"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Гибкий электрод 12*9см для аппарата «</w:t>
            </w:r>
            <w:proofErr w:type="spellStart"/>
            <w:r w:rsidRPr="004735FC">
              <w:rPr>
                <w:rFonts w:ascii="Times New Roman" w:hAnsi="Times New Roman"/>
                <w:color w:val="000000"/>
                <w:sz w:val="20"/>
                <w:szCs w:val="20"/>
              </w:rPr>
              <w:t>Physiomed</w:t>
            </w:r>
            <w:proofErr w:type="spellEnd"/>
            <w:r w:rsidRPr="004735FC">
              <w:rPr>
                <w:rFonts w:ascii="Times New Roman" w:hAnsi="Times New Roman"/>
                <w:color w:val="000000"/>
                <w:sz w:val="20"/>
                <w:szCs w:val="20"/>
              </w:rPr>
              <w:t xml:space="preserve"> </w:t>
            </w:r>
            <w:proofErr w:type="spellStart"/>
            <w:r w:rsidRPr="004735FC">
              <w:rPr>
                <w:rFonts w:ascii="Times New Roman" w:hAnsi="Times New Roman"/>
                <w:color w:val="000000"/>
                <w:sz w:val="20"/>
                <w:szCs w:val="20"/>
              </w:rPr>
              <w:t>Expert</w:t>
            </w:r>
            <w:proofErr w:type="spellEnd"/>
            <w:r w:rsidRPr="004735FC">
              <w:rPr>
                <w:rFonts w:ascii="Times New Roman" w:hAnsi="Times New Roman"/>
                <w:color w:val="000000"/>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Аксессуар к аппарату «</w:t>
            </w:r>
            <w:proofErr w:type="spellStart"/>
            <w:r w:rsidRPr="004735FC">
              <w:rPr>
                <w:rFonts w:ascii="Times New Roman" w:hAnsi="Times New Roman"/>
                <w:color w:val="000000"/>
                <w:sz w:val="20"/>
                <w:szCs w:val="20"/>
              </w:rPr>
              <w:t>Физиомед</w:t>
            </w:r>
            <w:proofErr w:type="spellEnd"/>
            <w:r w:rsidRPr="004735FC">
              <w:rPr>
                <w:rFonts w:ascii="Times New Roman" w:hAnsi="Times New Roman"/>
                <w:color w:val="000000"/>
                <w:sz w:val="20"/>
                <w:szCs w:val="20"/>
              </w:rPr>
              <w:t xml:space="preserve">».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r>
      <w:tr w:rsidR="0031146F"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3572E7"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Заменитель твердой мозговой оболочки NEURO-PATCH 6,0х8,0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B87E50">
              <w:rPr>
                <w:rFonts w:ascii="Times New Roman" w:hAnsi="Times New Roman"/>
                <w:sz w:val="20"/>
                <w:szCs w:val="20"/>
              </w:rPr>
              <w:t xml:space="preserve">Заменитель твердой мозговой оболочки </w:t>
            </w:r>
            <w:r w:rsidRPr="004735FC">
              <w:rPr>
                <w:rFonts w:ascii="Times New Roman" w:hAnsi="Times New Roman"/>
                <w:sz w:val="20"/>
                <w:szCs w:val="20"/>
              </w:rPr>
              <w:t>NEURO</w:t>
            </w:r>
            <w:r w:rsidRPr="00B87E50">
              <w:rPr>
                <w:rFonts w:ascii="Times New Roman" w:hAnsi="Times New Roman"/>
                <w:sz w:val="20"/>
                <w:szCs w:val="20"/>
              </w:rPr>
              <w:t>-</w:t>
            </w:r>
            <w:r w:rsidRPr="004735FC">
              <w:rPr>
                <w:rFonts w:ascii="Times New Roman" w:hAnsi="Times New Roman"/>
                <w:sz w:val="20"/>
                <w:szCs w:val="20"/>
              </w:rPr>
              <w:t>PATCH</w:t>
            </w:r>
            <w:r w:rsidRPr="00B87E50">
              <w:rPr>
                <w:rFonts w:ascii="Times New Roman" w:hAnsi="Times New Roman"/>
                <w:sz w:val="20"/>
                <w:szCs w:val="20"/>
              </w:rPr>
              <w:t xml:space="preserve"> 6 х 8 см. </w:t>
            </w:r>
            <w:r w:rsidRPr="004735FC">
              <w:rPr>
                <w:rFonts w:ascii="Times New Roman" w:hAnsi="Times New Roman"/>
                <w:sz w:val="20"/>
                <w:szCs w:val="20"/>
              </w:rPr>
              <w:t xml:space="preserve">Заменитель твердой мозговой оболочки </w:t>
            </w:r>
            <w:proofErr w:type="spellStart"/>
            <w:r w:rsidRPr="004735FC">
              <w:rPr>
                <w:rFonts w:ascii="Times New Roman" w:hAnsi="Times New Roman"/>
                <w:sz w:val="20"/>
                <w:szCs w:val="20"/>
              </w:rPr>
              <w:t>Neuro-Patch</w:t>
            </w:r>
            <w:proofErr w:type="spellEnd"/>
            <w:r w:rsidRPr="004735FC">
              <w:rPr>
                <w:rFonts w:ascii="Times New Roman" w:hAnsi="Times New Roman"/>
                <w:sz w:val="20"/>
                <w:szCs w:val="20"/>
              </w:rPr>
              <w:t xml:space="preserve"> состоит из неорганического высокоочищенного </w:t>
            </w:r>
            <w:proofErr w:type="spellStart"/>
            <w:r w:rsidRPr="004735FC">
              <w:rPr>
                <w:rFonts w:ascii="Times New Roman" w:hAnsi="Times New Roman"/>
                <w:sz w:val="20"/>
                <w:szCs w:val="20"/>
              </w:rPr>
              <w:t>полиэстеруретана</w:t>
            </w:r>
            <w:proofErr w:type="spellEnd"/>
            <w:r w:rsidRPr="004735FC">
              <w:rPr>
                <w:rFonts w:ascii="Times New Roman" w:hAnsi="Times New Roman"/>
                <w:sz w:val="20"/>
                <w:szCs w:val="20"/>
              </w:rPr>
              <w:t xml:space="preserve">, прошедшего стерилизацию </w:t>
            </w:r>
            <w:proofErr w:type="spellStart"/>
            <w:r w:rsidRPr="004735FC">
              <w:rPr>
                <w:rFonts w:ascii="Times New Roman" w:hAnsi="Times New Roman"/>
                <w:sz w:val="20"/>
                <w:szCs w:val="20"/>
              </w:rPr>
              <w:t>этиленоксидом</w:t>
            </w:r>
            <w:proofErr w:type="spellEnd"/>
            <w:r w:rsidRPr="004735FC">
              <w:rPr>
                <w:rFonts w:ascii="Times New Roman" w:hAnsi="Times New Roman"/>
                <w:sz w:val="20"/>
                <w:szCs w:val="20"/>
              </w:rPr>
              <w:t xml:space="preserve">. </w:t>
            </w:r>
            <w:proofErr w:type="spellStart"/>
            <w:r w:rsidRPr="004735FC">
              <w:rPr>
                <w:rFonts w:ascii="Times New Roman" w:hAnsi="Times New Roman"/>
                <w:sz w:val="20"/>
                <w:szCs w:val="20"/>
              </w:rPr>
              <w:t>Neuro</w:t>
            </w:r>
            <w:r w:rsidRPr="00B87E50">
              <w:rPr>
                <w:rFonts w:ascii="Times New Roman" w:hAnsi="Times New Roman"/>
                <w:sz w:val="20"/>
                <w:szCs w:val="20"/>
              </w:rPr>
              <w:t>-</w:t>
            </w:r>
            <w:r w:rsidRPr="004735FC">
              <w:rPr>
                <w:rFonts w:ascii="Times New Roman" w:hAnsi="Times New Roman"/>
                <w:sz w:val="20"/>
                <w:szCs w:val="20"/>
              </w:rPr>
              <w:t>Patch</w:t>
            </w:r>
            <w:proofErr w:type="spellEnd"/>
            <w:r w:rsidRPr="00B87E50">
              <w:rPr>
                <w:rFonts w:ascii="Times New Roman" w:hAnsi="Times New Roman"/>
                <w:sz w:val="20"/>
                <w:szCs w:val="20"/>
              </w:rPr>
              <w:t xml:space="preserve"> представляет собой мелковолокнистый микропористый нетканый материал, произведенный из </w:t>
            </w:r>
            <w:proofErr w:type="gramStart"/>
            <w:r w:rsidRPr="00B87E50">
              <w:rPr>
                <w:rFonts w:ascii="Times New Roman" w:hAnsi="Times New Roman"/>
                <w:sz w:val="20"/>
                <w:szCs w:val="20"/>
              </w:rPr>
              <w:t>специального</w:t>
            </w:r>
            <w:proofErr w:type="gramEnd"/>
            <w:r w:rsidRPr="00B87E50">
              <w:rPr>
                <w:rFonts w:ascii="Times New Roman" w:hAnsi="Times New Roman"/>
                <w:sz w:val="20"/>
                <w:szCs w:val="20"/>
              </w:rPr>
              <w:t xml:space="preserve"> высокоочищенного </w:t>
            </w:r>
            <w:proofErr w:type="spellStart"/>
            <w:r w:rsidRPr="00B87E50">
              <w:rPr>
                <w:rFonts w:ascii="Times New Roman" w:hAnsi="Times New Roman"/>
                <w:sz w:val="20"/>
                <w:szCs w:val="20"/>
              </w:rPr>
              <w:t>полиэстеруретана</w:t>
            </w:r>
            <w:proofErr w:type="spellEnd"/>
            <w:r w:rsidRPr="00B87E50">
              <w:rPr>
                <w:rFonts w:ascii="Times New Roman" w:hAnsi="Times New Roman"/>
                <w:sz w:val="20"/>
                <w:szCs w:val="20"/>
              </w:rPr>
              <w:t xml:space="preserve">. Структура </w:t>
            </w:r>
            <w:proofErr w:type="spellStart"/>
            <w:r w:rsidRPr="004735FC">
              <w:rPr>
                <w:rFonts w:ascii="Times New Roman" w:hAnsi="Times New Roman"/>
                <w:sz w:val="20"/>
                <w:szCs w:val="20"/>
              </w:rPr>
              <w:t>Neuro</w:t>
            </w:r>
            <w:r w:rsidRPr="00B87E50">
              <w:rPr>
                <w:rFonts w:ascii="Times New Roman" w:hAnsi="Times New Roman"/>
                <w:sz w:val="20"/>
                <w:szCs w:val="20"/>
              </w:rPr>
              <w:t>-</w:t>
            </w:r>
            <w:r w:rsidRPr="004735FC">
              <w:rPr>
                <w:rFonts w:ascii="Times New Roman" w:hAnsi="Times New Roman"/>
                <w:sz w:val="20"/>
                <w:szCs w:val="20"/>
              </w:rPr>
              <w:t>Patch</w:t>
            </w:r>
            <w:proofErr w:type="spellEnd"/>
            <w:r w:rsidRPr="00B87E50">
              <w:rPr>
                <w:rFonts w:ascii="Times New Roman" w:hAnsi="Times New Roman"/>
                <w:sz w:val="20"/>
                <w:szCs w:val="20"/>
              </w:rPr>
              <w:t xml:space="preserve"> характеризуется наличием «открытых» микропор на поверхности нетканого материала, которые обеспечивают и значительно облегчают быструю миграцию клеток.  </w:t>
            </w:r>
            <w:proofErr w:type="spellStart"/>
            <w:r w:rsidRPr="004735FC">
              <w:rPr>
                <w:rFonts w:ascii="Times New Roman" w:hAnsi="Times New Roman"/>
                <w:sz w:val="20"/>
                <w:szCs w:val="20"/>
              </w:rPr>
              <w:t>Neuro</w:t>
            </w:r>
            <w:r w:rsidRPr="00B87E50">
              <w:rPr>
                <w:rFonts w:ascii="Times New Roman" w:hAnsi="Times New Roman"/>
                <w:sz w:val="20"/>
                <w:szCs w:val="20"/>
              </w:rPr>
              <w:t>-</w:t>
            </w:r>
            <w:r w:rsidRPr="004735FC">
              <w:rPr>
                <w:rFonts w:ascii="Times New Roman" w:hAnsi="Times New Roman"/>
                <w:sz w:val="20"/>
                <w:szCs w:val="20"/>
              </w:rPr>
              <w:t>Patch</w:t>
            </w:r>
            <w:proofErr w:type="spellEnd"/>
            <w:r w:rsidRPr="00B87E50">
              <w:rPr>
                <w:rFonts w:ascii="Times New Roman" w:hAnsi="Times New Roman"/>
                <w:sz w:val="20"/>
                <w:szCs w:val="20"/>
              </w:rPr>
              <w:t xml:space="preserve"> очень хорошо переносится тканями и является полностью </w:t>
            </w:r>
            <w:proofErr w:type="spellStart"/>
            <w:r w:rsidRPr="00B87E50">
              <w:rPr>
                <w:rFonts w:ascii="Times New Roman" w:hAnsi="Times New Roman"/>
                <w:sz w:val="20"/>
                <w:szCs w:val="20"/>
              </w:rPr>
              <w:t>биостойким</w:t>
            </w:r>
            <w:proofErr w:type="spellEnd"/>
            <w:r w:rsidRPr="00B87E50">
              <w:rPr>
                <w:rFonts w:ascii="Times New Roman" w:hAnsi="Times New Roman"/>
                <w:sz w:val="20"/>
                <w:szCs w:val="20"/>
              </w:rPr>
              <w:t xml:space="preserve">. </w:t>
            </w:r>
            <w:r w:rsidRPr="004735FC">
              <w:rPr>
                <w:rFonts w:ascii="Times New Roman" w:hAnsi="Times New Roman"/>
                <w:sz w:val="20"/>
                <w:szCs w:val="20"/>
              </w:rPr>
              <w:t>Стерильный, одноразовый. Размер: 6 см х 8 см. В упаковке 1 штука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120 924,00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1 088 316,00</w:t>
            </w:r>
          </w:p>
        </w:tc>
      </w:tr>
      <w:tr w:rsidR="0031146F"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3572E7"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B87E50">
              <w:rPr>
                <w:rFonts w:ascii="Times New Roman" w:hAnsi="Times New Roman"/>
                <w:color w:val="000000"/>
                <w:sz w:val="20"/>
                <w:szCs w:val="20"/>
              </w:rPr>
              <w:t xml:space="preserve">Катетер Бабочка с </w:t>
            </w:r>
            <w:proofErr w:type="spellStart"/>
            <w:r w:rsidRPr="00B87E50">
              <w:rPr>
                <w:rFonts w:ascii="Times New Roman" w:hAnsi="Times New Roman"/>
                <w:color w:val="000000"/>
                <w:sz w:val="20"/>
                <w:szCs w:val="20"/>
              </w:rPr>
              <w:t>холдер</w:t>
            </w:r>
            <w:proofErr w:type="spellEnd"/>
            <w:r w:rsidRPr="00B87E50">
              <w:rPr>
                <w:rFonts w:ascii="Times New Roman" w:hAnsi="Times New Roman"/>
                <w:color w:val="000000"/>
                <w:sz w:val="20"/>
                <w:szCs w:val="20"/>
              </w:rPr>
              <w:t xml:space="preserve"> держателем для взятия венозной крови новорожденным, детям. </w:t>
            </w:r>
            <w:r w:rsidRPr="004735FC">
              <w:rPr>
                <w:rFonts w:ascii="Times New Roman" w:hAnsi="Times New Roman"/>
                <w:color w:val="000000"/>
                <w:sz w:val="20"/>
                <w:szCs w:val="20"/>
              </w:rPr>
              <w:t xml:space="preserve">G21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B87E50">
              <w:rPr>
                <w:rFonts w:ascii="Times New Roman" w:hAnsi="Times New Roman"/>
                <w:color w:val="000000"/>
                <w:sz w:val="20"/>
                <w:szCs w:val="20"/>
              </w:rPr>
              <w:t xml:space="preserve">Иглы-бабочки с гибким катетером и </w:t>
            </w:r>
            <w:proofErr w:type="spellStart"/>
            <w:r w:rsidRPr="00B87E50">
              <w:rPr>
                <w:rFonts w:ascii="Times New Roman" w:hAnsi="Times New Roman"/>
                <w:color w:val="000000"/>
                <w:sz w:val="20"/>
                <w:szCs w:val="20"/>
              </w:rPr>
              <w:t>люер</w:t>
            </w:r>
            <w:proofErr w:type="spellEnd"/>
            <w:r w:rsidRPr="00B87E50">
              <w:rPr>
                <w:rFonts w:ascii="Times New Roman" w:hAnsi="Times New Roman"/>
                <w:color w:val="000000"/>
                <w:sz w:val="20"/>
                <w:szCs w:val="20"/>
              </w:rPr>
              <w:t xml:space="preserve">-адаптером для забора крови в вакуумные пробирки используются как система для взятия венозной крови преимущественно у детей и лиц с "трудными" венами. </w:t>
            </w:r>
            <w:r w:rsidRPr="004735FC">
              <w:rPr>
                <w:rFonts w:ascii="Times New Roman" w:hAnsi="Times New Roman"/>
                <w:color w:val="000000"/>
                <w:sz w:val="20"/>
                <w:szCs w:val="20"/>
              </w:rPr>
              <w:t xml:space="preserve">Они предназначены </w:t>
            </w:r>
            <w:proofErr w:type="gramStart"/>
            <w:r w:rsidRPr="004735FC">
              <w:rPr>
                <w:rFonts w:ascii="Times New Roman" w:hAnsi="Times New Roman"/>
                <w:color w:val="000000"/>
                <w:sz w:val="20"/>
                <w:szCs w:val="20"/>
              </w:rPr>
              <w:t>для использования вместо двусторонних игл в составе системы для забора венозной крови совместно с вакуумными пробирками</w:t>
            </w:r>
            <w:proofErr w:type="gramEnd"/>
            <w:r w:rsidRPr="004735FC">
              <w:rPr>
                <w:rFonts w:ascii="Times New Roman" w:hAnsi="Times New Roman"/>
                <w:color w:val="000000"/>
                <w:sz w:val="20"/>
                <w:szCs w:val="20"/>
              </w:rPr>
              <w:t xml:space="preserve"> и держателями у "проблемных" пациентов c труднодоступными венами, как у взрослых, так и у детей.</w:t>
            </w:r>
            <w:r w:rsidRPr="004735FC">
              <w:rPr>
                <w:rFonts w:ascii="Times New Roman" w:hAnsi="Times New Roman"/>
                <w:color w:val="000000"/>
                <w:sz w:val="20"/>
                <w:szCs w:val="20"/>
              </w:rPr>
              <w:br/>
              <w:t>Устройства для забора крови с иглой-бабочкой особенно актуальны в педиатрии, геронтологии, ветеринарии (особенно у мелких животных) и в отделениях реанимации. Иглы-бабочки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опции значительно уменьшают риск укола иглой после забора крови.</w:t>
            </w:r>
            <w:r w:rsidRPr="004735FC">
              <w:rPr>
                <w:rFonts w:ascii="Times New Roman" w:hAnsi="Times New Roman"/>
                <w:color w:val="000000"/>
                <w:sz w:val="20"/>
                <w:szCs w:val="20"/>
              </w:rPr>
              <w:br/>
              <w:t xml:space="preserve">Иглы-бабочки одноразовые, стерилизованы </w:t>
            </w:r>
            <w:proofErr w:type="spellStart"/>
            <w:r w:rsidRPr="004735FC">
              <w:rPr>
                <w:rFonts w:ascii="Times New Roman" w:hAnsi="Times New Roman"/>
                <w:color w:val="000000"/>
                <w:sz w:val="20"/>
                <w:szCs w:val="20"/>
              </w:rPr>
              <w:t>этиленоксидом</w:t>
            </w:r>
            <w:proofErr w:type="spellEnd"/>
            <w:r w:rsidRPr="004735FC">
              <w:rPr>
                <w:rFonts w:ascii="Times New Roman" w:hAnsi="Times New Roman"/>
                <w:color w:val="000000"/>
                <w:sz w:val="20"/>
                <w:szCs w:val="20"/>
              </w:rPr>
              <w:t xml:space="preserve">. Для быстрого и безболезненного входа в вену все иглы </w:t>
            </w:r>
            <w:proofErr w:type="spellStart"/>
            <w:r w:rsidRPr="004735FC">
              <w:rPr>
                <w:rFonts w:ascii="Times New Roman" w:hAnsi="Times New Roman"/>
                <w:color w:val="000000"/>
                <w:sz w:val="20"/>
                <w:szCs w:val="20"/>
              </w:rPr>
              <w:t>силиконизированы</w:t>
            </w:r>
            <w:proofErr w:type="spellEnd"/>
            <w:r w:rsidRPr="004735FC">
              <w:rPr>
                <w:rFonts w:ascii="Times New Roman" w:hAnsi="Times New Roman"/>
                <w:color w:val="000000"/>
                <w:sz w:val="20"/>
                <w:szCs w:val="20"/>
              </w:rPr>
              <w:t xml:space="preserve">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4735FC">
              <w:rPr>
                <w:rFonts w:ascii="Times New Roman" w:hAnsi="Times New Roman"/>
                <w:color w:val="000000"/>
                <w:sz w:val="20"/>
                <w:szCs w:val="20"/>
              </w:rPr>
              <w:br/>
              <w:t>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gramStart"/>
            <w:r w:rsidRPr="004735FC">
              <w:rPr>
                <w:rFonts w:ascii="Times New Roman" w:hAnsi="Times New Roman"/>
                <w:color w:val="000000"/>
                <w:sz w:val="20"/>
                <w:szCs w:val="20"/>
              </w:rPr>
              <w:t>ш</w:t>
            </w:r>
            <w:proofErr w:type="gramEnd"/>
            <w:r w:rsidRPr="004735FC">
              <w:rPr>
                <w:rFonts w:ascii="Times New Roman" w:hAnsi="Times New Roman"/>
                <w:color w:val="000000"/>
                <w:sz w:val="20"/>
                <w:szCs w:val="20"/>
              </w:rPr>
              <w:t>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96 000,00</w:t>
            </w:r>
          </w:p>
        </w:tc>
      </w:tr>
      <w:tr w:rsidR="0031146F" w:rsidRPr="003572E7"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 xml:space="preserve">Катетер Бабочка с </w:t>
            </w:r>
            <w:proofErr w:type="spellStart"/>
            <w:r w:rsidRPr="004735FC">
              <w:rPr>
                <w:rFonts w:ascii="Times New Roman" w:hAnsi="Times New Roman"/>
                <w:color w:val="000000"/>
                <w:sz w:val="20"/>
                <w:szCs w:val="20"/>
              </w:rPr>
              <w:t>холдер</w:t>
            </w:r>
            <w:proofErr w:type="spellEnd"/>
            <w:r w:rsidRPr="004735FC">
              <w:rPr>
                <w:rFonts w:ascii="Times New Roman" w:hAnsi="Times New Roman"/>
                <w:color w:val="000000"/>
                <w:sz w:val="20"/>
                <w:szCs w:val="20"/>
              </w:rPr>
              <w:t xml:space="preserve"> держателем для взятия венозной крови новорожденным, детям. G23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Иглы-бабочки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опции значительно уменьшают риск укола иглой после забора крови.</w:t>
            </w:r>
            <w:r w:rsidRPr="004735FC">
              <w:rPr>
                <w:rFonts w:ascii="Times New Roman" w:hAnsi="Times New Roman"/>
                <w:color w:val="000000"/>
                <w:sz w:val="20"/>
                <w:szCs w:val="20"/>
              </w:rPr>
              <w:br/>
              <w:t xml:space="preserve">Иглы-бабочки одноразовые, стерилизованы </w:t>
            </w:r>
            <w:proofErr w:type="spellStart"/>
            <w:r w:rsidRPr="004735FC">
              <w:rPr>
                <w:rFonts w:ascii="Times New Roman" w:hAnsi="Times New Roman"/>
                <w:color w:val="000000"/>
                <w:sz w:val="20"/>
                <w:szCs w:val="20"/>
              </w:rPr>
              <w:t>этиленоксидом</w:t>
            </w:r>
            <w:proofErr w:type="spellEnd"/>
            <w:r w:rsidRPr="004735FC">
              <w:rPr>
                <w:rFonts w:ascii="Times New Roman" w:hAnsi="Times New Roman"/>
                <w:color w:val="000000"/>
                <w:sz w:val="20"/>
                <w:szCs w:val="20"/>
              </w:rPr>
              <w:t xml:space="preserve">. Для быстрого и безболезненного входа в вену все иглы </w:t>
            </w:r>
            <w:proofErr w:type="spellStart"/>
            <w:r w:rsidRPr="004735FC">
              <w:rPr>
                <w:rFonts w:ascii="Times New Roman" w:hAnsi="Times New Roman"/>
                <w:color w:val="000000"/>
                <w:sz w:val="20"/>
                <w:szCs w:val="20"/>
              </w:rPr>
              <w:t>силиконизированы</w:t>
            </w:r>
            <w:proofErr w:type="spellEnd"/>
            <w:r w:rsidRPr="004735FC">
              <w:rPr>
                <w:rFonts w:ascii="Times New Roman" w:hAnsi="Times New Roman"/>
                <w:color w:val="000000"/>
                <w:sz w:val="20"/>
                <w:szCs w:val="20"/>
              </w:rPr>
              <w:t xml:space="preserve">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4735FC">
              <w:rPr>
                <w:rFonts w:ascii="Times New Roman" w:hAnsi="Times New Roman"/>
                <w:color w:val="000000"/>
                <w:sz w:val="20"/>
                <w:szCs w:val="20"/>
              </w:rPr>
              <w:br/>
              <w:t>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gramStart"/>
            <w:r w:rsidRPr="004735FC">
              <w:rPr>
                <w:rFonts w:ascii="Times New Roman" w:hAnsi="Times New Roman"/>
                <w:color w:val="000000"/>
                <w:sz w:val="20"/>
                <w:szCs w:val="20"/>
              </w:rPr>
              <w:t>ш</w:t>
            </w:r>
            <w:proofErr w:type="gramEnd"/>
            <w:r w:rsidRPr="004735FC">
              <w:rPr>
                <w:rFonts w:ascii="Times New Roman" w:hAnsi="Times New Roman"/>
                <w:color w:val="000000"/>
                <w:sz w:val="20"/>
                <w:szCs w:val="20"/>
              </w:rPr>
              <w:t>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288 000,00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3572E7"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 xml:space="preserve">Катетер Бабочка с </w:t>
            </w:r>
            <w:proofErr w:type="spellStart"/>
            <w:r w:rsidRPr="004735FC">
              <w:rPr>
                <w:rFonts w:ascii="Times New Roman" w:hAnsi="Times New Roman"/>
                <w:color w:val="000000"/>
                <w:sz w:val="20"/>
                <w:szCs w:val="20"/>
              </w:rPr>
              <w:t>холдер</w:t>
            </w:r>
            <w:proofErr w:type="spellEnd"/>
            <w:r w:rsidRPr="004735FC">
              <w:rPr>
                <w:rFonts w:ascii="Times New Roman" w:hAnsi="Times New Roman"/>
                <w:color w:val="000000"/>
                <w:sz w:val="20"/>
                <w:szCs w:val="20"/>
              </w:rPr>
              <w:t xml:space="preserve"> держателем для взятия венозной крови новорожденным, детям. G25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Иглы-бабочки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proofErr w:type="spellStart"/>
            <w:r w:rsidRPr="004735FC">
              <w:rPr>
                <w:rFonts w:ascii="Times New Roman" w:hAnsi="Times New Roman"/>
                <w:color w:val="000000"/>
                <w:sz w:val="20"/>
                <w:szCs w:val="20"/>
              </w:rPr>
              <w:t>Safety</w:t>
            </w:r>
            <w:proofErr w:type="spellEnd"/>
            <w:r w:rsidRPr="004735FC">
              <w:rPr>
                <w:rFonts w:ascii="Times New Roman" w:hAnsi="Times New Roman"/>
                <w:color w:val="000000"/>
                <w:sz w:val="20"/>
                <w:szCs w:val="20"/>
              </w:rPr>
              <w:t xml:space="preserve"> опции значительно уменьшают риск укола иглой после забора крови.</w:t>
            </w:r>
            <w:r w:rsidRPr="004735FC">
              <w:rPr>
                <w:rFonts w:ascii="Times New Roman" w:hAnsi="Times New Roman"/>
                <w:color w:val="000000"/>
                <w:sz w:val="20"/>
                <w:szCs w:val="20"/>
              </w:rPr>
              <w:br/>
              <w:t xml:space="preserve">Иглы-бабочки одноразовые, стерилизованы </w:t>
            </w:r>
            <w:proofErr w:type="spellStart"/>
            <w:r w:rsidRPr="004735FC">
              <w:rPr>
                <w:rFonts w:ascii="Times New Roman" w:hAnsi="Times New Roman"/>
                <w:color w:val="000000"/>
                <w:sz w:val="20"/>
                <w:szCs w:val="20"/>
              </w:rPr>
              <w:t>этиленоксидом</w:t>
            </w:r>
            <w:proofErr w:type="spellEnd"/>
            <w:r w:rsidRPr="004735FC">
              <w:rPr>
                <w:rFonts w:ascii="Times New Roman" w:hAnsi="Times New Roman"/>
                <w:color w:val="000000"/>
                <w:sz w:val="20"/>
                <w:szCs w:val="20"/>
              </w:rPr>
              <w:t xml:space="preserve">. Для быстрого и безболезненного входа в вену все иглы </w:t>
            </w:r>
            <w:proofErr w:type="spellStart"/>
            <w:r w:rsidRPr="004735FC">
              <w:rPr>
                <w:rFonts w:ascii="Times New Roman" w:hAnsi="Times New Roman"/>
                <w:color w:val="000000"/>
                <w:sz w:val="20"/>
                <w:szCs w:val="20"/>
              </w:rPr>
              <w:t>силиконизированы</w:t>
            </w:r>
            <w:proofErr w:type="spellEnd"/>
            <w:r w:rsidRPr="004735FC">
              <w:rPr>
                <w:rFonts w:ascii="Times New Roman" w:hAnsi="Times New Roman"/>
                <w:color w:val="000000"/>
                <w:sz w:val="20"/>
                <w:szCs w:val="20"/>
              </w:rPr>
              <w:t xml:space="preserve"> с обеих сторон, имеют двойной косоугольной срез с V-образной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4735FC">
              <w:rPr>
                <w:rFonts w:ascii="Times New Roman" w:hAnsi="Times New Roman"/>
                <w:color w:val="000000"/>
                <w:sz w:val="20"/>
                <w:szCs w:val="20"/>
              </w:rPr>
              <w:br/>
              <w:t>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ISO: 21g зеленый, 22g черный, 23g голубой или синий, 24g фиолетовый, 25g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192 000,00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Чехол д/</w:t>
            </w:r>
            <w:proofErr w:type="spellStart"/>
            <w:r w:rsidRPr="004735FC">
              <w:rPr>
                <w:rFonts w:ascii="Times New Roman" w:hAnsi="Times New Roman"/>
                <w:color w:val="000000"/>
                <w:sz w:val="20"/>
                <w:szCs w:val="20"/>
              </w:rPr>
              <w:t>эндокамеры</w:t>
            </w:r>
            <w:proofErr w:type="spellEnd"/>
            <w:r w:rsidRPr="004735FC">
              <w:rPr>
                <w:rFonts w:ascii="Times New Roman" w:hAnsi="Times New Roman"/>
                <w:color w:val="000000"/>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Чехол для эндоскопической камеры и шнура 13*240 см стерильный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1 520 000,00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Ширина -10см, длина -100-125см,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120 000,00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Ширина -6см, длина 50-80см,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30 000,00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 xml:space="preserve">Электроды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r w:rsidRPr="004735FC">
              <w:rPr>
                <w:rFonts w:ascii="Times New Roman" w:hAnsi="Times New Roman"/>
                <w:color w:val="000000"/>
                <w:sz w:val="20"/>
                <w:szCs w:val="20"/>
              </w:rPr>
              <w:t xml:space="preserve">Электроды с оголовьем для физиотерапевтических аппаратов Трансаир-01, металлические части электродов изготовлены из титана, оголовье из фланелевой ленты с застежками.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color w:val="000000"/>
                <w:sz w:val="20"/>
                <w:szCs w:val="20"/>
              </w:rPr>
            </w:pPr>
            <w:proofErr w:type="spellStart"/>
            <w:proofErr w:type="gramStart"/>
            <w:r w:rsidRPr="004735FC">
              <w:rPr>
                <w:rFonts w:ascii="Times New Roman" w:hAnsi="Times New Roman"/>
                <w:color w:val="000000"/>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90 000,00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 xml:space="preserve">Шприц к </w:t>
            </w:r>
            <w:proofErr w:type="spellStart"/>
            <w:r w:rsidRPr="004735FC">
              <w:rPr>
                <w:rFonts w:ascii="Times New Roman" w:hAnsi="Times New Roman"/>
                <w:sz w:val="20"/>
                <w:szCs w:val="20"/>
              </w:rPr>
              <w:t>перфузору</w:t>
            </w:r>
            <w:proofErr w:type="spellEnd"/>
            <w:r w:rsidRPr="004735FC">
              <w:rPr>
                <w:rFonts w:ascii="Times New Roman" w:hAnsi="Times New Roman"/>
                <w:sz w:val="20"/>
                <w:szCs w:val="20"/>
              </w:rPr>
              <w:t xml:space="preserve"> 50мл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 xml:space="preserve">Шприц 50 мл с аспирационной иглой. Фильтр в игле 15 мкм. </w:t>
            </w:r>
            <w:r w:rsidRPr="004735FC">
              <w:rPr>
                <w:rFonts w:ascii="Times New Roman" w:hAnsi="Times New Roman"/>
                <w:sz w:val="20"/>
                <w:szCs w:val="20"/>
              </w:rPr>
              <w:br/>
              <w:t xml:space="preserve">Аспирационная игла 1.7 х 2.0 х 30мм. </w:t>
            </w:r>
            <w:r w:rsidRPr="004735FC">
              <w:rPr>
                <w:rFonts w:ascii="Times New Roman" w:hAnsi="Times New Roman"/>
                <w:sz w:val="20"/>
                <w:szCs w:val="20"/>
              </w:rPr>
              <w:br/>
              <w:t xml:space="preserve">Положение канюли центральное, соединение </w:t>
            </w:r>
            <w:proofErr w:type="spellStart"/>
            <w:r w:rsidRPr="004735FC">
              <w:rPr>
                <w:rFonts w:ascii="Times New Roman" w:hAnsi="Times New Roman"/>
                <w:sz w:val="20"/>
                <w:szCs w:val="20"/>
              </w:rPr>
              <w:t>Луэр</w:t>
            </w:r>
            <w:proofErr w:type="spellEnd"/>
            <w:r w:rsidRPr="004735FC">
              <w:rPr>
                <w:rFonts w:ascii="Times New Roman" w:hAnsi="Times New Roman"/>
                <w:sz w:val="20"/>
                <w:szCs w:val="20"/>
              </w:rPr>
              <w:t xml:space="preserve"> </w:t>
            </w:r>
            <w:proofErr w:type="spellStart"/>
            <w:r w:rsidRPr="004735FC">
              <w:rPr>
                <w:rFonts w:ascii="Times New Roman" w:hAnsi="Times New Roman"/>
                <w:sz w:val="20"/>
                <w:szCs w:val="20"/>
              </w:rPr>
              <w:t>Лок</w:t>
            </w:r>
            <w:proofErr w:type="spellEnd"/>
            <w:r w:rsidRPr="004735FC">
              <w:rPr>
                <w:rFonts w:ascii="Times New Roman" w:hAnsi="Times New Roman"/>
                <w:sz w:val="20"/>
                <w:szCs w:val="20"/>
              </w:rPr>
              <w:t xml:space="preserve">,  цилиндр и плунжер изготовлены из полипропилена.  </w:t>
            </w:r>
            <w:r w:rsidRPr="004735FC">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4735FC">
              <w:rPr>
                <w:rFonts w:ascii="Times New Roman" w:hAnsi="Times New Roman"/>
                <w:sz w:val="20"/>
                <w:szCs w:val="20"/>
              </w:rPr>
              <w:br/>
            </w:r>
            <w:r>
              <w:rPr>
                <w:rFonts w:ascii="Times New Roman" w:hAnsi="Times New Roman"/>
                <w:sz w:val="20"/>
                <w:szCs w:val="20"/>
              </w:rPr>
              <w:t>Минимальный остаточный объем</w:t>
            </w:r>
            <w:proofErr w:type="gramStart"/>
            <w:r>
              <w:rPr>
                <w:rFonts w:ascii="Times New Roman" w:hAnsi="Times New Roman"/>
                <w:sz w:val="20"/>
                <w:szCs w:val="20"/>
              </w:rPr>
              <w:br/>
              <w:t>Н</w:t>
            </w:r>
            <w:proofErr w:type="gramEnd"/>
            <w:r>
              <w:rPr>
                <w:rFonts w:ascii="Times New Roman" w:hAnsi="Times New Roman"/>
                <w:sz w:val="20"/>
                <w:szCs w:val="20"/>
              </w:rPr>
              <w:t>е содержит Латекс и ПВХ.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13 558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170,00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2 304 860,00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EA4ABB" w:rsidRDefault="0031146F" w:rsidP="00990CE3">
            <w:pPr>
              <w:pStyle w:val="a4"/>
              <w:rPr>
                <w:rFonts w:ascii="Times New Roman" w:hAnsi="Times New Roman"/>
                <w:sz w:val="20"/>
                <w:szCs w:val="20"/>
              </w:rPr>
            </w:pPr>
            <w:r w:rsidRPr="004735FC">
              <w:rPr>
                <w:rFonts w:ascii="Times New Roman" w:hAnsi="Times New Roman"/>
                <w:sz w:val="20"/>
                <w:szCs w:val="20"/>
              </w:rPr>
              <w:t xml:space="preserve">Шприц к </w:t>
            </w:r>
            <w:proofErr w:type="spellStart"/>
            <w:r w:rsidRPr="004735FC">
              <w:rPr>
                <w:rFonts w:ascii="Times New Roman" w:hAnsi="Times New Roman"/>
                <w:sz w:val="20"/>
                <w:szCs w:val="20"/>
              </w:rPr>
              <w:t>перфузору</w:t>
            </w:r>
            <w:proofErr w:type="spellEnd"/>
            <w:r w:rsidRPr="004735FC">
              <w:rPr>
                <w:rFonts w:ascii="Times New Roman" w:hAnsi="Times New Roman"/>
                <w:sz w:val="20"/>
                <w:szCs w:val="20"/>
              </w:rPr>
              <w:t xml:space="preserve"> 20мл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 xml:space="preserve">Шприц 20 мл. Положение канюли центральное, соединение </w:t>
            </w:r>
            <w:proofErr w:type="spellStart"/>
            <w:r w:rsidRPr="004735FC">
              <w:rPr>
                <w:rFonts w:ascii="Times New Roman" w:hAnsi="Times New Roman"/>
                <w:sz w:val="20"/>
                <w:szCs w:val="20"/>
              </w:rPr>
              <w:t>Луэр</w:t>
            </w:r>
            <w:proofErr w:type="spellEnd"/>
            <w:r w:rsidRPr="004735FC">
              <w:rPr>
                <w:rFonts w:ascii="Times New Roman" w:hAnsi="Times New Roman"/>
                <w:sz w:val="20"/>
                <w:szCs w:val="20"/>
              </w:rPr>
              <w:t xml:space="preserve"> </w:t>
            </w:r>
            <w:proofErr w:type="spellStart"/>
            <w:r w:rsidRPr="004735FC">
              <w:rPr>
                <w:rFonts w:ascii="Times New Roman" w:hAnsi="Times New Roman"/>
                <w:sz w:val="20"/>
                <w:szCs w:val="20"/>
              </w:rPr>
              <w:t>Лок</w:t>
            </w:r>
            <w:proofErr w:type="spellEnd"/>
            <w:r w:rsidRPr="004735FC">
              <w:rPr>
                <w:rFonts w:ascii="Times New Roman" w:hAnsi="Times New Roman"/>
                <w:sz w:val="20"/>
                <w:szCs w:val="20"/>
              </w:rPr>
              <w:t>.</w:t>
            </w:r>
            <w:r w:rsidRPr="004735FC">
              <w:rPr>
                <w:rFonts w:ascii="Times New Roman" w:hAnsi="Times New Roman"/>
                <w:sz w:val="20"/>
                <w:szCs w:val="20"/>
              </w:rPr>
              <w:br/>
              <w:t xml:space="preserve">Цилиндр и плунжер </w:t>
            </w:r>
            <w:proofErr w:type="gramStart"/>
            <w:r w:rsidRPr="004735FC">
              <w:rPr>
                <w:rFonts w:ascii="Times New Roman" w:hAnsi="Times New Roman"/>
                <w:sz w:val="20"/>
                <w:szCs w:val="20"/>
              </w:rPr>
              <w:t>изготовлены</w:t>
            </w:r>
            <w:proofErr w:type="gramEnd"/>
            <w:r w:rsidRPr="004735FC">
              <w:rPr>
                <w:rFonts w:ascii="Times New Roman" w:hAnsi="Times New Roman"/>
                <w:sz w:val="20"/>
                <w:szCs w:val="20"/>
              </w:rPr>
              <w:t xml:space="preserve"> из полипропилена.</w:t>
            </w:r>
            <w:r w:rsidRPr="004735FC">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4735FC">
              <w:rPr>
                <w:rFonts w:ascii="Times New Roman" w:hAnsi="Times New Roman"/>
                <w:sz w:val="20"/>
                <w:szCs w:val="20"/>
              </w:rPr>
              <w:br/>
              <w:t>Минимальный остаточный объем</w:t>
            </w:r>
            <w:proofErr w:type="gramStart"/>
            <w:r w:rsidRPr="004735FC">
              <w:rPr>
                <w:rFonts w:ascii="Times New Roman" w:hAnsi="Times New Roman"/>
                <w:sz w:val="20"/>
                <w:szCs w:val="20"/>
              </w:rPr>
              <w:br/>
              <w:t>Н</w:t>
            </w:r>
            <w:proofErr w:type="gramEnd"/>
            <w:r w:rsidRPr="004735FC">
              <w:rPr>
                <w:rFonts w:ascii="Times New Roman" w:hAnsi="Times New Roman"/>
                <w:sz w:val="20"/>
                <w:szCs w:val="20"/>
              </w:rPr>
              <w:t>е содержит Латекс и ПВХ.  Без ДЭГФ.</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4735FC" w:rsidRDefault="0031146F" w:rsidP="00990CE3">
            <w:pPr>
              <w:pStyle w:val="a4"/>
              <w:rPr>
                <w:rFonts w:ascii="Times New Roman" w:hAnsi="Times New Roman"/>
                <w:sz w:val="20"/>
                <w:szCs w:val="20"/>
              </w:rPr>
            </w:pPr>
            <w:r w:rsidRPr="004735F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1 050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294,25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308 962,50</w:t>
            </w:r>
          </w:p>
        </w:tc>
      </w:tr>
      <w:tr w:rsidR="0031146F"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02B5E" w:rsidRDefault="0031146F" w:rsidP="00990CE3">
            <w:pPr>
              <w:pStyle w:val="a4"/>
              <w:rPr>
                <w:rFonts w:ascii="Times New Roman" w:hAnsi="Times New Roman"/>
                <w:sz w:val="20"/>
                <w:szCs w:val="20"/>
              </w:rPr>
            </w:pPr>
            <w:r w:rsidRPr="00502B5E">
              <w:rPr>
                <w:rFonts w:ascii="Times New Roman" w:hAnsi="Times New Roman"/>
                <w:sz w:val="20"/>
                <w:szCs w:val="20"/>
              </w:rPr>
              <w:t xml:space="preserve">Скальпель </w:t>
            </w:r>
            <w:proofErr w:type="spellStart"/>
            <w:r w:rsidRPr="00502B5E">
              <w:rPr>
                <w:rFonts w:ascii="Times New Roman" w:hAnsi="Times New Roman"/>
                <w:sz w:val="20"/>
                <w:szCs w:val="20"/>
              </w:rPr>
              <w:t>однораз</w:t>
            </w:r>
            <w:proofErr w:type="spellEnd"/>
            <w:r w:rsidRPr="00502B5E">
              <w:rPr>
                <w:rFonts w:ascii="Times New Roman" w:hAnsi="Times New Roman"/>
                <w:sz w:val="20"/>
                <w:szCs w:val="20"/>
              </w:rPr>
              <w:t>. стер.№15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rPr>
                <w:rFonts w:ascii="Times New Roman" w:hAnsi="Times New Roman"/>
                <w:sz w:val="20"/>
                <w:szCs w:val="20"/>
              </w:rPr>
            </w:pPr>
            <w:r w:rsidRPr="00502B5E">
              <w:rPr>
                <w:rFonts w:ascii="Times New Roman" w:hAnsi="Times New Roman"/>
                <w:sz w:val="20"/>
                <w:szCs w:val="20"/>
              </w:rPr>
              <w:t xml:space="preserve">Скальпель </w:t>
            </w:r>
            <w:proofErr w:type="spellStart"/>
            <w:r w:rsidRPr="00502B5E">
              <w:rPr>
                <w:rFonts w:ascii="Times New Roman" w:hAnsi="Times New Roman"/>
                <w:sz w:val="20"/>
                <w:szCs w:val="20"/>
              </w:rPr>
              <w:t>однораз</w:t>
            </w:r>
            <w:proofErr w:type="spellEnd"/>
            <w:r w:rsidRPr="00502B5E">
              <w:rPr>
                <w:rFonts w:ascii="Times New Roman" w:hAnsi="Times New Roman"/>
                <w:sz w:val="20"/>
                <w:szCs w:val="20"/>
              </w:rPr>
              <w:t>. стер.№15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2 720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85,60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146F" w:rsidRPr="00502B5E" w:rsidRDefault="0031146F" w:rsidP="00990CE3">
            <w:pPr>
              <w:pStyle w:val="a4"/>
              <w:jc w:val="center"/>
              <w:rPr>
                <w:rFonts w:ascii="Times New Roman" w:hAnsi="Times New Roman"/>
                <w:sz w:val="20"/>
                <w:szCs w:val="20"/>
              </w:rPr>
            </w:pPr>
            <w:r w:rsidRPr="00502B5E">
              <w:rPr>
                <w:rFonts w:ascii="Times New Roman" w:hAnsi="Times New Roman"/>
                <w:sz w:val="20"/>
                <w:szCs w:val="20"/>
              </w:rPr>
              <w:t>232 832,00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color w:val="000000"/>
                <w:sz w:val="20"/>
                <w:szCs w:val="20"/>
              </w:rPr>
            </w:pPr>
            <w:r w:rsidRPr="009C2070">
              <w:rPr>
                <w:rFonts w:ascii="Times New Roman" w:hAnsi="Times New Roman"/>
                <w:color w:val="000000"/>
                <w:sz w:val="20"/>
                <w:szCs w:val="20"/>
              </w:rPr>
              <w:t xml:space="preserve">Скальпель </w:t>
            </w:r>
            <w:proofErr w:type="spellStart"/>
            <w:r w:rsidRPr="009C2070">
              <w:rPr>
                <w:rFonts w:ascii="Times New Roman" w:hAnsi="Times New Roman"/>
                <w:color w:val="000000"/>
                <w:sz w:val="20"/>
                <w:szCs w:val="20"/>
              </w:rPr>
              <w:t>однораз</w:t>
            </w:r>
            <w:proofErr w:type="spellEnd"/>
            <w:r w:rsidRPr="009C2070">
              <w:rPr>
                <w:rFonts w:ascii="Times New Roman" w:hAnsi="Times New Roman"/>
                <w:color w:val="000000"/>
                <w:sz w:val="20"/>
                <w:szCs w:val="20"/>
              </w:rPr>
              <w:t>. стер.№21</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color w:val="000000"/>
                <w:sz w:val="20"/>
                <w:szCs w:val="20"/>
              </w:rPr>
            </w:pPr>
            <w:r w:rsidRPr="009C2070">
              <w:rPr>
                <w:rFonts w:ascii="Times New Roman" w:hAnsi="Times New Roman"/>
                <w:color w:val="000000"/>
                <w:sz w:val="20"/>
                <w:szCs w:val="20"/>
              </w:rPr>
              <w:t xml:space="preserve">Скальпель </w:t>
            </w:r>
            <w:proofErr w:type="spellStart"/>
            <w:r w:rsidRPr="009C2070">
              <w:rPr>
                <w:rFonts w:ascii="Times New Roman" w:hAnsi="Times New Roman"/>
                <w:color w:val="000000"/>
                <w:sz w:val="20"/>
                <w:szCs w:val="20"/>
              </w:rPr>
              <w:t>однораз</w:t>
            </w:r>
            <w:proofErr w:type="spellEnd"/>
            <w:r w:rsidRPr="009C2070">
              <w:rPr>
                <w:rFonts w:ascii="Times New Roman" w:hAnsi="Times New Roman"/>
                <w:color w:val="000000"/>
                <w:sz w:val="20"/>
                <w:szCs w:val="20"/>
              </w:rPr>
              <w:t>. стер.№21</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color w:val="000000"/>
                <w:sz w:val="20"/>
                <w:szCs w:val="20"/>
              </w:rPr>
            </w:pPr>
            <w:r w:rsidRPr="009C2070">
              <w:rPr>
                <w:rFonts w:ascii="Times New Roman" w:hAnsi="Times New Roman"/>
                <w:color w:val="000000"/>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4 687</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85,60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401 207,20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Катетер </w:t>
            </w:r>
            <w:proofErr w:type="spellStart"/>
            <w:r w:rsidRPr="00E008D6">
              <w:rPr>
                <w:rFonts w:ascii="Times New Roman" w:hAnsi="Times New Roman"/>
                <w:sz w:val="20"/>
                <w:szCs w:val="20"/>
              </w:rPr>
              <w:t>Фолея</w:t>
            </w:r>
            <w:proofErr w:type="spellEnd"/>
            <w:r w:rsidRPr="00E008D6">
              <w:rPr>
                <w:rFonts w:ascii="Times New Roman" w:hAnsi="Times New Roman"/>
                <w:sz w:val="20"/>
                <w:szCs w:val="20"/>
              </w:rPr>
              <w:t xml:space="preserve"> 2-ходовой №6-20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Катетер </w:t>
            </w:r>
            <w:proofErr w:type="spellStart"/>
            <w:r w:rsidRPr="00E008D6">
              <w:rPr>
                <w:rFonts w:ascii="Times New Roman" w:hAnsi="Times New Roman"/>
                <w:sz w:val="20"/>
                <w:szCs w:val="20"/>
              </w:rPr>
              <w:t>Фолея</w:t>
            </w:r>
            <w:proofErr w:type="spellEnd"/>
            <w:r w:rsidRPr="00E008D6">
              <w:rPr>
                <w:rFonts w:ascii="Times New Roman" w:hAnsi="Times New Roman"/>
                <w:sz w:val="20"/>
                <w:szCs w:val="20"/>
              </w:rPr>
              <w:t xml:space="preserve"> 2-ходовой №6-20 </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582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481,50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280 233,00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jc w:val="both"/>
              <w:rPr>
                <w:rFonts w:ascii="Times New Roman" w:hAnsi="Times New Roman"/>
                <w:sz w:val="20"/>
                <w:szCs w:val="20"/>
              </w:rPr>
            </w:pPr>
            <w:r w:rsidRPr="00E008D6">
              <w:rPr>
                <w:rFonts w:ascii="Times New Roman" w:hAnsi="Times New Roman"/>
                <w:sz w:val="20"/>
                <w:szCs w:val="20"/>
              </w:rPr>
              <w:t>Дренажный сосуд (бутылка для оттока)</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jc w:val="both"/>
              <w:rPr>
                <w:rFonts w:ascii="Times New Roman" w:hAnsi="Times New Roman"/>
                <w:sz w:val="20"/>
                <w:szCs w:val="20"/>
              </w:rPr>
            </w:pPr>
            <w:r w:rsidRPr="00E008D6">
              <w:rPr>
                <w:rFonts w:ascii="Times New Roman" w:hAnsi="Times New Roman"/>
                <w:sz w:val="20"/>
                <w:szCs w:val="20"/>
              </w:rPr>
              <w:t>Система предназначена как для пассивного (под действием силы тяжести) так и активного (с помощью вакуумных устройств) дренирования плевральной полости. Объем 2,7л. Высота не более 25 см. Большая площадь нижней поверхности – не менее 185 см</w:t>
            </w:r>
            <w:proofErr w:type="gramStart"/>
            <w:r w:rsidRPr="00E008D6">
              <w:rPr>
                <w:rFonts w:ascii="Times New Roman" w:hAnsi="Times New Roman"/>
                <w:sz w:val="20"/>
                <w:szCs w:val="20"/>
              </w:rPr>
              <w:t>2</w:t>
            </w:r>
            <w:proofErr w:type="gramEnd"/>
            <w:r w:rsidRPr="00E008D6">
              <w:rPr>
                <w:rFonts w:ascii="Times New Roman" w:hAnsi="Times New Roman"/>
                <w:sz w:val="20"/>
                <w:szCs w:val="20"/>
              </w:rPr>
              <w:t xml:space="preserve"> для устойчивого положения на полу. Прочный небьющийся корпус гарантированно защищает от повреждений с нарушением герметичности системы и случайного выплескивания жидкости. Прозрачная передняя стенка со шкалой объема с шагом 25 мл, цифровым обозначением с шагом 100 мл. </w:t>
            </w:r>
            <w:proofErr w:type="spellStart"/>
            <w:r w:rsidRPr="00E008D6">
              <w:rPr>
                <w:rFonts w:ascii="Times New Roman" w:hAnsi="Times New Roman"/>
                <w:sz w:val="20"/>
                <w:szCs w:val="20"/>
              </w:rPr>
              <w:t>Стериль</w:t>
            </w:r>
            <w:proofErr w:type="spellEnd"/>
            <w:r>
              <w:rPr>
                <w:rFonts w:ascii="Times New Roman" w:hAnsi="Times New Roman"/>
                <w:sz w:val="20"/>
                <w:szCs w:val="20"/>
                <w:lang w:val="kk-KZ"/>
              </w:rPr>
              <w:t>н</w:t>
            </w:r>
            <w:proofErr w:type="spellStart"/>
            <w:r w:rsidRPr="00E008D6">
              <w:rPr>
                <w:rFonts w:ascii="Times New Roman" w:hAnsi="Times New Roman"/>
                <w:sz w:val="20"/>
                <w:szCs w:val="20"/>
              </w:rPr>
              <w:t>ая</w:t>
            </w:r>
            <w:proofErr w:type="spellEnd"/>
            <w:r w:rsidRPr="00E008D6">
              <w:rPr>
                <w:rFonts w:ascii="Times New Roman" w:hAnsi="Times New Roman"/>
                <w:sz w:val="20"/>
                <w:szCs w:val="20"/>
              </w:rPr>
              <w:t xml:space="preserve"> упаковка. Имеется отдельный порт под синей крышкой – для заполнения системы водой перед использованием и создания «подводного замка» для пассивного дренирования с </w:t>
            </w:r>
            <w:proofErr w:type="gramStart"/>
            <w:r w:rsidRPr="00E008D6">
              <w:rPr>
                <w:rFonts w:ascii="Times New Roman" w:hAnsi="Times New Roman"/>
                <w:sz w:val="20"/>
                <w:szCs w:val="20"/>
              </w:rPr>
              <w:t>помощью</w:t>
            </w:r>
            <w:proofErr w:type="gramEnd"/>
            <w:r w:rsidRPr="00E008D6">
              <w:rPr>
                <w:rFonts w:ascii="Times New Roman" w:hAnsi="Times New Roman"/>
                <w:sz w:val="20"/>
                <w:szCs w:val="20"/>
              </w:rPr>
              <w:t xml:space="preserve"> регулируемой по длине трубки, порт для подключения к источнику вакуума. Внутри системы имеется перегородка на уровне голубой линии на лицевой панели, создающая отдельный отсек для «подводного замка».  Преимуществом такой конструкции является  лучшая визуализация образования пузырей, во время выхода воздуха из плевральной полости. При использовании системы с портативным вакуумом простая </w:t>
            </w:r>
            <w:proofErr w:type="spellStart"/>
            <w:r w:rsidRPr="00E008D6">
              <w:rPr>
                <w:rFonts w:ascii="Times New Roman" w:hAnsi="Times New Roman"/>
                <w:sz w:val="20"/>
                <w:szCs w:val="20"/>
              </w:rPr>
              <w:t>однобаночная</w:t>
            </w:r>
            <w:proofErr w:type="spellEnd"/>
            <w:r w:rsidRPr="00E008D6">
              <w:rPr>
                <w:rFonts w:ascii="Times New Roman" w:hAnsi="Times New Roman"/>
                <w:sz w:val="20"/>
                <w:szCs w:val="20"/>
              </w:rPr>
              <w:t xml:space="preserve"> система функционально соответствует сложным 3-х баночным плевральным дренажным системам.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proofErr w:type="gramStart"/>
            <w:r w:rsidRPr="00E008D6">
              <w:rPr>
                <w:rFonts w:ascii="Times New Roman" w:hAnsi="Times New Roman"/>
                <w:sz w:val="20"/>
                <w:szCs w:val="20"/>
              </w:rPr>
              <w:t>ш</w:t>
            </w:r>
            <w:proofErr w:type="gramEnd"/>
            <w:r w:rsidRPr="00E008D6">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94</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13 071,32</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1 228 704,08</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Ингалятор </w:t>
            </w:r>
            <w:proofErr w:type="spellStart"/>
            <w:r w:rsidRPr="00E008D6">
              <w:rPr>
                <w:rFonts w:ascii="Times New Roman" w:hAnsi="Times New Roman"/>
                <w:sz w:val="20"/>
                <w:szCs w:val="20"/>
              </w:rPr>
              <w:t>Небулайзер</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 Ингалятор </w:t>
            </w:r>
            <w:proofErr w:type="spellStart"/>
            <w:r w:rsidRPr="00E008D6">
              <w:rPr>
                <w:rFonts w:ascii="Times New Roman" w:hAnsi="Times New Roman"/>
                <w:sz w:val="20"/>
                <w:szCs w:val="20"/>
              </w:rPr>
              <w:t>Небулайзер</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14 000,00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14 000,00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Мочеприемник  однократного применения прикроватный, стерильный объем 2000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Мочеприемник  однократного применения прикроватный, стерильный объем 2000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5 481</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125,19</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686 166,39</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(4461002)</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proofErr w:type="spellStart"/>
            <w:r w:rsidRPr="00F2343F">
              <w:rPr>
                <w:rFonts w:ascii="Times New Roman" w:hAnsi="Times New Roman"/>
                <w:sz w:val="20"/>
                <w:szCs w:val="20"/>
              </w:rPr>
              <w:t>упк</w:t>
            </w:r>
            <w:proofErr w:type="spellEnd"/>
            <w:r w:rsidRPr="00F2343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42 382,70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(4461037)</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proofErr w:type="spellStart"/>
            <w:r w:rsidRPr="00F2343F">
              <w:rPr>
                <w:rFonts w:ascii="Times New Roman" w:hAnsi="Times New Roman"/>
                <w:sz w:val="20"/>
                <w:szCs w:val="20"/>
              </w:rPr>
              <w:t>упк</w:t>
            </w:r>
            <w:proofErr w:type="spellEnd"/>
            <w:r w:rsidRPr="00F2343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42 382,70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(4462505)</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proofErr w:type="spellStart"/>
            <w:r w:rsidRPr="00F2343F">
              <w:rPr>
                <w:rFonts w:ascii="Times New Roman" w:hAnsi="Times New Roman"/>
                <w:sz w:val="20"/>
                <w:szCs w:val="20"/>
              </w:rPr>
              <w:t>упк</w:t>
            </w:r>
            <w:proofErr w:type="spellEnd"/>
            <w:r w:rsidRPr="00F2343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104 046,80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плеврального и грудного дренажа по </w:t>
            </w:r>
            <w:proofErr w:type="spellStart"/>
            <w:r w:rsidRPr="00E008D6">
              <w:rPr>
                <w:rFonts w:ascii="Times New Roman" w:hAnsi="Times New Roman"/>
                <w:sz w:val="20"/>
                <w:szCs w:val="20"/>
              </w:rPr>
              <w:t>Матису</w:t>
            </w:r>
            <w:proofErr w:type="spellEnd"/>
            <w:r w:rsidRPr="00E008D6">
              <w:rPr>
                <w:rFonts w:ascii="Times New Roman" w:hAnsi="Times New Roman"/>
                <w:sz w:val="20"/>
                <w:szCs w:val="20"/>
              </w:rPr>
              <w:t xml:space="preserve"> в комплекте (4462556)</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proofErr w:type="spellStart"/>
            <w:r w:rsidRPr="00F2343F">
              <w:rPr>
                <w:rFonts w:ascii="Times New Roman" w:hAnsi="Times New Roman"/>
                <w:sz w:val="20"/>
                <w:szCs w:val="20"/>
              </w:rPr>
              <w:t>упк</w:t>
            </w:r>
            <w:proofErr w:type="spellEnd"/>
            <w:r w:rsidRPr="00F2343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104 046,80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r w:rsidRPr="00F2343F">
              <w:rPr>
                <w:rFonts w:ascii="Times New Roman" w:hAnsi="Times New Roman"/>
                <w:sz w:val="20"/>
                <w:szCs w:val="20"/>
              </w:rPr>
              <w:t xml:space="preserve">Набор для </w:t>
            </w:r>
            <w:proofErr w:type="spellStart"/>
            <w:r w:rsidRPr="00F2343F">
              <w:rPr>
                <w:rFonts w:ascii="Times New Roman" w:hAnsi="Times New Roman"/>
                <w:sz w:val="20"/>
                <w:szCs w:val="20"/>
              </w:rPr>
              <w:t>чреспеченочного</w:t>
            </w:r>
            <w:proofErr w:type="spellEnd"/>
            <w:r w:rsidRPr="00F2343F">
              <w:rPr>
                <w:rFonts w:ascii="Times New Roman" w:hAnsi="Times New Roman"/>
                <w:sz w:val="20"/>
                <w:szCs w:val="20"/>
              </w:rPr>
              <w:t xml:space="preserve"> </w:t>
            </w:r>
            <w:proofErr w:type="spellStart"/>
            <w:r w:rsidRPr="00F2343F">
              <w:rPr>
                <w:rFonts w:ascii="Times New Roman" w:hAnsi="Times New Roman"/>
                <w:sz w:val="20"/>
                <w:szCs w:val="20"/>
              </w:rPr>
              <w:t>микродоступа</w:t>
            </w:r>
            <w:proofErr w:type="spellEnd"/>
            <w:r w:rsidRPr="00F2343F">
              <w:rPr>
                <w:rFonts w:ascii="Times New Roman" w:hAnsi="Times New Roman"/>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Набор для </w:t>
            </w:r>
            <w:proofErr w:type="spellStart"/>
            <w:r w:rsidRPr="00E008D6">
              <w:rPr>
                <w:rFonts w:ascii="Times New Roman" w:hAnsi="Times New Roman"/>
                <w:sz w:val="20"/>
                <w:szCs w:val="20"/>
              </w:rPr>
              <w:t>чреспеченочного</w:t>
            </w:r>
            <w:proofErr w:type="spellEnd"/>
            <w:r w:rsidRPr="00E008D6">
              <w:rPr>
                <w:rFonts w:ascii="Times New Roman" w:hAnsi="Times New Roman"/>
                <w:sz w:val="20"/>
                <w:szCs w:val="20"/>
              </w:rPr>
              <w:t xml:space="preserve"> </w:t>
            </w:r>
            <w:proofErr w:type="spellStart"/>
            <w:r w:rsidRPr="00E008D6">
              <w:rPr>
                <w:rFonts w:ascii="Times New Roman" w:hAnsi="Times New Roman"/>
                <w:sz w:val="20"/>
                <w:szCs w:val="20"/>
              </w:rPr>
              <w:t>микродоступа</w:t>
            </w:r>
            <w:proofErr w:type="spellEnd"/>
            <w:r w:rsidRPr="00E008D6">
              <w:rPr>
                <w:rFonts w:ascii="Times New Roman" w:hAnsi="Times New Roman"/>
                <w:sz w:val="20"/>
                <w:szCs w:val="20"/>
              </w:rPr>
              <w:t xml:space="preserve"> </w:t>
            </w:r>
            <w:r w:rsidRPr="00F2343F">
              <w:rPr>
                <w:rFonts w:ascii="Times New Roman" w:hAnsi="Times New Roman"/>
                <w:sz w:val="20"/>
                <w:szCs w:val="20"/>
              </w:rPr>
              <w:t>NPAS</w:t>
            </w:r>
            <w:r w:rsidRPr="00E008D6">
              <w:rPr>
                <w:rFonts w:ascii="Times New Roman" w:hAnsi="Times New Roman"/>
                <w:sz w:val="20"/>
                <w:szCs w:val="20"/>
              </w:rPr>
              <w:t>-100-</w:t>
            </w:r>
            <w:r w:rsidRPr="00F2343F">
              <w:rPr>
                <w:rFonts w:ascii="Times New Roman" w:hAnsi="Times New Roman"/>
                <w:sz w:val="20"/>
                <w:szCs w:val="20"/>
              </w:rPr>
              <w:t>NT</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rPr>
                <w:rFonts w:ascii="Times New Roman" w:hAnsi="Times New Roman"/>
                <w:sz w:val="20"/>
                <w:szCs w:val="20"/>
              </w:rPr>
            </w:pPr>
            <w:proofErr w:type="spellStart"/>
            <w:r w:rsidRPr="00F2343F">
              <w:rPr>
                <w:rFonts w:ascii="Times New Roman" w:hAnsi="Times New Roman"/>
                <w:sz w:val="20"/>
                <w:szCs w:val="20"/>
              </w:rPr>
              <w:t>упк</w:t>
            </w:r>
            <w:proofErr w:type="spellEnd"/>
            <w:r w:rsidRPr="00F2343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55 000,00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2343F" w:rsidRDefault="0031146F" w:rsidP="00990CE3">
            <w:pPr>
              <w:pStyle w:val="a4"/>
              <w:jc w:val="center"/>
              <w:rPr>
                <w:rFonts w:ascii="Times New Roman" w:hAnsi="Times New Roman"/>
                <w:sz w:val="20"/>
                <w:szCs w:val="20"/>
              </w:rPr>
            </w:pPr>
            <w:r w:rsidRPr="00F2343F">
              <w:rPr>
                <w:rFonts w:ascii="Times New Roman" w:hAnsi="Times New Roman"/>
                <w:sz w:val="20"/>
                <w:szCs w:val="20"/>
              </w:rPr>
              <w:t>550 000,00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Наконечники нестерильные прозрачные объем 1-5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Наконечники нестерильные прозрачные, объем 1-5 мл в упаковке 250 </w:t>
            </w:r>
            <w:proofErr w:type="spellStart"/>
            <w:proofErr w:type="gramStart"/>
            <w:r w:rsidRPr="00E008D6">
              <w:rPr>
                <w:rFonts w:ascii="Times New Roman" w:hAnsi="Times New Roman"/>
                <w:sz w:val="20"/>
                <w:szCs w:val="20"/>
              </w:rPr>
              <w:t>шт</w:t>
            </w:r>
            <w:proofErr w:type="spellEnd"/>
            <w:proofErr w:type="gram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proofErr w:type="spellStart"/>
            <w:r w:rsidRPr="007009EF">
              <w:rPr>
                <w:rFonts w:ascii="Times New Roman" w:hAnsi="Times New Roman"/>
                <w:sz w:val="20"/>
                <w:szCs w:val="20"/>
              </w:rPr>
              <w:t>уп</w:t>
            </w:r>
            <w:proofErr w:type="spellEnd"/>
            <w:r w:rsidRPr="007009EF">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18 805,00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37 610,00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proofErr w:type="spellStart"/>
            <w:r w:rsidRPr="00E008D6">
              <w:rPr>
                <w:rFonts w:ascii="Times New Roman" w:hAnsi="Times New Roman"/>
                <w:sz w:val="20"/>
                <w:szCs w:val="20"/>
              </w:rPr>
              <w:t>Пипетатор</w:t>
            </w:r>
            <w:proofErr w:type="spellEnd"/>
            <w:r w:rsidRPr="00E008D6">
              <w:rPr>
                <w:rFonts w:ascii="Times New Roman" w:hAnsi="Times New Roman"/>
                <w:sz w:val="20"/>
                <w:szCs w:val="20"/>
              </w:rPr>
              <w:t xml:space="preserve"> на батарейке </w:t>
            </w:r>
            <w:proofErr w:type="gramStart"/>
            <w:r w:rsidRPr="00E008D6">
              <w:rPr>
                <w:rFonts w:ascii="Times New Roman" w:hAnsi="Times New Roman"/>
                <w:sz w:val="20"/>
                <w:szCs w:val="20"/>
              </w:rPr>
              <w:t>электронный</w:t>
            </w:r>
            <w:proofErr w:type="gramEnd"/>
            <w:r w:rsidRPr="00E008D6">
              <w:rPr>
                <w:rFonts w:ascii="Times New Roman" w:hAnsi="Times New Roman"/>
                <w:sz w:val="20"/>
                <w:szCs w:val="20"/>
              </w:rPr>
              <w:t xml:space="preserve">  и зарядным устройством</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proofErr w:type="spellStart"/>
            <w:r w:rsidRPr="00E008D6">
              <w:rPr>
                <w:rFonts w:ascii="Times New Roman" w:hAnsi="Times New Roman"/>
                <w:sz w:val="20"/>
                <w:szCs w:val="20"/>
              </w:rPr>
              <w:t>Пипетатор</w:t>
            </w:r>
            <w:proofErr w:type="spellEnd"/>
            <w:r w:rsidRPr="00E008D6">
              <w:rPr>
                <w:rFonts w:ascii="Times New Roman" w:hAnsi="Times New Roman"/>
                <w:sz w:val="20"/>
                <w:szCs w:val="20"/>
              </w:rPr>
              <w:t xml:space="preserve"> на </w:t>
            </w:r>
            <w:proofErr w:type="spellStart"/>
            <w:r w:rsidRPr="00E008D6">
              <w:rPr>
                <w:rFonts w:ascii="Times New Roman" w:hAnsi="Times New Roman"/>
                <w:sz w:val="20"/>
                <w:szCs w:val="20"/>
              </w:rPr>
              <w:t>батар</w:t>
            </w:r>
            <w:proofErr w:type="gramStart"/>
            <w:r w:rsidRPr="00E008D6">
              <w:rPr>
                <w:rFonts w:ascii="Times New Roman" w:hAnsi="Times New Roman"/>
                <w:sz w:val="20"/>
                <w:szCs w:val="20"/>
              </w:rPr>
              <w:t>.э</w:t>
            </w:r>
            <w:proofErr w:type="gramEnd"/>
            <w:r w:rsidRPr="00E008D6">
              <w:rPr>
                <w:rFonts w:ascii="Times New Roman" w:hAnsi="Times New Roman"/>
                <w:sz w:val="20"/>
                <w:szCs w:val="20"/>
              </w:rPr>
              <w:t>лектр.с</w:t>
            </w:r>
            <w:proofErr w:type="spellEnd"/>
            <w:r w:rsidRPr="00E008D6">
              <w:rPr>
                <w:rFonts w:ascii="Times New Roman" w:hAnsi="Times New Roman"/>
                <w:sz w:val="20"/>
                <w:szCs w:val="20"/>
              </w:rPr>
              <w:t xml:space="preserve"> 2-мя </w:t>
            </w:r>
            <w:proofErr w:type="spellStart"/>
            <w:r w:rsidRPr="00E008D6">
              <w:rPr>
                <w:rFonts w:ascii="Times New Roman" w:hAnsi="Times New Roman"/>
                <w:sz w:val="20"/>
                <w:szCs w:val="20"/>
              </w:rPr>
              <w:t>батар</w:t>
            </w:r>
            <w:proofErr w:type="spellEnd"/>
            <w:r w:rsidRPr="00E008D6">
              <w:rPr>
                <w:rFonts w:ascii="Times New Roman" w:hAnsi="Times New Roman"/>
                <w:sz w:val="20"/>
                <w:szCs w:val="20"/>
              </w:rPr>
              <w:t xml:space="preserve">. и </w:t>
            </w:r>
            <w:proofErr w:type="spellStart"/>
            <w:r w:rsidRPr="00E008D6">
              <w:rPr>
                <w:rFonts w:ascii="Times New Roman" w:hAnsi="Times New Roman"/>
                <w:sz w:val="20"/>
                <w:szCs w:val="20"/>
              </w:rPr>
              <w:t>зар.устро</w:t>
            </w:r>
            <w:proofErr w:type="spellEnd"/>
            <w:r w:rsidRPr="00E008D6">
              <w:rPr>
                <w:rFonts w:ascii="Times New Roman" w:hAnsi="Times New Roman"/>
                <w:sz w:val="20"/>
                <w:szCs w:val="20"/>
              </w:rPr>
              <w:t xml:space="preserve">-м </w:t>
            </w:r>
            <w:proofErr w:type="spellStart"/>
            <w:r w:rsidRPr="007009EF">
              <w:rPr>
                <w:rFonts w:ascii="Times New Roman" w:hAnsi="Times New Roman"/>
                <w:sz w:val="20"/>
                <w:szCs w:val="20"/>
              </w:rPr>
              <w:t>PiPETCHU</w:t>
            </w:r>
            <w:proofErr w:type="spellEnd"/>
            <w:r w:rsidRPr="00E008D6">
              <w:rPr>
                <w:rFonts w:ascii="Times New Roman" w:hAnsi="Times New Roman"/>
                <w:sz w:val="20"/>
                <w:szCs w:val="20"/>
              </w:rPr>
              <w:t>,</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211 050,00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422 100,00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Пипетка серологическая 10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Пипетка серологическая на 10 мл, стерильные, в индивидуальной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3 500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231,00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808 500,00</w:t>
            </w:r>
          </w:p>
        </w:tc>
      </w:tr>
      <w:tr w:rsidR="0031146F" w:rsidRPr="00595AF1" w:rsidTr="00E44E8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Пипетка серологическая 5мл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rPr>
                <w:rFonts w:ascii="Times New Roman" w:hAnsi="Times New Roman"/>
                <w:sz w:val="20"/>
                <w:szCs w:val="20"/>
              </w:rPr>
            </w:pPr>
            <w:r w:rsidRPr="00E008D6">
              <w:rPr>
                <w:rFonts w:ascii="Times New Roman" w:hAnsi="Times New Roman"/>
                <w:sz w:val="20"/>
                <w:szCs w:val="20"/>
              </w:rPr>
              <w:t xml:space="preserve">Пипетка серологическая на 5мл, </w:t>
            </w:r>
            <w:proofErr w:type="gramStart"/>
            <w:r w:rsidRPr="00E008D6">
              <w:rPr>
                <w:rFonts w:ascii="Times New Roman" w:hAnsi="Times New Roman"/>
                <w:sz w:val="20"/>
                <w:szCs w:val="20"/>
              </w:rPr>
              <w:t>стерильные</w:t>
            </w:r>
            <w:proofErr w:type="gramEnd"/>
            <w:r w:rsidRPr="00E008D6">
              <w:rPr>
                <w:rFonts w:ascii="Times New Roman" w:hAnsi="Times New Roman"/>
                <w:sz w:val="20"/>
                <w:szCs w:val="20"/>
              </w:rPr>
              <w:t>, в индивидуальной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2 000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112,14</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224 280,00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Пленка 10см*38м</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E008D6" w:rsidRDefault="0031146F" w:rsidP="00990CE3">
            <w:pPr>
              <w:pStyle w:val="a4"/>
              <w:jc w:val="both"/>
              <w:rPr>
                <w:rFonts w:ascii="Times New Roman" w:hAnsi="Times New Roman"/>
                <w:sz w:val="20"/>
                <w:szCs w:val="20"/>
              </w:rPr>
            </w:pPr>
            <w:r w:rsidRPr="00E008D6">
              <w:rPr>
                <w:rFonts w:ascii="Times New Roman" w:hAnsi="Times New Roman"/>
                <w:sz w:val="20"/>
                <w:szCs w:val="20"/>
              </w:rPr>
              <w:t>Пленка п</w:t>
            </w:r>
            <w:r w:rsidRPr="00E008D6">
              <w:rPr>
                <w:rStyle w:val="extendedtext-full"/>
                <w:rFonts w:ascii="Times New Roman" w:hAnsi="Times New Roman"/>
                <w:sz w:val="20"/>
                <w:szCs w:val="20"/>
              </w:rPr>
              <w:t xml:space="preserve">рекрасно подходит для закрытия различного вида лабораторной посуды (стаканы, колбы, мерные бутыли или цилиндры), чтобы избежать загрязнения и испарения и предотвращает утечку растворов из перевернутого сосуда. Пленка может растягиваться на 200% и может приклеиваться к неровным поверхностям. Изготовлена из </w:t>
            </w:r>
            <w:proofErr w:type="spellStart"/>
            <w:r w:rsidRPr="00E008D6">
              <w:rPr>
                <w:rStyle w:val="extendedtext-full"/>
                <w:rFonts w:ascii="Times New Roman" w:hAnsi="Times New Roman"/>
                <w:sz w:val="20"/>
                <w:szCs w:val="20"/>
              </w:rPr>
              <w:t>полилефинов</w:t>
            </w:r>
            <w:proofErr w:type="spellEnd"/>
            <w:r w:rsidRPr="00E008D6">
              <w:rPr>
                <w:rStyle w:val="extendedtext-full"/>
                <w:rFonts w:ascii="Times New Roman" w:hAnsi="Times New Roman"/>
                <w:sz w:val="20"/>
                <w:szCs w:val="20"/>
              </w:rPr>
              <w:t xml:space="preserve"> и парафинового воска.</w:t>
            </w:r>
            <w:r w:rsidRPr="007009EF">
              <w:rPr>
                <w:rStyle w:val="extendedtext-full"/>
                <w:rFonts w:ascii="Times New Roman" w:hAnsi="Times New Roman"/>
                <w:sz w:val="20"/>
                <w:szCs w:val="20"/>
              </w:rPr>
              <w:t> </w:t>
            </w:r>
            <w:r w:rsidRPr="00E008D6">
              <w:rPr>
                <w:rStyle w:val="extendedtext-full"/>
                <w:rFonts w:ascii="Times New Roman" w:hAnsi="Times New Roman"/>
                <w:sz w:val="20"/>
                <w:szCs w:val="20"/>
              </w:rPr>
              <w:t xml:space="preserve">... 105см3/м2 </w:t>
            </w:r>
            <w:r w:rsidRPr="007009EF">
              <w:rPr>
                <w:rStyle w:val="extendedtext-full"/>
                <w:rFonts w:ascii="Times New Roman" w:hAnsi="Times New Roman"/>
                <w:sz w:val="20"/>
                <w:szCs w:val="20"/>
              </w:rPr>
              <w:t>CO</w:t>
            </w:r>
            <w:r w:rsidRPr="00E008D6">
              <w:rPr>
                <w:rStyle w:val="extendedtext-full"/>
                <w:rFonts w:ascii="Times New Roman" w:hAnsi="Times New Roman"/>
                <w:sz w:val="20"/>
                <w:szCs w:val="20"/>
              </w:rPr>
              <w:t>2 (углекислый газ): &lt;1100см3/м2 Проницаемость водяного пара в течение 24 часов при 37</w:t>
            </w:r>
            <w:proofErr w:type="gramStart"/>
            <w:r w:rsidRPr="00E008D6">
              <w:rPr>
                <w:rStyle w:val="extendedtext-full"/>
                <w:rFonts w:ascii="Times New Roman" w:hAnsi="Times New Roman"/>
                <w:sz w:val="20"/>
                <w:szCs w:val="20"/>
              </w:rPr>
              <w:t>°С</w:t>
            </w:r>
            <w:proofErr w:type="gramEnd"/>
            <w:r w:rsidRPr="00E008D6">
              <w:rPr>
                <w:rStyle w:val="extendedtext-full"/>
                <w:rFonts w:ascii="Times New Roman" w:hAnsi="Times New Roman"/>
                <w:sz w:val="20"/>
                <w:szCs w:val="20"/>
              </w:rPr>
              <w:t xml:space="preserve"> и 90% и 90% влажностью: 0,8г/м2. Химическая устойчивость: Пленка устойчива в течение 48 часов </w:t>
            </w:r>
            <w:proofErr w:type="gramStart"/>
            <w:r w:rsidRPr="00E008D6">
              <w:rPr>
                <w:rStyle w:val="extendedtext-full"/>
                <w:rFonts w:ascii="Times New Roman" w:hAnsi="Times New Roman"/>
                <w:sz w:val="20"/>
                <w:szCs w:val="20"/>
              </w:rPr>
              <w:t>к</w:t>
            </w:r>
            <w:proofErr w:type="gramEnd"/>
            <w:r w:rsidRPr="00E008D6">
              <w:rPr>
                <w:rStyle w:val="extendedtext-full"/>
                <w:rFonts w:ascii="Times New Roman" w:hAnsi="Times New Roman"/>
                <w:sz w:val="20"/>
                <w:szCs w:val="20"/>
              </w:rPr>
              <w:t xml:space="preserve"> многим полярным веществам, например, солевым растворам, неорганическим кислотам и спиртовым растворам.</w:t>
            </w:r>
            <w:r w:rsidRPr="00E008D6">
              <w:rPr>
                <w:rFonts w:ascii="Times New Roman" w:hAnsi="Times New Roman"/>
                <w:sz w:val="20"/>
                <w:szCs w:val="20"/>
              </w:rPr>
              <w:t xml:space="preserve"> Материал: пленка (термопласт) Упаковка: упаковка по 1шт. Ширина × Длина: 10см × 38м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24 765,00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49 530,00</w:t>
            </w:r>
          </w:p>
        </w:tc>
      </w:tr>
      <w:tr w:rsidR="0031146F" w:rsidRPr="00595AF1" w:rsidTr="00E44E8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 xml:space="preserve">Пробирка вакуумная </w:t>
            </w:r>
          </w:p>
        </w:tc>
        <w:tc>
          <w:tcPr>
            <w:tcW w:w="6946"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 xml:space="preserve">Пробирка вакуумная  с </w:t>
            </w:r>
            <w:proofErr w:type="spellStart"/>
            <w:r w:rsidRPr="005D13B5">
              <w:rPr>
                <w:rFonts w:ascii="Times New Roman" w:hAnsi="Times New Roman"/>
                <w:sz w:val="20"/>
                <w:szCs w:val="20"/>
              </w:rPr>
              <w:t>активаторм</w:t>
            </w:r>
            <w:proofErr w:type="spellEnd"/>
            <w:r w:rsidRPr="005D13B5">
              <w:rPr>
                <w:rFonts w:ascii="Times New Roman" w:hAnsi="Times New Roman"/>
                <w:sz w:val="20"/>
                <w:szCs w:val="20"/>
              </w:rPr>
              <w:t xml:space="preserve"> свертывания и гелем для разделения </w:t>
            </w:r>
            <w:proofErr w:type="spellStart"/>
            <w:r w:rsidRPr="005D13B5">
              <w:rPr>
                <w:rFonts w:ascii="Times New Roman" w:hAnsi="Times New Roman"/>
                <w:sz w:val="20"/>
                <w:szCs w:val="20"/>
              </w:rPr>
              <w:t>сыворотки</w:t>
            </w:r>
            <w:proofErr w:type="gramStart"/>
            <w:r w:rsidRPr="005D13B5">
              <w:rPr>
                <w:rFonts w:ascii="Times New Roman" w:hAnsi="Times New Roman"/>
                <w:sz w:val="20"/>
                <w:szCs w:val="20"/>
              </w:rPr>
              <w:t>.с</w:t>
            </w:r>
            <w:proofErr w:type="gramEnd"/>
            <w:r w:rsidRPr="005D13B5">
              <w:rPr>
                <w:rFonts w:ascii="Times New Roman" w:hAnsi="Times New Roman"/>
                <w:sz w:val="20"/>
                <w:szCs w:val="20"/>
              </w:rPr>
              <w:t>терильная</w:t>
            </w:r>
            <w:proofErr w:type="spellEnd"/>
            <w:r w:rsidRPr="005D13B5">
              <w:rPr>
                <w:rFonts w:ascii="Times New Roman" w:hAnsi="Times New Roman"/>
                <w:sz w:val="20"/>
                <w:szCs w:val="20"/>
              </w:rPr>
              <w:t xml:space="preserve"> для забора и хранения венозной крови, плазмы крови, сыворотки крови,5.0 мл</w:t>
            </w:r>
          </w:p>
        </w:tc>
        <w:tc>
          <w:tcPr>
            <w:tcW w:w="715"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60</w:t>
            </w:r>
          </w:p>
        </w:tc>
        <w:tc>
          <w:tcPr>
            <w:tcW w:w="1309"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91,00</w:t>
            </w:r>
          </w:p>
        </w:tc>
        <w:tc>
          <w:tcPr>
            <w:tcW w:w="1418" w:type="dxa"/>
            <w:tcBorders>
              <w:top w:val="single" w:sz="4" w:space="0" w:color="auto"/>
              <w:left w:val="single" w:sz="4" w:space="0" w:color="auto"/>
              <w:bottom w:val="single" w:sz="4" w:space="0" w:color="auto"/>
              <w:right w:val="single" w:sz="4" w:space="0" w:color="auto"/>
            </w:tcBorders>
            <w:noWrap/>
          </w:tcPr>
          <w:p w:rsidR="0031146F" w:rsidRPr="005D13B5" w:rsidRDefault="0031146F" w:rsidP="00990CE3">
            <w:pPr>
              <w:jc w:val="both"/>
              <w:rPr>
                <w:rFonts w:ascii="Times New Roman" w:hAnsi="Times New Roman"/>
                <w:sz w:val="20"/>
                <w:szCs w:val="20"/>
              </w:rPr>
            </w:pPr>
            <w:r w:rsidRPr="005D13B5">
              <w:rPr>
                <w:rFonts w:ascii="Times New Roman" w:hAnsi="Times New Roman"/>
                <w:sz w:val="20"/>
                <w:szCs w:val="20"/>
              </w:rPr>
              <w:t>5 460,00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proofErr w:type="spellStart"/>
            <w:r w:rsidRPr="005D13B5">
              <w:rPr>
                <w:rFonts w:ascii="Times New Roman" w:hAnsi="Times New Roman"/>
                <w:sz w:val="20"/>
                <w:szCs w:val="20"/>
              </w:rPr>
              <w:t>Гемостатический</w:t>
            </w:r>
            <w:proofErr w:type="spellEnd"/>
            <w:r w:rsidRPr="005D13B5">
              <w:rPr>
                <w:rFonts w:ascii="Times New Roman" w:hAnsi="Times New Roman"/>
                <w:sz w:val="20"/>
                <w:szCs w:val="20"/>
              </w:rPr>
              <w:t xml:space="preserve"> Y-</w:t>
            </w:r>
            <w:proofErr w:type="spellStart"/>
            <w:r w:rsidRPr="005D13B5">
              <w:rPr>
                <w:rFonts w:ascii="Times New Roman" w:hAnsi="Times New Roman"/>
                <w:sz w:val="20"/>
                <w:szCs w:val="20"/>
              </w:rPr>
              <w:t>конектор</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jc w:val="both"/>
              <w:rPr>
                <w:rFonts w:ascii="Times New Roman" w:hAnsi="Times New Roman"/>
                <w:sz w:val="20"/>
                <w:szCs w:val="20"/>
              </w:rPr>
            </w:pPr>
            <w:r w:rsidRPr="005D13B5">
              <w:rPr>
                <w:rFonts w:ascii="Times New Roman" w:hAnsi="Times New Roman"/>
                <w:sz w:val="20"/>
                <w:szCs w:val="20"/>
              </w:rPr>
              <w:t>Y</w:t>
            </w:r>
            <w:r w:rsidRPr="00B87E50">
              <w:rPr>
                <w:rFonts w:ascii="Times New Roman" w:hAnsi="Times New Roman"/>
                <w:sz w:val="20"/>
                <w:szCs w:val="20"/>
              </w:rPr>
              <w:t xml:space="preserve">-коннектор </w:t>
            </w:r>
            <w:proofErr w:type="spellStart"/>
            <w:r w:rsidRPr="00B87E50">
              <w:rPr>
                <w:rFonts w:ascii="Times New Roman" w:hAnsi="Times New Roman"/>
                <w:sz w:val="20"/>
                <w:szCs w:val="20"/>
              </w:rPr>
              <w:t>гемостатический</w:t>
            </w:r>
            <w:proofErr w:type="spellEnd"/>
            <w:r w:rsidRPr="00B87E50">
              <w:rPr>
                <w:rFonts w:ascii="Times New Roman" w:hAnsi="Times New Roman"/>
                <w:sz w:val="20"/>
                <w:szCs w:val="20"/>
              </w:rPr>
              <w:t xml:space="preserve">  </w:t>
            </w:r>
            <w:r w:rsidRPr="005D13B5">
              <w:rPr>
                <w:rFonts w:ascii="Times New Roman" w:hAnsi="Times New Roman"/>
                <w:sz w:val="20"/>
                <w:szCs w:val="20"/>
              </w:rPr>
              <w:t>Y</w:t>
            </w:r>
            <w:r w:rsidRPr="00B87E50">
              <w:rPr>
                <w:rFonts w:ascii="Times New Roman" w:hAnsi="Times New Roman"/>
                <w:sz w:val="20"/>
                <w:szCs w:val="20"/>
              </w:rPr>
              <w:t xml:space="preserve">-образный коннектор с </w:t>
            </w:r>
            <w:proofErr w:type="spellStart"/>
            <w:r w:rsidRPr="00B87E50">
              <w:rPr>
                <w:rFonts w:ascii="Times New Roman" w:hAnsi="Times New Roman"/>
                <w:sz w:val="20"/>
                <w:szCs w:val="20"/>
              </w:rPr>
              <w:t>гемостатическим</w:t>
            </w:r>
            <w:proofErr w:type="spellEnd"/>
            <w:r w:rsidRPr="00B87E50">
              <w:rPr>
                <w:rFonts w:ascii="Times New Roman" w:hAnsi="Times New Roman"/>
                <w:sz w:val="20"/>
                <w:szCs w:val="20"/>
              </w:rPr>
              <w:t xml:space="preserve"> клапаном типа «клик». Корпус изготовлен из </w:t>
            </w:r>
            <w:proofErr w:type="spellStart"/>
            <w:r w:rsidRPr="00B87E50">
              <w:rPr>
                <w:rFonts w:ascii="Times New Roman" w:hAnsi="Times New Roman"/>
                <w:sz w:val="20"/>
                <w:szCs w:val="20"/>
              </w:rPr>
              <w:t>поликорбоната</w:t>
            </w:r>
            <w:proofErr w:type="spellEnd"/>
            <w:r w:rsidRPr="00B87E50">
              <w:rPr>
                <w:rFonts w:ascii="Times New Roman" w:hAnsi="Times New Roman"/>
                <w:sz w:val="20"/>
                <w:szCs w:val="20"/>
              </w:rPr>
              <w:t xml:space="preserve">, включает 4-ре основные части, </w:t>
            </w:r>
            <w:proofErr w:type="spellStart"/>
            <w:r w:rsidRPr="00B87E50">
              <w:rPr>
                <w:rFonts w:ascii="Times New Roman" w:hAnsi="Times New Roman"/>
                <w:sz w:val="20"/>
                <w:szCs w:val="20"/>
              </w:rPr>
              <w:t>изготовленныеиз</w:t>
            </w:r>
            <w:proofErr w:type="spellEnd"/>
            <w:r w:rsidRPr="00B87E50">
              <w:rPr>
                <w:rFonts w:ascii="Times New Roman" w:hAnsi="Times New Roman"/>
                <w:sz w:val="20"/>
                <w:szCs w:val="20"/>
              </w:rPr>
              <w:t xml:space="preserve"> </w:t>
            </w:r>
            <w:proofErr w:type="spellStart"/>
            <w:r w:rsidRPr="00B87E50">
              <w:rPr>
                <w:rFonts w:ascii="Times New Roman" w:hAnsi="Times New Roman"/>
                <w:sz w:val="20"/>
                <w:szCs w:val="20"/>
              </w:rPr>
              <w:t>поликарботата</w:t>
            </w:r>
            <w:proofErr w:type="spellEnd"/>
            <w:r w:rsidRPr="00B87E50">
              <w:rPr>
                <w:rFonts w:ascii="Times New Roman" w:hAnsi="Times New Roman"/>
                <w:sz w:val="20"/>
                <w:szCs w:val="20"/>
              </w:rPr>
              <w:t xml:space="preserve">: вращательное устройство, корпус, верхнее покрытие. Внутри </w:t>
            </w:r>
            <w:proofErr w:type="spellStart"/>
            <w:r w:rsidRPr="00B87E50">
              <w:rPr>
                <w:rFonts w:ascii="Times New Roman" w:hAnsi="Times New Roman"/>
                <w:sz w:val="20"/>
                <w:szCs w:val="20"/>
              </w:rPr>
              <w:t>гемостатического</w:t>
            </w:r>
            <w:proofErr w:type="spellEnd"/>
            <w:r w:rsidRPr="00B87E50">
              <w:rPr>
                <w:rFonts w:ascii="Times New Roman" w:hAnsi="Times New Roman"/>
                <w:sz w:val="20"/>
                <w:szCs w:val="20"/>
              </w:rPr>
              <w:t xml:space="preserve"> клапана имеется спираль 9</w:t>
            </w:r>
            <w:r w:rsidRPr="005D13B5">
              <w:rPr>
                <w:rFonts w:ascii="Times New Roman" w:hAnsi="Times New Roman"/>
                <w:sz w:val="20"/>
                <w:szCs w:val="20"/>
              </w:rPr>
              <w:t>Fr</w:t>
            </w:r>
            <w:r w:rsidRPr="00B87E50">
              <w:rPr>
                <w:rFonts w:ascii="Times New Roman" w:hAnsi="Times New Roman"/>
                <w:sz w:val="20"/>
                <w:szCs w:val="20"/>
              </w:rPr>
              <w:t xml:space="preserve"> для полной и частичной активации и деактивации. Изготовлен из медицинского силикона</w:t>
            </w:r>
            <w:proofErr w:type="gramStart"/>
            <w:r w:rsidRPr="00B87E50">
              <w:rPr>
                <w:rFonts w:ascii="Times New Roman" w:hAnsi="Times New Roman"/>
                <w:sz w:val="20"/>
                <w:szCs w:val="20"/>
              </w:rPr>
              <w:t xml:space="preserve"> .</w:t>
            </w:r>
            <w:proofErr w:type="gramEnd"/>
            <w:r w:rsidRPr="00B87E50">
              <w:rPr>
                <w:rFonts w:ascii="Times New Roman" w:hAnsi="Times New Roman"/>
                <w:sz w:val="20"/>
                <w:szCs w:val="20"/>
              </w:rPr>
              <w:t xml:space="preserve"> Общая ширина устройства - 1,46"(37мм) и 3,39"(86мм) в длину. Устройство должно обладать вторичным просветом с канюлей </w:t>
            </w:r>
            <w:proofErr w:type="spellStart"/>
            <w:r w:rsidRPr="00B87E50">
              <w:rPr>
                <w:rFonts w:ascii="Times New Roman" w:hAnsi="Times New Roman"/>
                <w:sz w:val="20"/>
                <w:szCs w:val="20"/>
              </w:rPr>
              <w:t>Люэра</w:t>
            </w:r>
            <w:proofErr w:type="spellEnd"/>
            <w:r w:rsidRPr="00B87E50">
              <w:rPr>
                <w:rFonts w:ascii="Times New Roman" w:hAnsi="Times New Roman"/>
                <w:sz w:val="20"/>
                <w:szCs w:val="20"/>
              </w:rPr>
              <w:t xml:space="preserve">, сформированной на основном просвете в дистальной части. Устройство оснащено кнопкой деактивации, которая закрывает клапан в основном просвете полностью одним нажатием по типу "клик". На проксимальном коне покрытия расположены зажимные полосы по всему радиусу покрытия, чтобы гарантировать </w:t>
            </w:r>
            <w:proofErr w:type="spellStart"/>
            <w:r w:rsidRPr="00B87E50">
              <w:rPr>
                <w:rFonts w:ascii="Times New Roman" w:hAnsi="Times New Roman"/>
                <w:sz w:val="20"/>
                <w:szCs w:val="20"/>
              </w:rPr>
              <w:t>наждежный</w:t>
            </w:r>
            <w:proofErr w:type="spellEnd"/>
            <w:r w:rsidRPr="00B87E50">
              <w:rPr>
                <w:rFonts w:ascii="Times New Roman" w:hAnsi="Times New Roman"/>
                <w:sz w:val="20"/>
                <w:szCs w:val="20"/>
              </w:rPr>
              <w:t xml:space="preserve"> захват.  </w:t>
            </w:r>
            <w:r w:rsidRPr="005D13B5">
              <w:rPr>
                <w:rFonts w:ascii="Times New Roman" w:hAnsi="Times New Roman"/>
                <w:sz w:val="20"/>
                <w:szCs w:val="20"/>
              </w:rPr>
              <w:t xml:space="preserve">Метод стерилизации: </w:t>
            </w:r>
            <w:proofErr w:type="spellStart"/>
            <w:r w:rsidRPr="005D13B5">
              <w:rPr>
                <w:rFonts w:ascii="Times New Roman" w:hAnsi="Times New Roman"/>
                <w:sz w:val="20"/>
                <w:szCs w:val="20"/>
              </w:rPr>
              <w:t>Этиленоксидом</w:t>
            </w:r>
            <w:proofErr w:type="spellEnd"/>
            <w:r w:rsidRPr="005D13B5">
              <w:rPr>
                <w:rFonts w:ascii="Times New Roman" w:hAnsi="Times New Roman"/>
                <w:sz w:val="20"/>
                <w:szCs w:val="20"/>
              </w:rPr>
              <w:t xml:space="preserve"> Срок годности  медицинских изделий на дату поставки поставщиком заказчику </w:t>
            </w:r>
            <w:proofErr w:type="spellStart"/>
            <w:r w:rsidRPr="005D13B5">
              <w:rPr>
                <w:rFonts w:ascii="Times New Roman" w:hAnsi="Times New Roman"/>
                <w:sz w:val="20"/>
                <w:szCs w:val="20"/>
              </w:rPr>
              <w:t>составляет</w:t>
            </w:r>
            <w:proofErr w:type="gramStart"/>
            <w:r w:rsidRPr="005D13B5">
              <w:rPr>
                <w:rFonts w:ascii="Times New Roman" w:hAnsi="Times New Roman"/>
                <w:sz w:val="20"/>
                <w:szCs w:val="20"/>
              </w:rPr>
              <w:t>:н</w:t>
            </w:r>
            <w:proofErr w:type="gramEnd"/>
            <w:r w:rsidRPr="005D13B5">
              <w:rPr>
                <w:rFonts w:ascii="Times New Roman" w:hAnsi="Times New Roman"/>
                <w:sz w:val="20"/>
                <w:szCs w:val="20"/>
              </w:rPr>
              <w:t>е</w:t>
            </w:r>
            <w:proofErr w:type="spellEnd"/>
            <w:r w:rsidRPr="005D13B5">
              <w:rPr>
                <w:rFonts w:ascii="Times New Roman" w:hAnsi="Times New Roman"/>
                <w:sz w:val="20"/>
                <w:szCs w:val="20"/>
              </w:rPr>
              <w:t xml:space="preserve">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31146F" w:rsidRPr="005D13B5" w:rsidRDefault="0031146F" w:rsidP="00990CE3">
            <w:pPr>
              <w:pStyle w:val="a4"/>
              <w:jc w:val="both"/>
              <w:rPr>
                <w:rFonts w:ascii="Times New Roman" w:hAnsi="Times New Roman"/>
                <w:sz w:val="20"/>
                <w:szCs w:val="20"/>
              </w:rPr>
            </w:pPr>
            <w:r w:rsidRPr="005D13B5">
              <w:rPr>
                <w:rFonts w:ascii="Times New Roman" w:hAnsi="Times New Roman"/>
                <w:sz w:val="20"/>
                <w:szCs w:val="20"/>
              </w:rPr>
              <w:t xml:space="preserve">Продукт однократного применения, </w:t>
            </w:r>
          </w:p>
          <w:p w:rsidR="0031146F" w:rsidRPr="005D13B5" w:rsidRDefault="0031146F" w:rsidP="00990CE3">
            <w:pPr>
              <w:pStyle w:val="a4"/>
              <w:jc w:val="both"/>
              <w:rPr>
                <w:rFonts w:ascii="Times New Roman" w:hAnsi="Times New Roman"/>
                <w:sz w:val="20"/>
                <w:szCs w:val="20"/>
              </w:rPr>
            </w:pPr>
            <w:r w:rsidRPr="005D13B5">
              <w:rPr>
                <w:rFonts w:ascii="Times New Roman" w:hAnsi="Times New Roman"/>
                <w:sz w:val="20"/>
                <w:szCs w:val="20"/>
              </w:rPr>
              <w:t>Метод стерилизации: этилен оксидный.</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proofErr w:type="spellStart"/>
            <w:proofErr w:type="gramStart"/>
            <w:r w:rsidRPr="005D13B5">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300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9 112,00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2 733 600,00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color w:val="000000"/>
                <w:sz w:val="20"/>
                <w:szCs w:val="20"/>
              </w:rPr>
            </w:pPr>
            <w:r w:rsidRPr="007009EF">
              <w:rPr>
                <w:rFonts w:ascii="Times New Roman" w:hAnsi="Times New Roman"/>
                <w:color w:val="000000"/>
                <w:sz w:val="20"/>
                <w:szCs w:val="20"/>
              </w:rPr>
              <w:t>Пробирка вакуумная без добавок</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color w:val="000000"/>
                <w:sz w:val="20"/>
                <w:szCs w:val="20"/>
              </w:rPr>
            </w:pPr>
            <w:r w:rsidRPr="005D13B5">
              <w:rPr>
                <w:rFonts w:ascii="Times New Roman" w:hAnsi="Times New Roman"/>
                <w:color w:val="000000"/>
                <w:sz w:val="20"/>
                <w:szCs w:val="20"/>
              </w:rPr>
              <w:t>Пробирка вакуумная без добавок,4.0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rPr>
                <w:rFonts w:ascii="Times New Roman" w:hAnsi="Times New Roman"/>
                <w:color w:val="000000"/>
                <w:sz w:val="20"/>
                <w:szCs w:val="20"/>
              </w:rPr>
            </w:pPr>
            <w:r w:rsidRPr="007009EF">
              <w:rPr>
                <w:rFonts w:ascii="Times New Roman" w:hAnsi="Times New Roman"/>
                <w:color w:val="000000"/>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1 000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58,89</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7009EF" w:rsidRDefault="0031146F" w:rsidP="00990CE3">
            <w:pPr>
              <w:pStyle w:val="a4"/>
              <w:jc w:val="center"/>
              <w:rPr>
                <w:rFonts w:ascii="Times New Roman" w:hAnsi="Times New Roman"/>
                <w:sz w:val="20"/>
                <w:szCs w:val="20"/>
              </w:rPr>
            </w:pPr>
            <w:r w:rsidRPr="007009EF">
              <w:rPr>
                <w:rFonts w:ascii="Times New Roman" w:hAnsi="Times New Roman"/>
                <w:sz w:val="20"/>
                <w:szCs w:val="20"/>
              </w:rPr>
              <w:t>58 890,00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Пробирка </w:t>
            </w:r>
            <w:proofErr w:type="spellStart"/>
            <w:r w:rsidRPr="005D13B5">
              <w:rPr>
                <w:rFonts w:ascii="Times New Roman" w:hAnsi="Times New Roman"/>
                <w:sz w:val="20"/>
                <w:szCs w:val="20"/>
              </w:rPr>
              <w:t>центрифужная</w:t>
            </w:r>
            <w:proofErr w:type="spellEnd"/>
            <w:r w:rsidRPr="005D13B5">
              <w:rPr>
                <w:rFonts w:ascii="Times New Roman" w:hAnsi="Times New Roman"/>
                <w:sz w:val="20"/>
                <w:szCs w:val="20"/>
              </w:rPr>
              <w:t xml:space="preserve"> 50мл, ПП, в штативе</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Пробирки </w:t>
            </w:r>
            <w:proofErr w:type="spellStart"/>
            <w:r w:rsidRPr="005D13B5">
              <w:rPr>
                <w:rFonts w:ascii="Times New Roman" w:hAnsi="Times New Roman"/>
                <w:sz w:val="20"/>
                <w:szCs w:val="20"/>
              </w:rPr>
              <w:t>центрифужные</w:t>
            </w:r>
            <w:proofErr w:type="spellEnd"/>
            <w:r w:rsidRPr="005D13B5">
              <w:rPr>
                <w:rFonts w:ascii="Times New Roman" w:hAnsi="Times New Roman"/>
                <w:sz w:val="20"/>
                <w:szCs w:val="20"/>
              </w:rPr>
              <w:t xml:space="preserve"> 50 мл, с красной крышкой, </w:t>
            </w:r>
            <w:proofErr w:type="spellStart"/>
            <w:r w:rsidRPr="005D13B5">
              <w:rPr>
                <w:rFonts w:ascii="Times New Roman" w:hAnsi="Times New Roman"/>
                <w:sz w:val="20"/>
                <w:szCs w:val="20"/>
              </w:rPr>
              <w:t>стерильные</w:t>
            </w:r>
            <w:proofErr w:type="gramStart"/>
            <w:r w:rsidRPr="005D13B5">
              <w:rPr>
                <w:rFonts w:ascii="Times New Roman" w:hAnsi="Times New Roman"/>
                <w:sz w:val="20"/>
                <w:szCs w:val="20"/>
              </w:rPr>
              <w:t>,П</w:t>
            </w:r>
            <w:proofErr w:type="gramEnd"/>
            <w:r w:rsidRPr="005D13B5">
              <w:rPr>
                <w:rFonts w:ascii="Times New Roman" w:hAnsi="Times New Roman"/>
                <w:sz w:val="20"/>
                <w:szCs w:val="20"/>
              </w:rPr>
              <w:t>П</w:t>
            </w:r>
            <w:proofErr w:type="spellEnd"/>
            <w:r w:rsidRPr="005D13B5">
              <w:rPr>
                <w:rFonts w:ascii="Times New Roman" w:hAnsi="Times New Roman"/>
                <w:sz w:val="20"/>
                <w:szCs w:val="20"/>
              </w:rPr>
              <w:t xml:space="preserve">, в штативе по 25 </w:t>
            </w:r>
            <w:proofErr w:type="spellStart"/>
            <w:r w:rsidRPr="005D13B5">
              <w:rPr>
                <w:rFonts w:ascii="Times New Roman" w:hAnsi="Times New Roman"/>
                <w:sz w:val="20"/>
                <w:szCs w:val="20"/>
              </w:rPr>
              <w:t>шт</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jc w:val="center"/>
              <w:rPr>
                <w:rFonts w:ascii="Times New Roman" w:hAnsi="Times New Roman"/>
                <w:sz w:val="20"/>
                <w:szCs w:val="20"/>
              </w:rPr>
            </w:pPr>
            <w:r w:rsidRPr="005D13B5">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jc w:val="center"/>
              <w:rPr>
                <w:rFonts w:ascii="Times New Roman" w:hAnsi="Times New Roman"/>
                <w:sz w:val="20"/>
                <w:szCs w:val="20"/>
              </w:rPr>
            </w:pPr>
            <w:r w:rsidRPr="005D13B5">
              <w:rPr>
                <w:rFonts w:ascii="Times New Roman" w:hAnsi="Times New Roman"/>
                <w:sz w:val="20"/>
                <w:szCs w:val="20"/>
              </w:rPr>
              <w:t>7 535,00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jc w:val="center"/>
              <w:rPr>
                <w:rFonts w:ascii="Times New Roman" w:hAnsi="Times New Roman"/>
                <w:sz w:val="20"/>
                <w:szCs w:val="20"/>
              </w:rPr>
            </w:pPr>
            <w:r w:rsidRPr="005D13B5">
              <w:rPr>
                <w:rFonts w:ascii="Times New Roman" w:hAnsi="Times New Roman"/>
                <w:sz w:val="20"/>
                <w:szCs w:val="20"/>
              </w:rPr>
              <w:t>75 350,00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sz w:val="20"/>
                <w:szCs w:val="20"/>
              </w:rPr>
            </w:pPr>
            <w:r w:rsidRPr="009C2070">
              <w:rPr>
                <w:rFonts w:ascii="Times New Roman" w:hAnsi="Times New Roman"/>
                <w:sz w:val="20"/>
                <w:szCs w:val="20"/>
              </w:rPr>
              <w:t>Фильтр для клеток 40мкм №100</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sz w:val="20"/>
                <w:szCs w:val="20"/>
              </w:rPr>
            </w:pPr>
            <w:r w:rsidRPr="005D13B5">
              <w:rPr>
                <w:rFonts w:ascii="Times New Roman" w:hAnsi="Times New Roman"/>
                <w:sz w:val="20"/>
                <w:szCs w:val="20"/>
              </w:rPr>
              <w:t xml:space="preserve">40 мкм, стерильные, нейлоновая сетка, рамка ПП. </w:t>
            </w:r>
            <w:r w:rsidRPr="009C2070">
              <w:rPr>
                <w:rFonts w:ascii="Times New Roman" w:hAnsi="Times New Roman"/>
                <w:sz w:val="20"/>
                <w:szCs w:val="20"/>
              </w:rPr>
              <w:t xml:space="preserve">В упаковке 100 </w:t>
            </w:r>
            <w:proofErr w:type="spellStart"/>
            <w:proofErr w:type="gramStart"/>
            <w:r w:rsidRPr="009C2070">
              <w:rPr>
                <w:rFonts w:ascii="Times New Roman" w:hAnsi="Times New Roman"/>
                <w:sz w:val="20"/>
                <w:szCs w:val="20"/>
              </w:rPr>
              <w:t>шт</w:t>
            </w:r>
            <w:proofErr w:type="spellEnd"/>
            <w:proofErr w:type="gram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rPr>
                <w:rFonts w:ascii="Times New Roman" w:hAnsi="Times New Roman"/>
                <w:sz w:val="20"/>
                <w:szCs w:val="20"/>
              </w:rPr>
            </w:pPr>
            <w:proofErr w:type="spellStart"/>
            <w:r w:rsidRPr="009C2070">
              <w:rPr>
                <w:rFonts w:ascii="Times New Roman" w:hAnsi="Times New Roman"/>
                <w:sz w:val="20"/>
                <w:szCs w:val="20"/>
              </w:rPr>
              <w:t>упк</w:t>
            </w:r>
            <w:proofErr w:type="spellEnd"/>
            <w:r w:rsidRPr="009C2070">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4</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175 010,00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9C2070" w:rsidRDefault="0031146F" w:rsidP="00990CE3">
            <w:pPr>
              <w:pStyle w:val="a4"/>
              <w:jc w:val="center"/>
              <w:rPr>
                <w:rFonts w:ascii="Times New Roman" w:hAnsi="Times New Roman"/>
                <w:sz w:val="20"/>
                <w:szCs w:val="20"/>
              </w:rPr>
            </w:pPr>
            <w:r w:rsidRPr="009C2070">
              <w:rPr>
                <w:rFonts w:ascii="Times New Roman" w:hAnsi="Times New Roman"/>
                <w:sz w:val="20"/>
                <w:szCs w:val="20"/>
              </w:rPr>
              <w:t>700 040,00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r w:rsidRPr="00F6523A">
              <w:rPr>
                <w:rFonts w:ascii="Times New Roman" w:hAnsi="Times New Roman"/>
                <w:sz w:val="20"/>
                <w:szCs w:val="20"/>
              </w:rPr>
              <w:t xml:space="preserve">Бумага </w:t>
            </w:r>
            <w:proofErr w:type="spellStart"/>
            <w:r w:rsidRPr="00F6523A">
              <w:rPr>
                <w:rFonts w:ascii="Times New Roman" w:hAnsi="Times New Roman"/>
                <w:sz w:val="20"/>
                <w:szCs w:val="20"/>
              </w:rPr>
              <w:t>диаграмная</w:t>
            </w:r>
            <w:proofErr w:type="spellEnd"/>
            <w:r w:rsidRPr="00F6523A">
              <w:rPr>
                <w:rFonts w:ascii="Times New Roman" w:hAnsi="Times New Roman"/>
                <w:sz w:val="20"/>
                <w:szCs w:val="20"/>
              </w:rPr>
              <w:t xml:space="preserve"> 112*25*12</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F6523A">
              <w:rPr>
                <w:rFonts w:ascii="Times New Roman" w:hAnsi="Times New Roman"/>
                <w:sz w:val="20"/>
                <w:szCs w:val="20"/>
              </w:rPr>
              <w:t xml:space="preserve">Бумага </w:t>
            </w:r>
            <w:proofErr w:type="spellStart"/>
            <w:r w:rsidRPr="00F6523A">
              <w:rPr>
                <w:rFonts w:ascii="Times New Roman" w:hAnsi="Times New Roman"/>
                <w:sz w:val="20"/>
                <w:szCs w:val="20"/>
              </w:rPr>
              <w:t>диаграм</w:t>
            </w:r>
            <w:r>
              <w:rPr>
                <w:rFonts w:ascii="Times New Roman" w:hAnsi="Times New Roman"/>
                <w:sz w:val="20"/>
                <w:szCs w:val="20"/>
              </w:rPr>
              <w:t>ная</w:t>
            </w:r>
            <w:proofErr w:type="spellEnd"/>
            <w:r>
              <w:rPr>
                <w:rFonts w:ascii="Times New Roman" w:hAnsi="Times New Roman"/>
                <w:sz w:val="20"/>
                <w:szCs w:val="20"/>
              </w:rPr>
              <w:t xml:space="preserve"> 112*25*12, для спирометрий</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proofErr w:type="spellStart"/>
            <w:r w:rsidRPr="00F6523A">
              <w:rPr>
                <w:rFonts w:ascii="Times New Roman" w:hAnsi="Times New Roman"/>
                <w:sz w:val="20"/>
                <w:szCs w:val="20"/>
              </w:rPr>
              <w:t>упк</w:t>
            </w:r>
            <w:proofErr w:type="spellEnd"/>
            <w:r w:rsidRPr="00F6523A">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jc w:val="center"/>
              <w:rPr>
                <w:rFonts w:ascii="Times New Roman" w:hAnsi="Times New Roman"/>
                <w:sz w:val="20"/>
                <w:szCs w:val="20"/>
              </w:rPr>
            </w:pPr>
            <w:r w:rsidRPr="00F6523A">
              <w:rPr>
                <w:rFonts w:ascii="Times New Roman" w:hAnsi="Times New Roman"/>
                <w:sz w:val="20"/>
                <w:szCs w:val="20"/>
              </w:rPr>
              <w:t>20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jc w:val="center"/>
              <w:rPr>
                <w:rFonts w:ascii="Times New Roman" w:hAnsi="Times New Roman"/>
                <w:sz w:val="20"/>
                <w:szCs w:val="20"/>
              </w:rPr>
            </w:pPr>
            <w:r w:rsidRPr="00F6523A">
              <w:rPr>
                <w:rFonts w:ascii="Times New Roman" w:hAnsi="Times New Roman"/>
                <w:sz w:val="20"/>
                <w:szCs w:val="20"/>
              </w:rPr>
              <w:t>354,17</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jc w:val="center"/>
              <w:rPr>
                <w:rFonts w:ascii="Times New Roman" w:hAnsi="Times New Roman"/>
                <w:sz w:val="20"/>
                <w:szCs w:val="20"/>
              </w:rPr>
            </w:pPr>
            <w:r w:rsidRPr="00F6523A">
              <w:rPr>
                <w:rFonts w:ascii="Times New Roman" w:hAnsi="Times New Roman"/>
                <w:sz w:val="20"/>
                <w:szCs w:val="20"/>
              </w:rPr>
              <w:t>7 083,40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proofErr w:type="gramStart"/>
            <w:r w:rsidRPr="005D13B5">
              <w:rPr>
                <w:rFonts w:ascii="Times New Roman" w:hAnsi="Times New Roman"/>
                <w:sz w:val="20"/>
                <w:szCs w:val="20"/>
              </w:rPr>
              <w:t>Зонд-тампоны в пробирке 12х150мм, без транспортной среды, стерильные, в индивидуальной упаковке</w:t>
            </w:r>
            <w:proofErr w:type="gramEnd"/>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Зонд-тампоны в пробирке 12х150мм, без транспортной среды, стерильные, в индивидуальной упаковке (100шт/</w:t>
            </w:r>
            <w:proofErr w:type="spellStart"/>
            <w:r w:rsidRPr="005D13B5">
              <w:rPr>
                <w:rFonts w:ascii="Times New Roman" w:hAnsi="Times New Roman"/>
                <w:sz w:val="20"/>
                <w:szCs w:val="20"/>
              </w:rPr>
              <w:t>упк</w:t>
            </w:r>
            <w:proofErr w:type="spellEnd"/>
            <w:r w:rsidRPr="005D13B5">
              <w:rPr>
                <w:rFonts w:ascii="Times New Roman" w:hAnsi="Times New Roman"/>
                <w:sz w:val="20"/>
                <w:szCs w:val="20"/>
              </w:rPr>
              <w:t xml:space="preserve">),предназначен для взятия и хранения образцов биологического материала с целью безопасной транспортировки в лабораторию для проведения </w:t>
            </w:r>
            <w:proofErr w:type="spellStart"/>
            <w:r w:rsidRPr="005D13B5">
              <w:rPr>
                <w:rFonts w:ascii="Times New Roman" w:hAnsi="Times New Roman"/>
                <w:sz w:val="20"/>
                <w:szCs w:val="20"/>
              </w:rPr>
              <w:t>анализа</w:t>
            </w:r>
            <w:proofErr w:type="gramStart"/>
            <w:r w:rsidRPr="005D13B5">
              <w:rPr>
                <w:rFonts w:ascii="Times New Roman" w:hAnsi="Times New Roman"/>
                <w:sz w:val="20"/>
                <w:szCs w:val="20"/>
              </w:rPr>
              <w:t>.У</w:t>
            </w:r>
            <w:proofErr w:type="gramEnd"/>
            <w:r w:rsidRPr="005D13B5">
              <w:rPr>
                <w:rFonts w:ascii="Times New Roman" w:hAnsi="Times New Roman"/>
                <w:sz w:val="20"/>
                <w:szCs w:val="20"/>
              </w:rPr>
              <w:t>добен</w:t>
            </w:r>
            <w:proofErr w:type="spellEnd"/>
            <w:r w:rsidRPr="005D13B5">
              <w:rPr>
                <w:rFonts w:ascii="Times New Roman" w:hAnsi="Times New Roman"/>
                <w:sz w:val="20"/>
                <w:szCs w:val="20"/>
              </w:rPr>
              <w:t xml:space="preserve"> для взятия </w:t>
            </w:r>
            <w:proofErr w:type="spellStart"/>
            <w:r w:rsidRPr="005D13B5">
              <w:rPr>
                <w:rFonts w:ascii="Times New Roman" w:hAnsi="Times New Roman"/>
                <w:sz w:val="20"/>
                <w:szCs w:val="20"/>
              </w:rPr>
              <w:t>смывов,стерильный</w:t>
            </w:r>
            <w:proofErr w:type="spellEnd"/>
            <w:r w:rsidRPr="005D13B5">
              <w:rPr>
                <w:rFonts w:ascii="Times New Roman" w:hAnsi="Times New Roman"/>
                <w:sz w:val="20"/>
                <w:szCs w:val="20"/>
              </w:rPr>
              <w:t>. Пробирка снабжена этикеткой. Край этикетки скреплен с пробкой, закрывающей пробирку с тампоно</w:t>
            </w:r>
            <w:proofErr w:type="gramStart"/>
            <w:r w:rsidRPr="005D13B5">
              <w:rPr>
                <w:rFonts w:ascii="Times New Roman" w:hAnsi="Times New Roman"/>
                <w:sz w:val="20"/>
                <w:szCs w:val="20"/>
              </w:rPr>
              <w:t>м-</w:t>
            </w:r>
            <w:proofErr w:type="gramEnd"/>
            <w:r w:rsidRPr="005D13B5">
              <w:rPr>
                <w:rFonts w:ascii="Times New Roman" w:hAnsi="Times New Roman"/>
                <w:sz w:val="20"/>
                <w:szCs w:val="20"/>
              </w:rPr>
              <w:t xml:space="preserve"> этикетка служит контролем первого вскрытия.</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proofErr w:type="spellStart"/>
            <w:r w:rsidRPr="00B439B0">
              <w:rPr>
                <w:rFonts w:ascii="Times New Roman" w:hAnsi="Times New Roman"/>
                <w:sz w:val="20"/>
                <w:szCs w:val="20"/>
              </w:rPr>
              <w:t>упк</w:t>
            </w:r>
            <w:proofErr w:type="spellEnd"/>
            <w:r w:rsidRPr="00B439B0">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20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13 696,00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273 920,00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Контейнер для </w:t>
            </w:r>
            <w:proofErr w:type="spellStart"/>
            <w:r w:rsidRPr="005D13B5">
              <w:rPr>
                <w:rFonts w:ascii="Times New Roman" w:hAnsi="Times New Roman"/>
                <w:sz w:val="20"/>
                <w:szCs w:val="20"/>
              </w:rPr>
              <w:t>биопроб</w:t>
            </w:r>
            <w:proofErr w:type="spellEnd"/>
            <w:r w:rsidRPr="005D13B5">
              <w:rPr>
                <w:rFonts w:ascii="Times New Roman" w:hAnsi="Times New Roman"/>
                <w:sz w:val="20"/>
                <w:szCs w:val="20"/>
              </w:rPr>
              <w:t xml:space="preserve"> 25мл для экскрементов, (</w:t>
            </w:r>
            <w:proofErr w:type="spellStart"/>
            <w:r w:rsidRPr="005D13B5">
              <w:rPr>
                <w:rFonts w:ascii="Times New Roman" w:hAnsi="Times New Roman"/>
                <w:sz w:val="20"/>
                <w:szCs w:val="20"/>
              </w:rPr>
              <w:t>индив</w:t>
            </w:r>
            <w:proofErr w:type="spellEnd"/>
            <w:r w:rsidRPr="005D13B5">
              <w:rPr>
                <w:rFonts w:ascii="Times New Roman" w:hAnsi="Times New Roman"/>
                <w:sz w:val="20"/>
                <w:szCs w:val="20"/>
              </w:rPr>
              <w:t xml:space="preserve">. </w:t>
            </w:r>
            <w:proofErr w:type="spellStart"/>
            <w:r w:rsidRPr="005D13B5">
              <w:rPr>
                <w:rFonts w:ascii="Times New Roman" w:hAnsi="Times New Roman"/>
                <w:sz w:val="20"/>
                <w:szCs w:val="20"/>
              </w:rPr>
              <w:t>упк</w:t>
            </w:r>
            <w:proofErr w:type="spellEnd"/>
            <w:r w:rsidRPr="005D13B5">
              <w:rPr>
                <w:rFonts w:ascii="Times New Roman" w:hAnsi="Times New Roman"/>
                <w:sz w:val="20"/>
                <w:szCs w:val="20"/>
              </w:rPr>
              <w:t xml:space="preserve"> с крышкой-лопаткой)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3572E7" w:rsidRDefault="0031146F" w:rsidP="00990CE3">
            <w:pPr>
              <w:pStyle w:val="a4"/>
              <w:rPr>
                <w:rFonts w:ascii="Times New Roman" w:hAnsi="Times New Roman"/>
                <w:sz w:val="20"/>
                <w:szCs w:val="20"/>
              </w:rPr>
            </w:pPr>
            <w:r w:rsidRPr="005D13B5">
              <w:rPr>
                <w:rFonts w:ascii="Times New Roman" w:hAnsi="Times New Roman"/>
                <w:sz w:val="20"/>
                <w:szCs w:val="20"/>
              </w:rPr>
              <w:t xml:space="preserve">Контейнер для </w:t>
            </w:r>
            <w:proofErr w:type="spellStart"/>
            <w:r w:rsidRPr="005D13B5">
              <w:rPr>
                <w:rFonts w:ascii="Times New Roman" w:hAnsi="Times New Roman"/>
                <w:sz w:val="20"/>
                <w:szCs w:val="20"/>
              </w:rPr>
              <w:t>биопроб</w:t>
            </w:r>
            <w:proofErr w:type="spellEnd"/>
            <w:r w:rsidRPr="005D13B5">
              <w:rPr>
                <w:rFonts w:ascii="Times New Roman" w:hAnsi="Times New Roman"/>
                <w:sz w:val="20"/>
                <w:szCs w:val="20"/>
              </w:rPr>
              <w:t xml:space="preserve"> 25мл для экскрементов, (</w:t>
            </w:r>
            <w:proofErr w:type="spellStart"/>
            <w:r w:rsidRPr="005D13B5">
              <w:rPr>
                <w:rFonts w:ascii="Times New Roman" w:hAnsi="Times New Roman"/>
                <w:sz w:val="20"/>
                <w:szCs w:val="20"/>
              </w:rPr>
              <w:t>индив</w:t>
            </w:r>
            <w:proofErr w:type="gramStart"/>
            <w:r w:rsidRPr="005D13B5">
              <w:rPr>
                <w:rFonts w:ascii="Times New Roman" w:hAnsi="Times New Roman"/>
                <w:sz w:val="20"/>
                <w:szCs w:val="20"/>
              </w:rPr>
              <w:t>.у</w:t>
            </w:r>
            <w:proofErr w:type="gramEnd"/>
            <w:r w:rsidRPr="005D13B5">
              <w:rPr>
                <w:rFonts w:ascii="Times New Roman" w:hAnsi="Times New Roman"/>
                <w:sz w:val="20"/>
                <w:szCs w:val="20"/>
              </w:rPr>
              <w:t>пк</w:t>
            </w:r>
            <w:proofErr w:type="spellEnd"/>
            <w:r w:rsidRPr="005D13B5">
              <w:rPr>
                <w:rFonts w:ascii="Times New Roman" w:hAnsi="Times New Roman"/>
                <w:sz w:val="20"/>
                <w:szCs w:val="20"/>
              </w:rPr>
              <w:t xml:space="preserve"> с крышкой-лопаткой) диаметр 45мм,высота 46 мм, номинальная емкость 33мл. Баночки снабжены лопаткой для удобства сбора биоматериала. Герметичность тары помогает увеличить время хранения пробы. </w:t>
            </w:r>
            <w:r w:rsidRPr="003572E7">
              <w:rPr>
                <w:rFonts w:ascii="Times New Roman" w:hAnsi="Times New Roman"/>
                <w:sz w:val="20"/>
                <w:szCs w:val="20"/>
              </w:rPr>
              <w:t>Производиться из ударопрочного, устойчивого к реагентам пластика.</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proofErr w:type="spellStart"/>
            <w:proofErr w:type="gramStart"/>
            <w:r w:rsidRPr="00B439B0">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100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30,00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3 000,00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proofErr w:type="spellStart"/>
            <w:r w:rsidRPr="005D13B5">
              <w:rPr>
                <w:rFonts w:ascii="Times New Roman" w:hAnsi="Times New Roman"/>
                <w:sz w:val="20"/>
                <w:szCs w:val="20"/>
              </w:rPr>
              <w:t>Микроцентрифужные</w:t>
            </w:r>
            <w:proofErr w:type="spellEnd"/>
            <w:r w:rsidRPr="005D13B5">
              <w:rPr>
                <w:rFonts w:ascii="Times New Roman" w:hAnsi="Times New Roman"/>
                <w:sz w:val="20"/>
                <w:szCs w:val="20"/>
              </w:rPr>
              <w:t xml:space="preserve"> пробирки градуир.1,5мл (стер</w:t>
            </w:r>
            <w:proofErr w:type="gramStart"/>
            <w:r w:rsidRPr="005D13B5">
              <w:rPr>
                <w:rFonts w:ascii="Times New Roman" w:hAnsi="Times New Roman"/>
                <w:sz w:val="20"/>
                <w:szCs w:val="20"/>
              </w:rPr>
              <w:t>)</w:t>
            </w:r>
            <w:proofErr w:type="spellStart"/>
            <w:r w:rsidRPr="005D13B5">
              <w:rPr>
                <w:rFonts w:ascii="Times New Roman" w:hAnsi="Times New Roman"/>
                <w:sz w:val="20"/>
                <w:szCs w:val="20"/>
              </w:rPr>
              <w:t>у</w:t>
            </w:r>
            <w:proofErr w:type="gramEnd"/>
            <w:r w:rsidRPr="005D13B5">
              <w:rPr>
                <w:rFonts w:ascii="Times New Roman" w:hAnsi="Times New Roman"/>
                <w:sz w:val="20"/>
                <w:szCs w:val="20"/>
              </w:rPr>
              <w:t>пк</w:t>
            </w:r>
            <w:proofErr w:type="spellEnd"/>
            <w:r w:rsidRPr="005D13B5">
              <w:rPr>
                <w:rFonts w:ascii="Times New Roman" w:hAnsi="Times New Roman"/>
                <w:sz w:val="20"/>
                <w:szCs w:val="20"/>
              </w:rPr>
              <w:t xml:space="preserve">/ 500шт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r w:rsidRPr="005D13B5">
              <w:rPr>
                <w:rFonts w:ascii="Times New Roman" w:hAnsi="Times New Roman"/>
                <w:sz w:val="20"/>
                <w:szCs w:val="20"/>
              </w:rPr>
              <w:t>Микроцентрифужные</w:t>
            </w:r>
            <w:proofErr w:type="spellEnd"/>
            <w:r w:rsidRPr="005D13B5">
              <w:rPr>
                <w:rFonts w:ascii="Times New Roman" w:hAnsi="Times New Roman"/>
                <w:sz w:val="20"/>
                <w:szCs w:val="20"/>
              </w:rPr>
              <w:t xml:space="preserve"> </w:t>
            </w:r>
            <w:proofErr w:type="gramStart"/>
            <w:r w:rsidRPr="005D13B5">
              <w:rPr>
                <w:rFonts w:ascii="Times New Roman" w:hAnsi="Times New Roman"/>
                <w:sz w:val="20"/>
                <w:szCs w:val="20"/>
              </w:rPr>
              <w:t>пробирки</w:t>
            </w:r>
            <w:proofErr w:type="gramEnd"/>
            <w:r w:rsidRPr="005D13B5">
              <w:rPr>
                <w:rFonts w:ascii="Times New Roman" w:hAnsi="Times New Roman"/>
                <w:sz w:val="20"/>
                <w:szCs w:val="20"/>
              </w:rPr>
              <w:t xml:space="preserve"> градуированные 1,5мл предназначены для взятия </w:t>
            </w:r>
            <w:proofErr w:type="spellStart"/>
            <w:r w:rsidRPr="005D13B5">
              <w:rPr>
                <w:rFonts w:ascii="Times New Roman" w:hAnsi="Times New Roman"/>
                <w:sz w:val="20"/>
                <w:szCs w:val="20"/>
              </w:rPr>
              <w:t>микропроб</w:t>
            </w:r>
            <w:proofErr w:type="spellEnd"/>
            <w:r w:rsidRPr="005D13B5">
              <w:rPr>
                <w:rFonts w:ascii="Times New Roman" w:hAnsi="Times New Roman"/>
                <w:sz w:val="20"/>
                <w:szCs w:val="20"/>
              </w:rPr>
              <w:t xml:space="preserve"> сыворотки крови и других биологических жидкостей, их хранения и транспортировки в медицинское учреждение. Пробирка </w:t>
            </w:r>
            <w:proofErr w:type="spellStart"/>
            <w:r w:rsidRPr="005D13B5">
              <w:rPr>
                <w:rFonts w:ascii="Times New Roman" w:hAnsi="Times New Roman"/>
                <w:sz w:val="20"/>
                <w:szCs w:val="20"/>
              </w:rPr>
              <w:t>Эппендорфа</w:t>
            </w:r>
            <w:proofErr w:type="spellEnd"/>
            <w:r w:rsidRPr="005D13B5">
              <w:rPr>
                <w:rFonts w:ascii="Times New Roman" w:hAnsi="Times New Roman"/>
                <w:sz w:val="20"/>
                <w:szCs w:val="20"/>
              </w:rPr>
              <w:t xml:space="preserve"> представляет собой градуированную </w:t>
            </w:r>
            <w:proofErr w:type="spellStart"/>
            <w:r w:rsidRPr="005D13B5">
              <w:rPr>
                <w:rFonts w:ascii="Times New Roman" w:hAnsi="Times New Roman"/>
                <w:sz w:val="20"/>
                <w:szCs w:val="20"/>
              </w:rPr>
              <w:t>микроцентрифужную</w:t>
            </w:r>
            <w:proofErr w:type="spellEnd"/>
            <w:r w:rsidRPr="005D13B5">
              <w:rPr>
                <w:rFonts w:ascii="Times New Roman" w:hAnsi="Times New Roman"/>
                <w:sz w:val="20"/>
                <w:szCs w:val="20"/>
              </w:rPr>
              <w:t xml:space="preserve"> пробирку с защёлкивающейся крышкой  имеющая фиксатор на крышке, для безопасного </w:t>
            </w:r>
            <w:proofErr w:type="spellStart"/>
            <w:r w:rsidRPr="005D13B5">
              <w:rPr>
                <w:rFonts w:ascii="Times New Roman" w:hAnsi="Times New Roman"/>
                <w:sz w:val="20"/>
                <w:szCs w:val="20"/>
              </w:rPr>
              <w:t>центрифугиравания</w:t>
            </w:r>
            <w:proofErr w:type="spellEnd"/>
            <w:r w:rsidRPr="005D13B5">
              <w:rPr>
                <w:rFonts w:ascii="Times New Roman" w:hAnsi="Times New Roman"/>
                <w:sz w:val="20"/>
                <w:szCs w:val="20"/>
              </w:rPr>
              <w:t xml:space="preserve"> материала. Изготовлена пробирка из полипропилена, что обеспечивает возможность </w:t>
            </w:r>
            <w:proofErr w:type="spellStart"/>
            <w:r w:rsidRPr="005D13B5">
              <w:rPr>
                <w:rFonts w:ascii="Times New Roman" w:hAnsi="Times New Roman"/>
                <w:sz w:val="20"/>
                <w:szCs w:val="20"/>
              </w:rPr>
              <w:t>автоклавирования</w:t>
            </w:r>
            <w:proofErr w:type="spellEnd"/>
            <w:r w:rsidRPr="005D13B5">
              <w:rPr>
                <w:rFonts w:ascii="Times New Roman" w:hAnsi="Times New Roman"/>
                <w:sz w:val="20"/>
                <w:szCs w:val="20"/>
              </w:rPr>
              <w:t xml:space="preserve"> в стандартном режиме. </w:t>
            </w:r>
            <w:r w:rsidRPr="00821D35">
              <w:rPr>
                <w:rFonts w:ascii="Times New Roman" w:hAnsi="Times New Roman"/>
                <w:sz w:val="20"/>
                <w:szCs w:val="20"/>
              </w:rPr>
              <w:t>Имеет матовое окошко для записи информации.</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r w:rsidRPr="00821D35">
              <w:rPr>
                <w:rFonts w:ascii="Times New Roman" w:hAnsi="Times New Roman"/>
                <w:sz w:val="20"/>
                <w:szCs w:val="20"/>
              </w:rPr>
              <w:t>упк</w:t>
            </w:r>
            <w:proofErr w:type="spell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20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6 500,00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130 000,00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Стекло предметное 76*25*2мм </w:t>
            </w:r>
            <w:proofErr w:type="gramStart"/>
            <w:r w:rsidRPr="005D13B5">
              <w:rPr>
                <w:rFonts w:ascii="Times New Roman" w:hAnsi="Times New Roman"/>
                <w:sz w:val="20"/>
                <w:szCs w:val="20"/>
              </w:rPr>
              <w:t>с</w:t>
            </w:r>
            <w:proofErr w:type="gramEnd"/>
            <w:r w:rsidRPr="005D13B5">
              <w:rPr>
                <w:rFonts w:ascii="Times New Roman" w:hAnsi="Times New Roman"/>
                <w:sz w:val="20"/>
                <w:szCs w:val="20"/>
              </w:rPr>
              <w:t xml:space="preserve"> шлифованными краями (</w:t>
            </w:r>
            <w:proofErr w:type="spellStart"/>
            <w:r w:rsidRPr="005D13B5">
              <w:rPr>
                <w:rFonts w:ascii="Times New Roman" w:hAnsi="Times New Roman"/>
                <w:sz w:val="20"/>
                <w:szCs w:val="20"/>
              </w:rPr>
              <w:t>упк</w:t>
            </w:r>
            <w:proofErr w:type="spellEnd"/>
            <w:r w:rsidRPr="005D13B5">
              <w:rPr>
                <w:rFonts w:ascii="Times New Roman" w:hAnsi="Times New Roman"/>
                <w:sz w:val="20"/>
                <w:szCs w:val="20"/>
              </w:rPr>
              <w:t>/50шт)</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Стекло предметное 76*25*2мм </w:t>
            </w:r>
            <w:proofErr w:type="gramStart"/>
            <w:r w:rsidRPr="005D13B5">
              <w:rPr>
                <w:rFonts w:ascii="Times New Roman" w:hAnsi="Times New Roman"/>
                <w:sz w:val="20"/>
                <w:szCs w:val="20"/>
              </w:rPr>
              <w:t>с</w:t>
            </w:r>
            <w:proofErr w:type="gramEnd"/>
            <w:r w:rsidRPr="005D13B5">
              <w:rPr>
                <w:rFonts w:ascii="Times New Roman" w:hAnsi="Times New Roman"/>
                <w:sz w:val="20"/>
                <w:szCs w:val="20"/>
              </w:rPr>
              <w:t xml:space="preserve"> шлифованными краями (</w:t>
            </w:r>
            <w:proofErr w:type="spellStart"/>
            <w:r w:rsidRPr="005D13B5">
              <w:rPr>
                <w:rFonts w:ascii="Times New Roman" w:hAnsi="Times New Roman"/>
                <w:sz w:val="20"/>
                <w:szCs w:val="20"/>
              </w:rPr>
              <w:t>упк</w:t>
            </w:r>
            <w:proofErr w:type="spellEnd"/>
            <w:r w:rsidRPr="005D13B5">
              <w:rPr>
                <w:rFonts w:ascii="Times New Roman" w:hAnsi="Times New Roman"/>
                <w:sz w:val="20"/>
                <w:szCs w:val="20"/>
              </w:rPr>
              <w:t>/50шт)</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r w:rsidRPr="00821D35">
              <w:rPr>
                <w:rFonts w:ascii="Times New Roman" w:hAnsi="Times New Roman"/>
                <w:sz w:val="20"/>
                <w:szCs w:val="20"/>
              </w:rPr>
              <w:t>упк</w:t>
            </w:r>
            <w:proofErr w:type="spellEnd"/>
            <w:r w:rsidRPr="00821D35">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719,00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3 595,00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Пробирки </w:t>
            </w:r>
            <w:proofErr w:type="spellStart"/>
            <w:r w:rsidRPr="005D13B5">
              <w:rPr>
                <w:rFonts w:ascii="Times New Roman" w:hAnsi="Times New Roman"/>
                <w:sz w:val="20"/>
                <w:szCs w:val="20"/>
              </w:rPr>
              <w:t>центрифужные</w:t>
            </w:r>
            <w:proofErr w:type="spellEnd"/>
            <w:r w:rsidRPr="005D13B5">
              <w:rPr>
                <w:rFonts w:ascii="Times New Roman" w:hAnsi="Times New Roman"/>
                <w:sz w:val="20"/>
                <w:szCs w:val="20"/>
              </w:rPr>
              <w:t xml:space="preserve"> град</w:t>
            </w:r>
            <w:proofErr w:type="gramStart"/>
            <w:r w:rsidRPr="005D13B5">
              <w:rPr>
                <w:rFonts w:ascii="Times New Roman" w:hAnsi="Times New Roman"/>
                <w:sz w:val="20"/>
                <w:szCs w:val="20"/>
              </w:rPr>
              <w:t>.П</w:t>
            </w:r>
            <w:proofErr w:type="gramEnd"/>
            <w:r w:rsidRPr="005D13B5">
              <w:rPr>
                <w:rFonts w:ascii="Times New Roman" w:hAnsi="Times New Roman"/>
                <w:sz w:val="20"/>
                <w:szCs w:val="20"/>
              </w:rPr>
              <w:t xml:space="preserve">-1-10-0,2 (1кор/100шт)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Пробирки </w:t>
            </w:r>
            <w:proofErr w:type="spellStart"/>
            <w:r w:rsidRPr="005D13B5">
              <w:rPr>
                <w:rFonts w:ascii="Times New Roman" w:hAnsi="Times New Roman"/>
                <w:sz w:val="20"/>
                <w:szCs w:val="20"/>
              </w:rPr>
              <w:t>центрифужные</w:t>
            </w:r>
            <w:proofErr w:type="spellEnd"/>
            <w:r w:rsidRPr="005D13B5">
              <w:rPr>
                <w:rFonts w:ascii="Times New Roman" w:hAnsi="Times New Roman"/>
                <w:sz w:val="20"/>
                <w:szCs w:val="20"/>
              </w:rPr>
              <w:t xml:space="preserve"> град</w:t>
            </w:r>
            <w:proofErr w:type="gramStart"/>
            <w:r w:rsidRPr="005D13B5">
              <w:rPr>
                <w:rFonts w:ascii="Times New Roman" w:hAnsi="Times New Roman"/>
                <w:sz w:val="20"/>
                <w:szCs w:val="20"/>
              </w:rPr>
              <w:t>.П</w:t>
            </w:r>
            <w:proofErr w:type="gramEnd"/>
            <w:r w:rsidRPr="005D13B5">
              <w:rPr>
                <w:rFonts w:ascii="Times New Roman" w:hAnsi="Times New Roman"/>
                <w:sz w:val="20"/>
                <w:szCs w:val="20"/>
              </w:rPr>
              <w:t xml:space="preserve">-1-10-0,2 (1кор/100шт) Пробирки конические </w:t>
            </w:r>
            <w:proofErr w:type="spellStart"/>
            <w:r w:rsidRPr="005D13B5">
              <w:rPr>
                <w:rFonts w:ascii="Times New Roman" w:hAnsi="Times New Roman"/>
                <w:sz w:val="20"/>
                <w:szCs w:val="20"/>
              </w:rPr>
              <w:t>центрифужные</w:t>
            </w:r>
            <w:proofErr w:type="spellEnd"/>
            <w:r w:rsidRPr="005D13B5">
              <w:rPr>
                <w:rFonts w:ascii="Times New Roman" w:hAnsi="Times New Roman"/>
                <w:sz w:val="20"/>
                <w:szCs w:val="20"/>
              </w:rPr>
              <w:t xml:space="preserve"> с градуировкой характеризуются особой формой нижней части, которая сходится на конус. </w:t>
            </w:r>
            <w:proofErr w:type="gramStart"/>
            <w:r w:rsidRPr="005D13B5">
              <w:rPr>
                <w:rFonts w:ascii="Times New Roman" w:hAnsi="Times New Roman"/>
                <w:sz w:val="20"/>
                <w:szCs w:val="20"/>
              </w:rPr>
              <w:t>Изготовлены из стекла методом оплавления краев.</w:t>
            </w:r>
            <w:proofErr w:type="gramEnd"/>
            <w:r w:rsidRPr="005D13B5">
              <w:rPr>
                <w:rFonts w:ascii="Times New Roman" w:hAnsi="Times New Roman"/>
                <w:sz w:val="20"/>
                <w:szCs w:val="20"/>
              </w:rPr>
              <w:t xml:space="preserve"> Предназначены для биологических и иных жидкостей, включающих взвеси и осадки. </w:t>
            </w:r>
            <w:proofErr w:type="gramStart"/>
            <w:r w:rsidRPr="005D13B5">
              <w:rPr>
                <w:rFonts w:ascii="Times New Roman" w:hAnsi="Times New Roman"/>
                <w:sz w:val="20"/>
                <w:szCs w:val="20"/>
              </w:rPr>
              <w:t>Рассчитаны</w:t>
            </w:r>
            <w:proofErr w:type="gramEnd"/>
            <w:r w:rsidRPr="005D13B5">
              <w:rPr>
                <w:rFonts w:ascii="Times New Roman" w:hAnsi="Times New Roman"/>
                <w:sz w:val="20"/>
                <w:szCs w:val="20"/>
              </w:rPr>
              <w:t xml:space="preserve"> на нагрузку до 1200</w:t>
            </w:r>
            <w:r w:rsidRPr="00821D35">
              <w:rPr>
                <w:rFonts w:ascii="Times New Roman" w:hAnsi="Times New Roman"/>
                <w:sz w:val="20"/>
                <w:szCs w:val="20"/>
              </w:rPr>
              <w:t>g</w:t>
            </w:r>
            <w:r w:rsidRPr="005D13B5">
              <w:rPr>
                <w:rFonts w:ascii="Times New Roman" w:hAnsi="Times New Roman"/>
                <w:sz w:val="20"/>
                <w:szCs w:val="20"/>
              </w:rPr>
              <w:t xml:space="preserve">.Отмеривание и центрифугирование жидкостей в центрифугах типа ОПН-3 и аналогичных им при наличии соответствующих вкладышей. </w:t>
            </w:r>
            <w:proofErr w:type="gramStart"/>
            <w:r w:rsidRPr="005D13B5">
              <w:rPr>
                <w:rFonts w:ascii="Times New Roman" w:hAnsi="Times New Roman"/>
                <w:sz w:val="20"/>
                <w:szCs w:val="20"/>
              </w:rPr>
              <w:t xml:space="preserve">Предназначены для аналитических работ в медицинской практике и химических лабораториях, для проведения биохимических исследований и забора биоматериала </w:t>
            </w:r>
            <w:proofErr w:type="gram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proofErr w:type="gramStart"/>
            <w:r w:rsidRPr="00821D35">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1 000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68,48</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68 480,00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Пипетка </w:t>
            </w:r>
            <w:proofErr w:type="spellStart"/>
            <w:r w:rsidRPr="005D13B5">
              <w:rPr>
                <w:rFonts w:ascii="Times New Roman" w:hAnsi="Times New Roman"/>
                <w:sz w:val="20"/>
                <w:szCs w:val="20"/>
              </w:rPr>
              <w:t>Панченкова</w:t>
            </w:r>
            <w:proofErr w:type="spellEnd"/>
            <w:r w:rsidRPr="005D13B5">
              <w:rPr>
                <w:rFonts w:ascii="Times New Roman" w:hAnsi="Times New Roman"/>
                <w:sz w:val="20"/>
                <w:szCs w:val="20"/>
              </w:rPr>
              <w:t xml:space="preserve"> к СОЭ-метру (</w:t>
            </w:r>
            <w:proofErr w:type="spellStart"/>
            <w:r w:rsidRPr="005D13B5">
              <w:rPr>
                <w:rFonts w:ascii="Times New Roman" w:hAnsi="Times New Roman"/>
                <w:sz w:val="20"/>
                <w:szCs w:val="20"/>
              </w:rPr>
              <w:t>упк</w:t>
            </w:r>
            <w:proofErr w:type="spellEnd"/>
            <w:r w:rsidRPr="005D13B5">
              <w:rPr>
                <w:rFonts w:ascii="Times New Roman" w:hAnsi="Times New Roman"/>
                <w:sz w:val="20"/>
                <w:szCs w:val="20"/>
              </w:rPr>
              <w:t>/100шт)</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5D13B5" w:rsidRDefault="0031146F" w:rsidP="00990CE3">
            <w:pPr>
              <w:pStyle w:val="a4"/>
              <w:rPr>
                <w:rFonts w:ascii="Times New Roman" w:hAnsi="Times New Roman"/>
                <w:sz w:val="20"/>
                <w:szCs w:val="20"/>
              </w:rPr>
            </w:pPr>
            <w:r w:rsidRPr="005D13B5">
              <w:rPr>
                <w:rFonts w:ascii="Times New Roman" w:hAnsi="Times New Roman"/>
                <w:sz w:val="20"/>
                <w:szCs w:val="20"/>
              </w:rPr>
              <w:t xml:space="preserve">Пипетка </w:t>
            </w:r>
            <w:proofErr w:type="spellStart"/>
            <w:r w:rsidRPr="005D13B5">
              <w:rPr>
                <w:rFonts w:ascii="Times New Roman" w:hAnsi="Times New Roman"/>
                <w:sz w:val="20"/>
                <w:szCs w:val="20"/>
              </w:rPr>
              <w:t>Панченкова</w:t>
            </w:r>
            <w:proofErr w:type="spellEnd"/>
            <w:r w:rsidRPr="005D13B5">
              <w:rPr>
                <w:rFonts w:ascii="Times New Roman" w:hAnsi="Times New Roman"/>
                <w:sz w:val="20"/>
                <w:szCs w:val="20"/>
              </w:rPr>
              <w:t xml:space="preserve"> к СОЭ-метру-изделие медицинского назначения, к-е используется для определения скорости оседания эритроцитов (СОЭ) при </w:t>
            </w:r>
            <w:proofErr w:type="spellStart"/>
            <w:r w:rsidRPr="005D13B5">
              <w:rPr>
                <w:rFonts w:ascii="Times New Roman" w:hAnsi="Times New Roman"/>
                <w:sz w:val="20"/>
                <w:szCs w:val="20"/>
              </w:rPr>
              <w:t>клиничечком</w:t>
            </w:r>
            <w:proofErr w:type="spellEnd"/>
            <w:r w:rsidRPr="005D13B5">
              <w:rPr>
                <w:rFonts w:ascii="Times New Roman" w:hAnsi="Times New Roman"/>
                <w:sz w:val="20"/>
                <w:szCs w:val="20"/>
              </w:rPr>
              <w:t xml:space="preserve"> анализе крови. Изготовлен из нейтрального медицинского </w:t>
            </w:r>
            <w:proofErr w:type="spellStart"/>
            <w:r w:rsidRPr="005D13B5">
              <w:rPr>
                <w:rFonts w:ascii="Times New Roman" w:hAnsi="Times New Roman"/>
                <w:sz w:val="20"/>
                <w:szCs w:val="20"/>
              </w:rPr>
              <w:t>стекла</w:t>
            </w:r>
            <w:proofErr w:type="gramStart"/>
            <w:r w:rsidRPr="005D13B5">
              <w:rPr>
                <w:rFonts w:ascii="Times New Roman" w:hAnsi="Times New Roman"/>
                <w:sz w:val="20"/>
                <w:szCs w:val="20"/>
              </w:rPr>
              <w:t>,с</w:t>
            </w:r>
            <w:proofErr w:type="gramEnd"/>
            <w:r w:rsidRPr="005D13B5">
              <w:rPr>
                <w:rFonts w:ascii="Times New Roman" w:hAnsi="Times New Roman"/>
                <w:sz w:val="20"/>
                <w:szCs w:val="20"/>
              </w:rPr>
              <w:t>текло</w:t>
            </w:r>
            <w:proofErr w:type="spellEnd"/>
            <w:r w:rsidRPr="005D13B5">
              <w:rPr>
                <w:rFonts w:ascii="Times New Roman" w:hAnsi="Times New Roman"/>
                <w:sz w:val="20"/>
                <w:szCs w:val="20"/>
              </w:rPr>
              <w:t xml:space="preserve"> устойчиво к воздействию высоких температур и агрессивных химических средств. Подходит для многоразового использования. На стеклянную трубку несмываемой краской нанесена шкала. Длина-174,5мм, внешний </w:t>
            </w:r>
            <w:proofErr w:type="spellStart"/>
            <w:r w:rsidRPr="005D13B5">
              <w:rPr>
                <w:rFonts w:ascii="Times New Roman" w:hAnsi="Times New Roman"/>
                <w:sz w:val="20"/>
                <w:szCs w:val="20"/>
              </w:rPr>
              <w:t>димтер</w:t>
            </w:r>
            <w:proofErr w:type="spellEnd"/>
            <w:r w:rsidRPr="005D13B5">
              <w:rPr>
                <w:rFonts w:ascii="Times New Roman" w:hAnsi="Times New Roman"/>
                <w:sz w:val="20"/>
                <w:szCs w:val="20"/>
              </w:rPr>
              <w:t xml:space="preserve"> 5мм. Внутренний диаметр -1,4-1,6 мм. Торцы трубки зашлифованы</w:t>
            </w:r>
            <w:proofErr w:type="gramStart"/>
            <w:r w:rsidRPr="005D13B5">
              <w:rPr>
                <w:rFonts w:ascii="Times New Roman" w:hAnsi="Times New Roman"/>
                <w:sz w:val="20"/>
                <w:szCs w:val="20"/>
              </w:rPr>
              <w:t>.</w:t>
            </w:r>
            <w:proofErr w:type="gramEnd"/>
            <w:r w:rsidRPr="005D13B5">
              <w:rPr>
                <w:rFonts w:ascii="Times New Roman" w:hAnsi="Times New Roman"/>
                <w:sz w:val="20"/>
                <w:szCs w:val="20"/>
              </w:rPr>
              <w:t xml:space="preserve"> </w:t>
            </w:r>
            <w:proofErr w:type="gramStart"/>
            <w:r w:rsidRPr="005D13B5">
              <w:rPr>
                <w:rFonts w:ascii="Times New Roman" w:hAnsi="Times New Roman"/>
                <w:sz w:val="20"/>
                <w:szCs w:val="20"/>
              </w:rPr>
              <w:t>у</w:t>
            </w:r>
            <w:proofErr w:type="gramEnd"/>
            <w:r w:rsidRPr="005D13B5">
              <w:rPr>
                <w:rFonts w:ascii="Times New Roman" w:hAnsi="Times New Roman"/>
                <w:sz w:val="20"/>
                <w:szCs w:val="20"/>
              </w:rPr>
              <w:t>паковка/100штук</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proofErr w:type="gramStart"/>
            <w:r w:rsidRPr="00821D35">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800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78,11</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62 488,00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990E04" w:rsidRDefault="0031146F" w:rsidP="00990CE3">
            <w:pPr>
              <w:pStyle w:val="a4"/>
              <w:rPr>
                <w:rFonts w:ascii="Times New Roman" w:hAnsi="Times New Roman"/>
                <w:sz w:val="20"/>
                <w:szCs w:val="20"/>
              </w:rPr>
            </w:pPr>
            <w:r w:rsidRPr="00990E04">
              <w:rPr>
                <w:rFonts w:ascii="Times New Roman" w:hAnsi="Times New Roman"/>
                <w:sz w:val="20"/>
                <w:szCs w:val="20"/>
              </w:rPr>
              <w:t>Наконечники  с фильтром 1-200мкл</w:t>
            </w:r>
            <w:proofErr w:type="gramStart"/>
            <w:r w:rsidRPr="00990E04">
              <w:rPr>
                <w:rFonts w:ascii="Times New Roman" w:hAnsi="Times New Roman"/>
                <w:sz w:val="20"/>
                <w:szCs w:val="20"/>
              </w:rPr>
              <w:t>,д</w:t>
            </w:r>
            <w:proofErr w:type="gramEnd"/>
            <w:r w:rsidRPr="00990E04">
              <w:rPr>
                <w:rFonts w:ascii="Times New Roman" w:hAnsi="Times New Roman"/>
                <w:sz w:val="20"/>
                <w:szCs w:val="20"/>
              </w:rPr>
              <w:t xml:space="preserve">ля (дозаторов </w:t>
            </w:r>
            <w:proofErr w:type="spellStart"/>
            <w:r w:rsidRPr="00821D35">
              <w:rPr>
                <w:rFonts w:ascii="Times New Roman" w:hAnsi="Times New Roman"/>
                <w:sz w:val="20"/>
                <w:szCs w:val="20"/>
              </w:rPr>
              <w:t>Axyden</w:t>
            </w:r>
            <w:proofErr w:type="spellEnd"/>
            <w:r w:rsidRPr="00990E04">
              <w:rPr>
                <w:rFonts w:ascii="Times New Roman" w:hAnsi="Times New Roman"/>
                <w:sz w:val="20"/>
                <w:szCs w:val="20"/>
              </w:rPr>
              <w:t xml:space="preserve"> 1000 </w:t>
            </w:r>
            <w:proofErr w:type="spellStart"/>
            <w:r w:rsidRPr="00990E04">
              <w:rPr>
                <w:rFonts w:ascii="Times New Roman" w:hAnsi="Times New Roman"/>
                <w:sz w:val="20"/>
                <w:szCs w:val="20"/>
              </w:rPr>
              <w:t>шт</w:t>
            </w:r>
            <w:proofErr w:type="spellEnd"/>
            <w:r w:rsidRPr="00990E04">
              <w:rPr>
                <w:rFonts w:ascii="Times New Roman" w:hAnsi="Times New Roman"/>
                <w:sz w:val="20"/>
                <w:szCs w:val="20"/>
              </w:rPr>
              <w:t xml:space="preserve"> / </w:t>
            </w:r>
            <w:proofErr w:type="spellStart"/>
            <w:r w:rsidRPr="00990E04">
              <w:rPr>
                <w:rFonts w:ascii="Times New Roman" w:hAnsi="Times New Roman"/>
                <w:sz w:val="20"/>
                <w:szCs w:val="20"/>
              </w:rPr>
              <w:t>уп</w:t>
            </w:r>
            <w:proofErr w:type="spellEnd"/>
            <w:r w:rsidRPr="00990E04">
              <w:rPr>
                <w:rFonts w:ascii="Times New Roman" w:hAnsi="Times New Roman"/>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990E04">
              <w:rPr>
                <w:rFonts w:ascii="Times New Roman" w:hAnsi="Times New Roman"/>
                <w:sz w:val="20"/>
                <w:szCs w:val="20"/>
              </w:rPr>
              <w:t>Наконечники  с фильтром 1-200мкл</w:t>
            </w:r>
            <w:proofErr w:type="gramStart"/>
            <w:r w:rsidRPr="00990E04">
              <w:rPr>
                <w:rFonts w:ascii="Times New Roman" w:hAnsi="Times New Roman"/>
                <w:sz w:val="20"/>
                <w:szCs w:val="20"/>
              </w:rPr>
              <w:t>,д</w:t>
            </w:r>
            <w:proofErr w:type="gramEnd"/>
            <w:r w:rsidRPr="00990E04">
              <w:rPr>
                <w:rFonts w:ascii="Times New Roman" w:hAnsi="Times New Roman"/>
                <w:sz w:val="20"/>
                <w:szCs w:val="20"/>
              </w:rPr>
              <w:t xml:space="preserve">ля (дозаторов </w:t>
            </w:r>
            <w:proofErr w:type="spellStart"/>
            <w:r w:rsidRPr="00821D35">
              <w:rPr>
                <w:rFonts w:ascii="Times New Roman" w:hAnsi="Times New Roman"/>
                <w:sz w:val="20"/>
                <w:szCs w:val="20"/>
              </w:rPr>
              <w:t>Axyden</w:t>
            </w:r>
            <w:proofErr w:type="spellEnd"/>
            <w:r w:rsidRPr="00990E04">
              <w:rPr>
                <w:rFonts w:ascii="Times New Roman" w:hAnsi="Times New Roman"/>
                <w:sz w:val="20"/>
                <w:szCs w:val="20"/>
              </w:rPr>
              <w:t xml:space="preserve"> 1000 </w:t>
            </w:r>
            <w:proofErr w:type="spellStart"/>
            <w:r w:rsidRPr="00990E04">
              <w:rPr>
                <w:rFonts w:ascii="Times New Roman" w:hAnsi="Times New Roman"/>
                <w:sz w:val="20"/>
                <w:szCs w:val="20"/>
              </w:rPr>
              <w:t>шт</w:t>
            </w:r>
            <w:proofErr w:type="spellEnd"/>
            <w:r w:rsidRPr="00990E04">
              <w:rPr>
                <w:rFonts w:ascii="Times New Roman" w:hAnsi="Times New Roman"/>
                <w:sz w:val="20"/>
                <w:szCs w:val="20"/>
              </w:rPr>
              <w:t xml:space="preserve"> / </w:t>
            </w:r>
            <w:proofErr w:type="spellStart"/>
            <w:r w:rsidRPr="00990E04">
              <w:rPr>
                <w:rFonts w:ascii="Times New Roman" w:hAnsi="Times New Roman"/>
                <w:sz w:val="20"/>
                <w:szCs w:val="20"/>
              </w:rPr>
              <w:t>уп</w:t>
            </w:r>
            <w:proofErr w:type="spellEnd"/>
            <w:r w:rsidRPr="00990E04">
              <w:rPr>
                <w:rFonts w:ascii="Times New Roman" w:hAnsi="Times New Roman"/>
                <w:sz w:val="20"/>
                <w:szCs w:val="20"/>
              </w:rPr>
              <w:t xml:space="preserve">) предназначены для работы в ПЦР. </w:t>
            </w:r>
            <w:r w:rsidRPr="00990E04">
              <w:rPr>
                <w:rFonts w:ascii="Times New Roman" w:hAnsi="Times New Roman"/>
                <w:sz w:val="20"/>
                <w:szCs w:val="20"/>
              </w:rPr>
              <w:br/>
              <w:t xml:space="preserve">- Два слоя фильтра обеспечивают двойную защиту от аэрозолей и </w:t>
            </w:r>
            <w:proofErr w:type="spellStart"/>
            <w:r w:rsidRPr="00990E04">
              <w:rPr>
                <w:rFonts w:ascii="Times New Roman" w:hAnsi="Times New Roman"/>
                <w:sz w:val="20"/>
                <w:szCs w:val="20"/>
              </w:rPr>
              <w:t>биомолекул</w:t>
            </w:r>
            <w:proofErr w:type="spellEnd"/>
            <w:r w:rsidRPr="00990E04">
              <w:rPr>
                <w:rFonts w:ascii="Times New Roman" w:hAnsi="Times New Roman"/>
                <w:sz w:val="20"/>
                <w:szCs w:val="20"/>
              </w:rPr>
              <w:br/>
              <w:t>- Свободные от добавок ПЦР ингибиторов</w:t>
            </w:r>
            <w:r w:rsidRPr="00990E04">
              <w:rPr>
                <w:rFonts w:ascii="Times New Roman" w:hAnsi="Times New Roman"/>
                <w:sz w:val="20"/>
                <w:szCs w:val="20"/>
              </w:rPr>
              <w:br/>
              <w:t>- Наконечники сертифицированы</w:t>
            </w:r>
            <w:r w:rsidRPr="00990E04">
              <w:rPr>
                <w:rFonts w:ascii="Times New Roman" w:hAnsi="Times New Roman"/>
                <w:sz w:val="20"/>
                <w:szCs w:val="20"/>
              </w:rPr>
              <w:br/>
              <w:t xml:space="preserve">- Низко </w:t>
            </w:r>
            <w:proofErr w:type="spellStart"/>
            <w:r w:rsidRPr="00990E04">
              <w:rPr>
                <w:rFonts w:ascii="Times New Roman" w:hAnsi="Times New Roman"/>
                <w:sz w:val="20"/>
                <w:szCs w:val="20"/>
              </w:rPr>
              <w:t>смачиваемость</w:t>
            </w:r>
            <w:proofErr w:type="spellEnd"/>
            <w:r w:rsidRPr="00990E04">
              <w:rPr>
                <w:rFonts w:ascii="Times New Roman" w:hAnsi="Times New Roman"/>
                <w:sz w:val="20"/>
                <w:szCs w:val="20"/>
              </w:rPr>
              <w:br/>
              <w:t xml:space="preserve">- </w:t>
            </w:r>
            <w:proofErr w:type="gramStart"/>
            <w:r w:rsidRPr="00990E04">
              <w:rPr>
                <w:rFonts w:ascii="Times New Roman" w:hAnsi="Times New Roman"/>
                <w:sz w:val="20"/>
                <w:szCs w:val="20"/>
              </w:rPr>
              <w:t>Высокая</w:t>
            </w:r>
            <w:proofErr w:type="gramEnd"/>
            <w:r w:rsidRPr="00990E04">
              <w:rPr>
                <w:rFonts w:ascii="Times New Roman" w:hAnsi="Times New Roman"/>
                <w:sz w:val="20"/>
                <w:szCs w:val="20"/>
              </w:rPr>
              <w:t xml:space="preserve"> </w:t>
            </w:r>
            <w:proofErr w:type="spellStart"/>
            <w:r w:rsidRPr="00990E04">
              <w:rPr>
                <w:rFonts w:ascii="Times New Roman" w:hAnsi="Times New Roman"/>
                <w:sz w:val="20"/>
                <w:szCs w:val="20"/>
              </w:rPr>
              <w:t>термоустойчивость</w:t>
            </w:r>
            <w:proofErr w:type="spellEnd"/>
            <w:r w:rsidRPr="00990E04">
              <w:rPr>
                <w:rFonts w:ascii="Times New Roman" w:hAnsi="Times New Roman"/>
                <w:sz w:val="20"/>
                <w:szCs w:val="20"/>
              </w:rPr>
              <w:t xml:space="preserve">. </w:t>
            </w:r>
            <w:proofErr w:type="spellStart"/>
            <w:r w:rsidRPr="00821D35">
              <w:rPr>
                <w:rFonts w:ascii="Times New Roman" w:hAnsi="Times New Roman"/>
                <w:sz w:val="20"/>
                <w:szCs w:val="20"/>
              </w:rPr>
              <w:t>Обьем</w:t>
            </w:r>
            <w:proofErr w:type="spellEnd"/>
            <w:r w:rsidRPr="00821D35">
              <w:rPr>
                <w:rFonts w:ascii="Times New Roman" w:hAnsi="Times New Roman"/>
                <w:sz w:val="20"/>
                <w:szCs w:val="20"/>
              </w:rPr>
              <w:t xml:space="preserve"> -2-200мкл, фильтр - двухфазный, </w:t>
            </w:r>
            <w:proofErr w:type="spellStart"/>
            <w:r w:rsidRPr="00821D35">
              <w:rPr>
                <w:rFonts w:ascii="Times New Roman" w:hAnsi="Times New Roman"/>
                <w:sz w:val="20"/>
                <w:szCs w:val="20"/>
              </w:rPr>
              <w:t>Длина</w:t>
            </w:r>
            <w:proofErr w:type="gramStart"/>
            <w:r w:rsidRPr="00821D35">
              <w:rPr>
                <w:rFonts w:ascii="Times New Roman" w:hAnsi="Times New Roman"/>
                <w:sz w:val="20"/>
                <w:szCs w:val="20"/>
              </w:rPr>
              <w:t>,м</w:t>
            </w:r>
            <w:proofErr w:type="gramEnd"/>
            <w:r w:rsidRPr="00821D35">
              <w:rPr>
                <w:rFonts w:ascii="Times New Roman" w:hAnsi="Times New Roman"/>
                <w:sz w:val="20"/>
                <w:szCs w:val="20"/>
              </w:rPr>
              <w:t>м</w:t>
            </w:r>
            <w:proofErr w:type="spellEnd"/>
            <w:r w:rsidRPr="00821D35">
              <w:rPr>
                <w:rFonts w:ascii="Times New Roman" w:hAnsi="Times New Roman"/>
                <w:sz w:val="20"/>
                <w:szCs w:val="20"/>
              </w:rPr>
              <w:t xml:space="preserve"> -55, в упк-1000штук.</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proofErr w:type="spellStart"/>
            <w:r w:rsidRPr="00821D35">
              <w:rPr>
                <w:rFonts w:ascii="Times New Roman" w:hAnsi="Times New Roman"/>
                <w:sz w:val="20"/>
                <w:szCs w:val="20"/>
              </w:rPr>
              <w:t>упк</w:t>
            </w:r>
            <w:proofErr w:type="spellEnd"/>
            <w:r w:rsidRPr="00821D35">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27</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14 445,00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21D35" w:rsidRDefault="0031146F" w:rsidP="00990CE3">
            <w:pPr>
              <w:pStyle w:val="a4"/>
              <w:rPr>
                <w:rFonts w:ascii="Times New Roman" w:hAnsi="Times New Roman"/>
                <w:sz w:val="20"/>
                <w:szCs w:val="20"/>
              </w:rPr>
            </w:pPr>
            <w:r w:rsidRPr="00821D35">
              <w:rPr>
                <w:rFonts w:ascii="Times New Roman" w:hAnsi="Times New Roman"/>
                <w:sz w:val="20"/>
                <w:szCs w:val="20"/>
              </w:rPr>
              <w:t>390 015,00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990E04" w:rsidRDefault="0031146F" w:rsidP="00990CE3">
            <w:pPr>
              <w:pStyle w:val="a4"/>
              <w:rPr>
                <w:rFonts w:ascii="Times New Roman" w:hAnsi="Times New Roman"/>
                <w:sz w:val="20"/>
                <w:szCs w:val="20"/>
              </w:rPr>
            </w:pPr>
            <w:r w:rsidRPr="00990E04">
              <w:rPr>
                <w:rFonts w:ascii="Times New Roman" w:hAnsi="Times New Roman"/>
                <w:sz w:val="20"/>
                <w:szCs w:val="20"/>
              </w:rPr>
              <w:t xml:space="preserve">Фильтр антибактериальный из комплекта Спирометр </w:t>
            </w:r>
            <w:r w:rsidRPr="00F6523A">
              <w:rPr>
                <w:rFonts w:ascii="Times New Roman" w:hAnsi="Times New Roman"/>
                <w:sz w:val="20"/>
                <w:szCs w:val="20"/>
              </w:rPr>
              <w:t>BTL</w:t>
            </w:r>
            <w:r w:rsidRPr="00990E04">
              <w:rPr>
                <w:rFonts w:ascii="Times New Roman" w:hAnsi="Times New Roman"/>
                <w:sz w:val="20"/>
                <w:szCs w:val="20"/>
              </w:rPr>
              <w:t xml:space="preserve">-08 </w:t>
            </w:r>
            <w:proofErr w:type="spellStart"/>
            <w:r w:rsidRPr="00F6523A">
              <w:rPr>
                <w:rFonts w:ascii="Times New Roman" w:hAnsi="Times New Roman"/>
                <w:sz w:val="20"/>
                <w:szCs w:val="20"/>
              </w:rPr>
              <w:t>Spiro</w:t>
            </w:r>
            <w:proofErr w:type="spellEnd"/>
            <w:r w:rsidRPr="00990E04">
              <w:rPr>
                <w:rFonts w:ascii="Times New Roman" w:hAnsi="Times New Roman"/>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990E04" w:rsidRDefault="0031146F" w:rsidP="00990CE3">
            <w:pPr>
              <w:pStyle w:val="a4"/>
              <w:rPr>
                <w:rFonts w:ascii="Times New Roman" w:hAnsi="Times New Roman"/>
                <w:sz w:val="20"/>
                <w:szCs w:val="20"/>
              </w:rPr>
            </w:pPr>
            <w:r w:rsidRPr="00990E04">
              <w:rPr>
                <w:rFonts w:ascii="Times New Roman" w:hAnsi="Times New Roman"/>
                <w:sz w:val="20"/>
                <w:szCs w:val="20"/>
              </w:rPr>
              <w:t xml:space="preserve">Антибактериальный фильтр из комплекта Спирометр </w:t>
            </w:r>
            <w:r w:rsidRPr="00F6523A">
              <w:rPr>
                <w:rFonts w:ascii="Times New Roman" w:hAnsi="Times New Roman"/>
                <w:sz w:val="20"/>
                <w:szCs w:val="20"/>
              </w:rPr>
              <w:t>BTL</w:t>
            </w:r>
            <w:r w:rsidRPr="00990E04">
              <w:rPr>
                <w:rFonts w:ascii="Times New Roman" w:hAnsi="Times New Roman"/>
                <w:sz w:val="20"/>
                <w:szCs w:val="20"/>
              </w:rPr>
              <w:t xml:space="preserve">-08 </w:t>
            </w:r>
            <w:proofErr w:type="spellStart"/>
            <w:r w:rsidRPr="00F6523A">
              <w:rPr>
                <w:rFonts w:ascii="Times New Roman" w:hAnsi="Times New Roman"/>
                <w:sz w:val="20"/>
                <w:szCs w:val="20"/>
              </w:rPr>
              <w:t>Spiro</w:t>
            </w:r>
            <w:proofErr w:type="spellEnd"/>
            <w:r w:rsidRPr="00990E04">
              <w:rPr>
                <w:rFonts w:ascii="Times New Roman" w:hAnsi="Times New Roman"/>
                <w:sz w:val="20"/>
                <w:szCs w:val="20"/>
              </w:rPr>
              <w:t xml:space="preserve">, </w:t>
            </w:r>
            <w:r w:rsidRPr="00F6523A">
              <w:rPr>
                <w:rFonts w:ascii="Times New Roman" w:hAnsi="Times New Roman"/>
                <w:sz w:val="20"/>
                <w:szCs w:val="20"/>
              </w:rPr>
              <w:t>BTL</w:t>
            </w:r>
            <w:r w:rsidRPr="00990E04">
              <w:rPr>
                <w:rFonts w:ascii="Times New Roman" w:hAnsi="Times New Roman"/>
                <w:sz w:val="20"/>
                <w:szCs w:val="20"/>
              </w:rPr>
              <w:t xml:space="preserve"> </w:t>
            </w:r>
            <w:proofErr w:type="spellStart"/>
            <w:r w:rsidRPr="00F6523A">
              <w:rPr>
                <w:rFonts w:ascii="Times New Roman" w:hAnsi="Times New Roman"/>
                <w:sz w:val="20"/>
                <w:szCs w:val="20"/>
              </w:rPr>
              <w:t>Industries</w:t>
            </w:r>
            <w:proofErr w:type="spellEnd"/>
            <w:r w:rsidRPr="00990E04">
              <w:rPr>
                <w:rFonts w:ascii="Times New Roman" w:hAnsi="Times New Roman"/>
                <w:sz w:val="20"/>
                <w:szCs w:val="20"/>
              </w:rPr>
              <w:t xml:space="preserve"> </w:t>
            </w:r>
            <w:proofErr w:type="spellStart"/>
            <w:r w:rsidRPr="00F6523A">
              <w:rPr>
                <w:rFonts w:ascii="Times New Roman" w:hAnsi="Times New Roman"/>
                <w:sz w:val="20"/>
                <w:szCs w:val="20"/>
              </w:rPr>
              <w:t>Limited</w:t>
            </w:r>
            <w:proofErr w:type="spellEnd"/>
            <w:r w:rsidRPr="00990E04">
              <w:rPr>
                <w:rFonts w:ascii="Times New Roman" w:hAnsi="Times New Roman"/>
                <w:sz w:val="20"/>
                <w:szCs w:val="20"/>
              </w:rPr>
              <w:t xml:space="preserve"> </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r w:rsidRPr="00F6523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r w:rsidRPr="00F6523A">
              <w:rPr>
                <w:rFonts w:ascii="Times New Roman" w:hAnsi="Times New Roman"/>
                <w:sz w:val="20"/>
                <w:szCs w:val="20"/>
              </w:rPr>
              <w:t>250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r w:rsidRPr="00F6523A">
              <w:rPr>
                <w:rFonts w:ascii="Times New Roman" w:hAnsi="Times New Roman"/>
                <w:sz w:val="20"/>
                <w:szCs w:val="20"/>
              </w:rPr>
              <w:t>560,00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6523A" w:rsidRDefault="0031146F" w:rsidP="00990CE3">
            <w:pPr>
              <w:pStyle w:val="a4"/>
              <w:rPr>
                <w:rFonts w:ascii="Times New Roman" w:hAnsi="Times New Roman"/>
                <w:sz w:val="20"/>
                <w:szCs w:val="20"/>
              </w:rPr>
            </w:pPr>
            <w:r w:rsidRPr="00F6523A">
              <w:rPr>
                <w:rFonts w:ascii="Times New Roman" w:hAnsi="Times New Roman"/>
                <w:sz w:val="20"/>
                <w:szCs w:val="20"/>
              </w:rPr>
              <w:t>140 000,00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r w:rsidRPr="00AB3C5E">
              <w:rPr>
                <w:rFonts w:ascii="Times New Roman" w:hAnsi="Times New Roman"/>
                <w:sz w:val="20"/>
                <w:szCs w:val="20"/>
              </w:rPr>
              <w:t>Метро проводник</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r w:rsidRPr="00AB3C5E">
              <w:rPr>
                <w:rFonts w:ascii="Times New Roman" w:hAnsi="Times New Roman"/>
                <w:sz w:val="20"/>
                <w:szCs w:val="20"/>
              </w:rPr>
              <w:t>0.98 мм длина 4 м</w:t>
            </w:r>
            <w:r>
              <w:rPr>
                <w:rFonts w:ascii="Times New Roman" w:hAnsi="Times New Roman"/>
                <w:sz w:val="20"/>
                <w:szCs w:val="20"/>
                <w:lang w:val="kk-KZ"/>
              </w:rPr>
              <w:t xml:space="preserve"> </w:t>
            </w:r>
            <w:r w:rsidRPr="00AB3C5E">
              <w:rPr>
                <w:rFonts w:ascii="Times New Roman" w:hAnsi="Times New Roman"/>
                <w:sz w:val="20"/>
                <w:szCs w:val="20"/>
              </w:rPr>
              <w:t xml:space="preserve"> 00,35дюйма</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proofErr w:type="spellStart"/>
            <w:proofErr w:type="gramStart"/>
            <w:r w:rsidRPr="00AB3C5E">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r w:rsidRPr="00AB3C5E">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r w:rsidRPr="00AB3C5E">
              <w:rPr>
                <w:rFonts w:ascii="Times New Roman" w:hAnsi="Times New Roman"/>
                <w:sz w:val="20"/>
                <w:szCs w:val="20"/>
              </w:rPr>
              <w:t>25 727,68</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AB3C5E" w:rsidRDefault="0031146F" w:rsidP="00990CE3">
            <w:pPr>
              <w:pStyle w:val="a4"/>
              <w:rPr>
                <w:rFonts w:ascii="Times New Roman" w:hAnsi="Times New Roman"/>
                <w:sz w:val="20"/>
                <w:szCs w:val="20"/>
              </w:rPr>
            </w:pPr>
            <w:r w:rsidRPr="00AB3C5E">
              <w:rPr>
                <w:rFonts w:ascii="Times New Roman" w:hAnsi="Times New Roman"/>
                <w:sz w:val="20"/>
                <w:szCs w:val="20"/>
              </w:rPr>
              <w:t>51 455,36</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990E04" w:rsidRDefault="0031146F" w:rsidP="00990CE3">
            <w:pPr>
              <w:pStyle w:val="a4"/>
              <w:rPr>
                <w:rFonts w:ascii="Times New Roman" w:hAnsi="Times New Roman"/>
                <w:sz w:val="20"/>
                <w:szCs w:val="20"/>
              </w:rPr>
            </w:pPr>
            <w:r w:rsidRPr="00990E04">
              <w:rPr>
                <w:rFonts w:ascii="Times New Roman" w:hAnsi="Times New Roman"/>
                <w:sz w:val="20"/>
                <w:szCs w:val="20"/>
              </w:rPr>
              <w:t xml:space="preserve">Карандаш по стеклу </w:t>
            </w:r>
            <w:proofErr w:type="spellStart"/>
            <w:r w:rsidRPr="003572E7">
              <w:rPr>
                <w:rFonts w:ascii="Times New Roman" w:hAnsi="Times New Roman"/>
                <w:sz w:val="20"/>
                <w:szCs w:val="20"/>
              </w:rPr>
              <w:t>Vitrograf</w:t>
            </w:r>
            <w:proofErr w:type="spellEnd"/>
            <w:r w:rsidRPr="00990E04">
              <w:rPr>
                <w:rFonts w:ascii="Times New Roman" w:hAnsi="Times New Roman"/>
                <w:sz w:val="20"/>
                <w:szCs w:val="20"/>
              </w:rPr>
              <w:t>-маркер красные</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990E04" w:rsidRDefault="0031146F" w:rsidP="00990CE3">
            <w:pPr>
              <w:pStyle w:val="a4"/>
              <w:rPr>
                <w:rFonts w:ascii="Times New Roman" w:hAnsi="Times New Roman"/>
                <w:sz w:val="20"/>
                <w:szCs w:val="20"/>
              </w:rPr>
            </w:pPr>
            <w:r w:rsidRPr="00990E04">
              <w:rPr>
                <w:rFonts w:ascii="Times New Roman" w:hAnsi="Times New Roman"/>
                <w:sz w:val="20"/>
                <w:szCs w:val="20"/>
              </w:rPr>
              <w:t xml:space="preserve">Карандаш по стеклу </w:t>
            </w:r>
            <w:proofErr w:type="spellStart"/>
            <w:r w:rsidRPr="003572E7">
              <w:rPr>
                <w:rFonts w:ascii="Times New Roman" w:hAnsi="Times New Roman"/>
                <w:sz w:val="20"/>
                <w:szCs w:val="20"/>
              </w:rPr>
              <w:t>Vitrograf</w:t>
            </w:r>
            <w:proofErr w:type="spellEnd"/>
            <w:r w:rsidRPr="00990E04">
              <w:rPr>
                <w:rFonts w:ascii="Times New Roman" w:hAnsi="Times New Roman"/>
                <w:sz w:val="20"/>
                <w:szCs w:val="20"/>
              </w:rPr>
              <w:t>-маркер красные</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color w:val="000000"/>
                <w:sz w:val="20"/>
                <w:szCs w:val="20"/>
              </w:rPr>
            </w:pPr>
            <w:proofErr w:type="spellStart"/>
            <w:r w:rsidRPr="00B439B0">
              <w:rPr>
                <w:rFonts w:ascii="Times New Roman" w:hAnsi="Times New Roman"/>
                <w:color w:val="000000"/>
                <w:sz w:val="20"/>
                <w:szCs w:val="20"/>
              </w:rPr>
              <w:t>упк</w:t>
            </w:r>
            <w:proofErr w:type="spellEnd"/>
            <w:r w:rsidRPr="00B439B0">
              <w:rPr>
                <w:rFonts w:ascii="Times New Roman" w:hAnsi="Times New Roman"/>
                <w:color w:val="000000"/>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52</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3 000,00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439B0" w:rsidRDefault="0031146F" w:rsidP="00990CE3">
            <w:pPr>
              <w:pStyle w:val="a4"/>
              <w:rPr>
                <w:rFonts w:ascii="Times New Roman" w:hAnsi="Times New Roman"/>
                <w:sz w:val="20"/>
                <w:szCs w:val="20"/>
              </w:rPr>
            </w:pPr>
            <w:r w:rsidRPr="00B439B0">
              <w:rPr>
                <w:rFonts w:ascii="Times New Roman" w:hAnsi="Times New Roman"/>
                <w:sz w:val="20"/>
                <w:szCs w:val="20"/>
              </w:rPr>
              <w:t>156 000,00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 xml:space="preserve">Пленка антимикробная разрезаемая 34 *35см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jc w:val="both"/>
              <w:rPr>
                <w:rFonts w:ascii="Times New Roman" w:hAnsi="Times New Roman"/>
                <w:sz w:val="20"/>
                <w:szCs w:val="20"/>
              </w:rPr>
            </w:pPr>
            <w:r w:rsidRPr="00B87E50">
              <w:rPr>
                <w:rFonts w:ascii="Times New Roman" w:hAnsi="Times New Roman"/>
                <w:sz w:val="20"/>
                <w:szCs w:val="20"/>
              </w:rPr>
              <w:t xml:space="preserve">Антимикробная разрезаемая пленка с </w:t>
            </w:r>
            <w:proofErr w:type="spellStart"/>
            <w:r w:rsidRPr="00B87E50">
              <w:rPr>
                <w:rFonts w:ascii="Times New Roman" w:hAnsi="Times New Roman"/>
                <w:sz w:val="20"/>
                <w:szCs w:val="20"/>
              </w:rPr>
              <w:t>йодофором</w:t>
            </w:r>
            <w:proofErr w:type="spellEnd"/>
            <w:r w:rsidRPr="00B87E50">
              <w:rPr>
                <w:rFonts w:ascii="Times New Roman" w:hAnsi="Times New Roman"/>
                <w:sz w:val="20"/>
                <w:szCs w:val="20"/>
              </w:rPr>
              <w:t xml:space="preserve"> Основа: полипропиленовая пленка. </w:t>
            </w:r>
            <w:proofErr w:type="spellStart"/>
            <w:r w:rsidRPr="00B87E50">
              <w:rPr>
                <w:rFonts w:ascii="Times New Roman" w:hAnsi="Times New Roman"/>
                <w:sz w:val="20"/>
                <w:szCs w:val="20"/>
              </w:rPr>
              <w:t>Адгезив</w:t>
            </w:r>
            <w:proofErr w:type="spellEnd"/>
            <w:r w:rsidRPr="00B87E50">
              <w:rPr>
                <w:rFonts w:ascii="Times New Roman" w:hAnsi="Times New Roman"/>
                <w:sz w:val="20"/>
                <w:szCs w:val="20"/>
              </w:rPr>
              <w:t xml:space="preserve">: </w:t>
            </w:r>
            <w:proofErr w:type="gramStart"/>
            <w:r w:rsidRPr="00B87E50">
              <w:rPr>
                <w:rFonts w:ascii="Times New Roman" w:hAnsi="Times New Roman"/>
                <w:sz w:val="20"/>
                <w:szCs w:val="20"/>
              </w:rPr>
              <w:t>безвредный</w:t>
            </w:r>
            <w:proofErr w:type="gramEnd"/>
            <w:r w:rsidRPr="00B87E50">
              <w:rPr>
                <w:rFonts w:ascii="Times New Roman" w:hAnsi="Times New Roman"/>
                <w:sz w:val="20"/>
                <w:szCs w:val="20"/>
              </w:rPr>
              <w:t xml:space="preserve"> для кожи </w:t>
            </w:r>
            <w:proofErr w:type="spellStart"/>
            <w:r w:rsidRPr="00B87E50">
              <w:rPr>
                <w:rFonts w:ascii="Times New Roman" w:hAnsi="Times New Roman"/>
                <w:sz w:val="20"/>
                <w:szCs w:val="20"/>
              </w:rPr>
              <w:t>полиакрилат</w:t>
            </w:r>
            <w:proofErr w:type="spellEnd"/>
            <w:r w:rsidRPr="00B87E50">
              <w:rPr>
                <w:rFonts w:ascii="Times New Roman" w:hAnsi="Times New Roman"/>
                <w:sz w:val="20"/>
                <w:szCs w:val="20"/>
              </w:rPr>
              <w:t xml:space="preserve">. Антимикробная разрезаемая пленка с </w:t>
            </w:r>
            <w:proofErr w:type="spellStart"/>
            <w:r w:rsidRPr="00B87E50">
              <w:rPr>
                <w:rFonts w:ascii="Times New Roman" w:hAnsi="Times New Roman"/>
                <w:sz w:val="20"/>
                <w:szCs w:val="20"/>
              </w:rPr>
              <w:t>йодофором</w:t>
            </w:r>
            <w:proofErr w:type="spellEnd"/>
            <w:r w:rsidRPr="00B87E50">
              <w:rPr>
                <w:rFonts w:ascii="Times New Roman" w:hAnsi="Times New Roman"/>
                <w:sz w:val="20"/>
                <w:szCs w:val="20"/>
              </w:rPr>
              <w:t xml:space="preserve"> ЗМ™ сочетает возможность быстрой дезинфекции кожи с долговременной защитой раны от кожных микроорганизмов. Операционная пленка приклеивается на сухую кожу пациента после обработки операционного поля по методике, принятой в клинике, и осушения стерильной салфеткой. Антисептик </w:t>
            </w:r>
            <w:proofErr w:type="spellStart"/>
            <w:r w:rsidRPr="00B87E50">
              <w:rPr>
                <w:rFonts w:ascii="Times New Roman" w:hAnsi="Times New Roman"/>
                <w:sz w:val="20"/>
                <w:szCs w:val="20"/>
              </w:rPr>
              <w:t>йодофор</w:t>
            </w:r>
            <w:proofErr w:type="spellEnd"/>
            <w:r w:rsidRPr="00B87E50">
              <w:rPr>
                <w:rFonts w:ascii="Times New Roman" w:hAnsi="Times New Roman"/>
                <w:sz w:val="20"/>
                <w:szCs w:val="20"/>
              </w:rPr>
              <w:t xml:space="preserve"> постепенно выделяется из пленки на протяжении всей операции и обеспечивает подавление микрофлоры наряду с эффектом иммобилизации микробов липкой пленкой. </w:t>
            </w:r>
            <w:r w:rsidRPr="00FE3E36">
              <w:rPr>
                <w:rFonts w:ascii="Times New Roman" w:hAnsi="Times New Roman"/>
                <w:sz w:val="20"/>
                <w:szCs w:val="20"/>
              </w:rPr>
              <w:t xml:space="preserve">Снимается перед наложением кожных швов. Антимикробная разрезаемая пленка с </w:t>
            </w:r>
            <w:proofErr w:type="spellStart"/>
            <w:r w:rsidRPr="00FE3E36">
              <w:rPr>
                <w:rFonts w:ascii="Times New Roman" w:hAnsi="Times New Roman"/>
                <w:sz w:val="20"/>
                <w:szCs w:val="20"/>
              </w:rPr>
              <w:t>йодофором</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360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4 908,00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1 766 880,00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eastAsiaTheme="minorEastAsia" w:hAnsi="Times New Roman"/>
                <w:sz w:val="20"/>
                <w:szCs w:val="20"/>
              </w:rPr>
            </w:pPr>
            <w:r w:rsidRPr="00FE3E36">
              <w:rPr>
                <w:rFonts w:ascii="Times New Roman" w:hAnsi="Times New Roman"/>
                <w:sz w:val="20"/>
                <w:szCs w:val="20"/>
              </w:rPr>
              <w:t>Пленка антимикробная разрезаемая 56 см*45 см</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jc w:val="both"/>
              <w:rPr>
                <w:rFonts w:ascii="Times New Roman" w:eastAsiaTheme="minorEastAsia" w:hAnsi="Times New Roman"/>
                <w:sz w:val="20"/>
                <w:szCs w:val="20"/>
              </w:rPr>
            </w:pPr>
            <w:r w:rsidRPr="00B87E50">
              <w:rPr>
                <w:rFonts w:ascii="Times New Roman" w:hAnsi="Times New Roman"/>
                <w:sz w:val="20"/>
                <w:szCs w:val="20"/>
              </w:rPr>
              <w:t xml:space="preserve">Разрезаемая операционная пленка с </w:t>
            </w:r>
            <w:proofErr w:type="spellStart"/>
            <w:r w:rsidRPr="00B87E50">
              <w:rPr>
                <w:rFonts w:ascii="Times New Roman" w:hAnsi="Times New Roman"/>
                <w:sz w:val="20"/>
                <w:szCs w:val="20"/>
              </w:rPr>
              <w:t>йодофором</w:t>
            </w:r>
            <w:proofErr w:type="spellEnd"/>
            <w:r w:rsidRPr="00B87E50">
              <w:rPr>
                <w:rFonts w:ascii="Times New Roman" w:hAnsi="Times New Roman"/>
                <w:sz w:val="20"/>
                <w:szCs w:val="20"/>
              </w:rPr>
              <w:t xml:space="preserve">  сочетает возможность быстрой дезинфекции кожи с долговременной защитой раны от кожных микроорганизмов. Операционная пленка приклеивается на сухую кожу пациента после минутной обработки спиртом (70%). Антисептик </w:t>
            </w:r>
            <w:proofErr w:type="spellStart"/>
            <w:r w:rsidRPr="00B87E50">
              <w:rPr>
                <w:rFonts w:ascii="Times New Roman" w:hAnsi="Times New Roman"/>
                <w:sz w:val="20"/>
                <w:szCs w:val="20"/>
              </w:rPr>
              <w:t>йодофор</w:t>
            </w:r>
            <w:proofErr w:type="spellEnd"/>
            <w:r w:rsidRPr="00B87E50">
              <w:rPr>
                <w:rFonts w:ascii="Times New Roman" w:hAnsi="Times New Roman"/>
                <w:sz w:val="20"/>
                <w:szCs w:val="20"/>
              </w:rPr>
              <w:t xml:space="preserve"> постепенно выделяется из адгезивного слоя пленки на протяжении всей операции и обеспечивает подавление микрофлоры наряду с эффектом иммобилизации микробов липкой пленкой.  </w:t>
            </w:r>
            <w:r w:rsidRPr="00FE3E36">
              <w:rPr>
                <w:rFonts w:ascii="Times New Roman" w:hAnsi="Times New Roman"/>
                <w:sz w:val="20"/>
                <w:szCs w:val="20"/>
              </w:rPr>
              <w:t>Размеры 56 см*45 см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proofErr w:type="spellStart"/>
            <w:proofErr w:type="gramStart"/>
            <w:r w:rsidRPr="00FE3E36">
              <w:rPr>
                <w:rFonts w:ascii="Times New Roman" w:hAnsi="Times New Roman"/>
                <w:sz w:val="20"/>
                <w:szCs w:val="20"/>
              </w:rPr>
              <w:t>шт</w:t>
            </w:r>
            <w:proofErr w:type="spellEnd"/>
            <w:proofErr w:type="gram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100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6 744,00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674 400,00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color w:val="000000"/>
                <w:sz w:val="20"/>
                <w:szCs w:val="20"/>
              </w:rPr>
            </w:pPr>
            <w:r w:rsidRPr="00FE3E36">
              <w:rPr>
                <w:rFonts w:ascii="Times New Roman" w:hAnsi="Times New Roman"/>
                <w:sz w:val="20"/>
                <w:szCs w:val="20"/>
              </w:rPr>
              <w:t xml:space="preserve">Пленка антимикробная разрезаемая </w:t>
            </w:r>
            <w:r w:rsidRPr="00FE3E36">
              <w:rPr>
                <w:rFonts w:ascii="Times New Roman" w:hAnsi="Times New Roman"/>
                <w:color w:val="000000"/>
                <w:sz w:val="20"/>
                <w:szCs w:val="20"/>
              </w:rPr>
              <w:t xml:space="preserve">56см*85 см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87E50" w:rsidRDefault="0031146F" w:rsidP="00990CE3">
            <w:pPr>
              <w:pStyle w:val="a4"/>
              <w:jc w:val="both"/>
              <w:rPr>
                <w:rFonts w:ascii="Times New Roman" w:hAnsi="Times New Roman"/>
                <w:color w:val="000000"/>
                <w:sz w:val="20"/>
                <w:szCs w:val="20"/>
              </w:rPr>
            </w:pPr>
            <w:r w:rsidRPr="00B87E50">
              <w:rPr>
                <w:rFonts w:ascii="Times New Roman" w:hAnsi="Times New Roman"/>
                <w:sz w:val="20"/>
                <w:szCs w:val="20"/>
              </w:rPr>
              <w:t xml:space="preserve">Разрезаемая операционная пленка с </w:t>
            </w:r>
            <w:proofErr w:type="spellStart"/>
            <w:r w:rsidRPr="00B87E50">
              <w:rPr>
                <w:rFonts w:ascii="Times New Roman" w:hAnsi="Times New Roman"/>
                <w:sz w:val="20"/>
                <w:szCs w:val="20"/>
              </w:rPr>
              <w:t>йодофором</w:t>
            </w:r>
            <w:proofErr w:type="spellEnd"/>
            <w:r w:rsidRPr="00B87E50">
              <w:rPr>
                <w:rFonts w:ascii="Times New Roman" w:hAnsi="Times New Roman"/>
                <w:sz w:val="20"/>
                <w:szCs w:val="20"/>
              </w:rPr>
              <w:t xml:space="preserve">  сочетает возможность быстрой дезинфекции кожи с долговременной защитой раны от кожных микроорганизмов. Операционная пленка приклеивается на сухую кожу пациента после минутной обработки спиртом (70%). Антисептик </w:t>
            </w:r>
            <w:proofErr w:type="spellStart"/>
            <w:r w:rsidRPr="00B87E50">
              <w:rPr>
                <w:rFonts w:ascii="Times New Roman" w:hAnsi="Times New Roman"/>
                <w:sz w:val="20"/>
                <w:szCs w:val="20"/>
              </w:rPr>
              <w:t>йодофор</w:t>
            </w:r>
            <w:proofErr w:type="spellEnd"/>
            <w:r w:rsidRPr="00B87E50">
              <w:rPr>
                <w:rFonts w:ascii="Times New Roman" w:hAnsi="Times New Roman"/>
                <w:sz w:val="20"/>
                <w:szCs w:val="20"/>
              </w:rPr>
              <w:t xml:space="preserve"> постепенно выделяется из адгезивного слоя пленки на протяжении всей операции и обеспечивает подавление микрофлоры наряду с эффектом иммобилизации микробов липкой пленкой. </w:t>
            </w:r>
            <w:proofErr w:type="spellStart"/>
            <w:r w:rsidRPr="00B87E50">
              <w:rPr>
                <w:rFonts w:ascii="Times New Roman" w:hAnsi="Times New Roman"/>
                <w:color w:val="000000"/>
                <w:sz w:val="20"/>
                <w:szCs w:val="20"/>
              </w:rPr>
              <w:t>оранж</w:t>
            </w:r>
            <w:proofErr w:type="gramStart"/>
            <w:r w:rsidRPr="00B87E50">
              <w:rPr>
                <w:rFonts w:ascii="Times New Roman" w:hAnsi="Times New Roman"/>
                <w:color w:val="000000"/>
                <w:sz w:val="20"/>
                <w:szCs w:val="20"/>
              </w:rPr>
              <w:t>.ц</w:t>
            </w:r>
            <w:proofErr w:type="gramEnd"/>
            <w:r w:rsidRPr="00B87E50">
              <w:rPr>
                <w:rFonts w:ascii="Times New Roman" w:hAnsi="Times New Roman"/>
                <w:color w:val="000000"/>
                <w:sz w:val="20"/>
                <w:szCs w:val="20"/>
              </w:rPr>
              <w:t>в</w:t>
            </w:r>
            <w:proofErr w:type="spellEnd"/>
            <w:r w:rsidRPr="00B87E50">
              <w:rPr>
                <w:rFonts w:ascii="Times New Roman" w:hAnsi="Times New Roman"/>
                <w:sz w:val="20"/>
                <w:szCs w:val="20"/>
              </w:rPr>
              <w:t xml:space="preserve"> Размеры </w:t>
            </w:r>
            <w:r w:rsidRPr="00B87E50">
              <w:rPr>
                <w:rFonts w:ascii="Times New Roman" w:hAnsi="Times New Roman"/>
                <w:color w:val="000000"/>
                <w:sz w:val="20"/>
                <w:szCs w:val="20"/>
              </w:rPr>
              <w:t>56х85см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12 588,00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2 265 840,00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Абсорбент СО</w:t>
            </w:r>
            <w:proofErr w:type="gramStart"/>
            <w:r w:rsidRPr="00FE3E36">
              <w:rPr>
                <w:rFonts w:ascii="Times New Roman" w:hAnsi="Times New Roman"/>
                <w:sz w:val="20"/>
                <w:szCs w:val="20"/>
              </w:rPr>
              <w:t>2</w:t>
            </w:r>
            <w:proofErr w:type="gramEnd"/>
            <w:r w:rsidRPr="00FE3E36">
              <w:rPr>
                <w:rFonts w:ascii="Times New Roman" w:hAnsi="Times New Roman"/>
                <w:sz w:val="20"/>
                <w:szCs w:val="20"/>
              </w:rPr>
              <w:t xml:space="preserve"> 5 л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Абсорбент СО</w:t>
            </w:r>
            <w:proofErr w:type="gramStart"/>
            <w:r w:rsidRPr="00FE3E36">
              <w:rPr>
                <w:rFonts w:ascii="Times New Roman" w:hAnsi="Times New Roman"/>
                <w:sz w:val="20"/>
                <w:szCs w:val="20"/>
              </w:rPr>
              <w:t>2</w:t>
            </w:r>
            <w:proofErr w:type="gramEnd"/>
            <w:r>
              <w:rPr>
                <w:rFonts w:ascii="Times New Roman" w:hAnsi="Times New Roman"/>
                <w:sz w:val="20"/>
                <w:szCs w:val="20"/>
                <w:lang w:val="kk-KZ"/>
              </w:rPr>
              <w:t xml:space="preserve"> </w:t>
            </w:r>
            <w:r w:rsidRPr="00FE3E36">
              <w:rPr>
                <w:rFonts w:ascii="Times New Roman" w:hAnsi="Times New Roman"/>
                <w:sz w:val="20"/>
                <w:szCs w:val="20"/>
              </w:rPr>
              <w:t xml:space="preserve">(гранулы для абсорбции СО2  в канистрах емкостью </w:t>
            </w:r>
            <w:r>
              <w:rPr>
                <w:rFonts w:ascii="Times New Roman" w:hAnsi="Times New Roman"/>
                <w:sz w:val="20"/>
                <w:szCs w:val="20"/>
              </w:rPr>
              <w:t>5</w:t>
            </w:r>
            <w:r>
              <w:rPr>
                <w:rFonts w:ascii="Times New Roman" w:hAnsi="Times New Roman"/>
                <w:sz w:val="20"/>
                <w:szCs w:val="20"/>
                <w:lang w:val="kk-KZ"/>
              </w:rPr>
              <w:t xml:space="preserve"> </w:t>
            </w:r>
            <w:r>
              <w:rPr>
                <w:rFonts w:ascii="Times New Roman" w:hAnsi="Times New Roman"/>
                <w:sz w:val="20"/>
                <w:szCs w:val="20"/>
              </w:rPr>
              <w:t>л)</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proofErr w:type="spellStart"/>
            <w:r w:rsidRPr="00FE3E36">
              <w:rPr>
                <w:rFonts w:ascii="Times New Roman" w:hAnsi="Times New Roman"/>
                <w:sz w:val="20"/>
                <w:szCs w:val="20"/>
              </w:rPr>
              <w:t>фл</w:t>
            </w:r>
            <w:proofErr w:type="spellEnd"/>
            <w:r w:rsidRPr="00FE3E36">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149</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40 140,00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FE3E36" w:rsidRDefault="0031146F" w:rsidP="00990CE3">
            <w:pPr>
              <w:pStyle w:val="a4"/>
              <w:rPr>
                <w:rFonts w:ascii="Times New Roman" w:hAnsi="Times New Roman"/>
                <w:sz w:val="20"/>
                <w:szCs w:val="20"/>
              </w:rPr>
            </w:pPr>
            <w:r w:rsidRPr="00FE3E36">
              <w:rPr>
                <w:rFonts w:ascii="Times New Roman" w:hAnsi="Times New Roman"/>
                <w:sz w:val="20"/>
                <w:szCs w:val="20"/>
              </w:rPr>
              <w:t>5 980 860,00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sz w:val="20"/>
                <w:szCs w:val="20"/>
              </w:rPr>
            </w:pPr>
            <w:r w:rsidRPr="0087560C">
              <w:rPr>
                <w:rFonts w:ascii="Times New Roman" w:hAnsi="Times New Roman"/>
                <w:sz w:val="20"/>
                <w:szCs w:val="20"/>
              </w:rPr>
              <w:t xml:space="preserve">Наконечники из комплекта Система гемостаза цельной крови методом </w:t>
            </w:r>
            <w:proofErr w:type="spellStart"/>
            <w:r w:rsidRPr="0087560C">
              <w:rPr>
                <w:rFonts w:ascii="Times New Roman" w:hAnsi="Times New Roman"/>
                <w:sz w:val="20"/>
                <w:szCs w:val="20"/>
              </w:rPr>
              <w:t>тромбоэластометрии</w:t>
            </w:r>
            <w:proofErr w:type="spellEnd"/>
            <w:r w:rsidRPr="0087560C">
              <w:rPr>
                <w:rFonts w:ascii="Times New Roman" w:hAnsi="Times New Roman"/>
                <w:sz w:val="20"/>
                <w:szCs w:val="20"/>
              </w:rPr>
              <w:t xml:space="preserve"> ROTEM </w:t>
            </w:r>
            <w:proofErr w:type="spellStart"/>
            <w:r w:rsidRPr="0087560C">
              <w:rPr>
                <w:rFonts w:ascii="Times New Roman" w:hAnsi="Times New Roman"/>
                <w:sz w:val="20"/>
                <w:szCs w:val="20"/>
              </w:rPr>
              <w:t>Delta</w:t>
            </w:r>
            <w:proofErr w:type="spellEnd"/>
            <w:r w:rsidRPr="0087560C">
              <w:rPr>
                <w:rFonts w:ascii="Times New Roman" w:hAnsi="Times New Roman"/>
                <w:sz w:val="20"/>
                <w:szCs w:val="20"/>
              </w:rPr>
              <w:t xml:space="preserve"> (10х96шт) -20+40С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sz w:val="20"/>
                <w:szCs w:val="20"/>
              </w:rPr>
            </w:pPr>
            <w:r w:rsidRPr="0087560C">
              <w:rPr>
                <w:rFonts w:ascii="Times New Roman" w:hAnsi="Times New Roman"/>
                <w:sz w:val="20"/>
                <w:szCs w:val="20"/>
              </w:rPr>
              <w:t xml:space="preserve">Наконечники для пипетки - 10 пластин по 96 </w:t>
            </w:r>
            <w:proofErr w:type="spellStart"/>
            <w:proofErr w:type="gramStart"/>
            <w:r w:rsidRPr="0087560C">
              <w:rPr>
                <w:rFonts w:ascii="Times New Roman" w:hAnsi="Times New Roman"/>
                <w:sz w:val="20"/>
                <w:szCs w:val="20"/>
              </w:rPr>
              <w:t>шт</w:t>
            </w:r>
            <w:proofErr w:type="spellEnd"/>
            <w:proofErr w:type="gram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color w:val="000000"/>
                <w:sz w:val="20"/>
                <w:szCs w:val="20"/>
              </w:rPr>
            </w:pPr>
            <w:proofErr w:type="spellStart"/>
            <w:r w:rsidRPr="0087560C">
              <w:rPr>
                <w:rFonts w:ascii="Times New Roman" w:hAnsi="Times New Roman"/>
                <w:color w:val="000000"/>
                <w:sz w:val="20"/>
                <w:szCs w:val="20"/>
              </w:rPr>
              <w:t>упак</w:t>
            </w:r>
            <w:proofErr w:type="spellEnd"/>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sz w:val="20"/>
                <w:szCs w:val="20"/>
              </w:rPr>
            </w:pPr>
            <w:r w:rsidRPr="0087560C">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sz w:val="20"/>
                <w:szCs w:val="20"/>
              </w:rPr>
            </w:pPr>
            <w:r w:rsidRPr="0087560C">
              <w:rPr>
                <w:rFonts w:ascii="Times New Roman" w:hAnsi="Times New Roman"/>
                <w:sz w:val="20"/>
                <w:szCs w:val="20"/>
              </w:rPr>
              <w:t>77 621,00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87560C" w:rsidRDefault="0031146F" w:rsidP="00990CE3">
            <w:pPr>
              <w:pStyle w:val="a4"/>
              <w:rPr>
                <w:rFonts w:ascii="Times New Roman" w:hAnsi="Times New Roman"/>
                <w:sz w:val="20"/>
                <w:szCs w:val="20"/>
              </w:rPr>
            </w:pPr>
            <w:r w:rsidRPr="0087560C">
              <w:rPr>
                <w:rFonts w:ascii="Times New Roman" w:hAnsi="Times New Roman"/>
                <w:sz w:val="20"/>
                <w:szCs w:val="20"/>
              </w:rPr>
              <w:t>388 105,00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№3.0;</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roofErr w:type="gramStart"/>
            <w:r w:rsidRPr="00BF4A6A">
              <w:rPr>
                <w:rFonts w:ascii="Times New Roman" w:hAnsi="Times New Roman"/>
                <w:sz w:val="20"/>
                <w:szCs w:val="20"/>
              </w:rPr>
              <w:t xml:space="preserve">.. </w:t>
            </w:r>
            <w:proofErr w:type="gramEnd"/>
          </w:p>
          <w:p w:rsidR="0031146F" w:rsidRPr="00BF4A6A" w:rsidRDefault="0031146F" w:rsidP="00990CE3">
            <w:pPr>
              <w:pStyle w:val="a4"/>
              <w:rPr>
                <w:rFonts w:ascii="Times New Roman" w:hAnsi="Times New Roman"/>
                <w:sz w:val="20"/>
                <w:szCs w:val="20"/>
              </w:rPr>
            </w:pPr>
            <w:r w:rsidRPr="00B87E50">
              <w:rPr>
                <w:rFonts w:ascii="Times New Roman" w:hAnsi="Times New Roman"/>
                <w:sz w:val="20"/>
                <w:szCs w:val="20"/>
              </w:rPr>
              <w:t xml:space="preserve">1. Трубка из </w:t>
            </w:r>
            <w:proofErr w:type="spellStart"/>
            <w:r w:rsidRPr="00B87E50">
              <w:rPr>
                <w:rFonts w:ascii="Times New Roman" w:hAnsi="Times New Roman"/>
                <w:sz w:val="20"/>
                <w:szCs w:val="20"/>
              </w:rPr>
              <w:t>поливинихлорида</w:t>
            </w:r>
            <w:proofErr w:type="spellEnd"/>
            <w:r w:rsidRPr="00B87E50">
              <w:rPr>
                <w:rFonts w:ascii="Times New Roman" w:hAnsi="Times New Roman"/>
                <w:sz w:val="20"/>
                <w:szCs w:val="20"/>
              </w:rPr>
              <w:t xml:space="preserve"> с закругленным проксимальным концом, 2. </w:t>
            </w:r>
            <w:r w:rsidRPr="00BF4A6A">
              <w:rPr>
                <w:rFonts w:ascii="Times New Roman" w:hAnsi="Times New Roman"/>
                <w:sz w:val="20"/>
                <w:szCs w:val="20"/>
              </w:rPr>
              <w:t xml:space="preserve">Катетер длиной 15мм; 3. Глазок </w:t>
            </w:r>
            <w:proofErr w:type="spellStart"/>
            <w:r w:rsidRPr="00BF4A6A">
              <w:rPr>
                <w:rFonts w:ascii="Times New Roman" w:hAnsi="Times New Roman"/>
                <w:sz w:val="20"/>
                <w:szCs w:val="20"/>
              </w:rPr>
              <w:t>Мерфи</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E03142" w:rsidRDefault="0031146F" w:rsidP="00990CE3">
            <w:pPr>
              <w:pStyle w:val="a4"/>
              <w:rPr>
                <w:rFonts w:ascii="Times New Roman" w:hAnsi="Times New Roman"/>
              </w:rPr>
            </w:pPr>
            <w:r w:rsidRPr="00E03142">
              <w:rPr>
                <w:rFonts w:ascii="Times New Roman" w:hAnsi="Times New Roman"/>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E03142" w:rsidRDefault="0031146F" w:rsidP="00990CE3">
            <w:pPr>
              <w:pStyle w:val="a4"/>
              <w:rPr>
                <w:rFonts w:ascii="Times New Roman" w:hAnsi="Times New Roman"/>
              </w:rPr>
            </w:pPr>
            <w:r w:rsidRPr="00E03142">
              <w:rPr>
                <w:rFonts w:ascii="Times New Roman" w:hAnsi="Times New Roman"/>
              </w:rPr>
              <w:t>90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E03142" w:rsidRDefault="0031146F" w:rsidP="00990CE3">
            <w:pPr>
              <w:pStyle w:val="a4"/>
              <w:rPr>
                <w:rFonts w:ascii="Times New Roman" w:hAnsi="Times New Roman"/>
              </w:rPr>
            </w:pPr>
            <w:r w:rsidRPr="00E03142">
              <w:rPr>
                <w:rFonts w:ascii="Times New Roman" w:hAnsi="Times New Roman"/>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E03142" w:rsidRDefault="0031146F" w:rsidP="00990CE3">
            <w:pPr>
              <w:pStyle w:val="a4"/>
              <w:rPr>
                <w:rFonts w:ascii="Times New Roman" w:hAnsi="Times New Roman"/>
              </w:rPr>
            </w:pPr>
            <w:r w:rsidRPr="00E03142">
              <w:rPr>
                <w:rFonts w:ascii="Times New Roman" w:hAnsi="Times New Roman"/>
              </w:rPr>
              <w:t>104 850,00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№3.5;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w:t>
            </w:r>
            <w:proofErr w:type="spellStart"/>
            <w:r w:rsidRPr="00BF4A6A">
              <w:rPr>
                <w:rFonts w:ascii="Times New Roman" w:hAnsi="Times New Roman"/>
                <w:sz w:val="20"/>
                <w:szCs w:val="20"/>
              </w:rPr>
              <w:t>поливинихлорида</w:t>
            </w:r>
            <w:proofErr w:type="spellEnd"/>
            <w:r w:rsidRPr="00BF4A6A">
              <w:rPr>
                <w:rFonts w:ascii="Times New Roman" w:hAnsi="Times New Roman"/>
                <w:sz w:val="20"/>
                <w:szCs w:val="20"/>
              </w:rPr>
              <w:t xml:space="preserve"> с закругленным проксимальным концом,                                             2. Катетер длиной 15мм; 3. Глазок </w:t>
            </w:r>
            <w:proofErr w:type="spellStart"/>
            <w:r w:rsidRPr="00BF4A6A">
              <w:rPr>
                <w:rFonts w:ascii="Times New Roman" w:hAnsi="Times New Roman"/>
                <w:sz w:val="20"/>
                <w:szCs w:val="20"/>
              </w:rPr>
              <w:t>Мерфи</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135</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157 275,00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№4.0;</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w:t>
            </w:r>
            <w:proofErr w:type="spellStart"/>
            <w:r w:rsidRPr="00BF4A6A">
              <w:rPr>
                <w:rFonts w:ascii="Times New Roman" w:hAnsi="Times New Roman"/>
                <w:sz w:val="20"/>
                <w:szCs w:val="20"/>
              </w:rPr>
              <w:t>поливинихлорида</w:t>
            </w:r>
            <w:proofErr w:type="spellEnd"/>
            <w:r w:rsidRPr="00BF4A6A">
              <w:rPr>
                <w:rFonts w:ascii="Times New Roman" w:hAnsi="Times New Roman"/>
                <w:sz w:val="20"/>
                <w:szCs w:val="20"/>
              </w:rPr>
              <w:t xml:space="preserve"> с закругленным проксимальным концом, 2. Катетер длиной 15мм; 3. Глазок </w:t>
            </w:r>
            <w:proofErr w:type="spellStart"/>
            <w:r w:rsidRPr="00BF4A6A">
              <w:rPr>
                <w:rFonts w:ascii="Times New Roman" w:hAnsi="Times New Roman"/>
                <w:sz w:val="20"/>
                <w:szCs w:val="20"/>
              </w:rPr>
              <w:t>Мерфи</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209 700,00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№4.5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roofErr w:type="gramStart"/>
            <w:r w:rsidRPr="00BF4A6A">
              <w:rPr>
                <w:rFonts w:ascii="Times New Roman" w:hAnsi="Times New Roman"/>
                <w:sz w:val="20"/>
                <w:szCs w:val="20"/>
              </w:rPr>
              <w:t>..</w:t>
            </w:r>
            <w:proofErr w:type="gramEnd"/>
          </w:p>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w:t>
            </w:r>
            <w:proofErr w:type="spellStart"/>
            <w:r w:rsidRPr="00BF4A6A">
              <w:rPr>
                <w:rFonts w:ascii="Times New Roman" w:hAnsi="Times New Roman"/>
                <w:sz w:val="20"/>
                <w:szCs w:val="20"/>
              </w:rPr>
              <w:t>поливинихлорида</w:t>
            </w:r>
            <w:proofErr w:type="spellEnd"/>
            <w:r w:rsidRPr="00BF4A6A">
              <w:rPr>
                <w:rFonts w:ascii="Times New Roman" w:hAnsi="Times New Roman"/>
                <w:sz w:val="20"/>
                <w:szCs w:val="20"/>
              </w:rPr>
              <w:t xml:space="preserve"> с закругленным проксимальным концом,                                             2. Катетер длиной 15мм;  3. Глазок </w:t>
            </w:r>
            <w:proofErr w:type="spellStart"/>
            <w:r w:rsidRPr="00BF4A6A">
              <w:rPr>
                <w:rFonts w:ascii="Times New Roman" w:hAnsi="Times New Roman"/>
                <w:sz w:val="20"/>
                <w:szCs w:val="20"/>
              </w:rPr>
              <w:t>Мерфи</w:t>
            </w:r>
            <w:proofErr w:type="spellEnd"/>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209 700,00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№5,0;</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BF4A6A">
              <w:rPr>
                <w:rFonts w:ascii="Times New Roman" w:hAnsi="Times New Roman"/>
                <w:sz w:val="20"/>
                <w:szCs w:val="20"/>
              </w:rPr>
              <w:t>длинной</w:t>
            </w:r>
            <w:proofErr w:type="gramEnd"/>
            <w:r w:rsidRPr="00BF4A6A">
              <w:rPr>
                <w:rFonts w:ascii="Times New Roman" w:hAnsi="Times New Roman"/>
                <w:sz w:val="20"/>
                <w:szCs w:val="20"/>
              </w:rPr>
              <w:t xml:space="preserve"> 15мм;    4. </w:t>
            </w:r>
            <w:r w:rsidRPr="00257DAB">
              <w:rPr>
                <w:rFonts w:ascii="Times New Roman" w:hAnsi="Times New Roman"/>
                <w:sz w:val="20"/>
                <w:szCs w:val="20"/>
              </w:rPr>
              <w:t xml:space="preserve">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135</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157 275,00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№5.5;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поливинилхлорида с закругленным проксимальным концом;                                     2. </w:t>
            </w:r>
            <w:r w:rsidRPr="00257DAB">
              <w:rPr>
                <w:rFonts w:ascii="Times New Roman" w:hAnsi="Times New Roman"/>
                <w:sz w:val="20"/>
                <w:szCs w:val="20"/>
              </w:rPr>
              <w:t xml:space="preserve">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135</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157 275,00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№6,0;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поливинилхлорида с закругленным проксимальным концом; 2. </w:t>
            </w:r>
            <w:r w:rsidRPr="00257DAB">
              <w:rPr>
                <w:rFonts w:ascii="Times New Roman" w:hAnsi="Times New Roman"/>
                <w:sz w:val="20"/>
                <w:szCs w:val="20"/>
              </w:rPr>
              <w:t xml:space="preserve">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№6.5;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№7,0;</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поливинилхлорида с закругленным проксимальным концом;  2. </w:t>
            </w:r>
            <w:r w:rsidRPr="00257DAB">
              <w:rPr>
                <w:rFonts w:ascii="Times New Roman" w:hAnsi="Times New Roman"/>
                <w:sz w:val="20"/>
                <w:szCs w:val="20"/>
              </w:rPr>
              <w:t xml:space="preserve">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без манжеты №7.5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w:t>
            </w:r>
            <w:r w:rsidRPr="00BF4A6A">
              <w:rPr>
                <w:rFonts w:ascii="Times New Roman" w:hAnsi="Times New Roman"/>
                <w:sz w:val="20"/>
                <w:szCs w:val="20"/>
              </w:rPr>
              <w:br/>
              <w:t>вентиляции легких), подачи кислородно-воздушной смеси или ингаляционного анестетика.</w:t>
            </w:r>
          </w:p>
          <w:p w:rsidR="0031146F" w:rsidRPr="00257DAB" w:rsidRDefault="0031146F" w:rsidP="00990CE3">
            <w:pPr>
              <w:pStyle w:val="a4"/>
              <w:rPr>
                <w:rFonts w:ascii="Times New Roman" w:hAnsi="Times New Roman"/>
                <w:sz w:val="20"/>
                <w:szCs w:val="20"/>
              </w:rPr>
            </w:pPr>
            <w:r w:rsidRPr="00BF4A6A">
              <w:rPr>
                <w:rFonts w:ascii="Times New Roman" w:hAnsi="Times New Roman"/>
                <w:sz w:val="20"/>
                <w:szCs w:val="20"/>
              </w:rPr>
              <w:t xml:space="preserve">1. Трубка из поливинилхлорида с закругленным проксимальным концом; 2. </w:t>
            </w:r>
            <w:r w:rsidRPr="00257DAB">
              <w:rPr>
                <w:rFonts w:ascii="Times New Roman" w:hAnsi="Times New Roman"/>
                <w:sz w:val="20"/>
                <w:szCs w:val="20"/>
              </w:rPr>
              <w:t xml:space="preserve">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с манжетой низкого давления  №3.0;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w:t>
            </w:r>
            <w:proofErr w:type="spellStart"/>
            <w:r w:rsidRPr="00BF4A6A">
              <w:rPr>
                <w:rFonts w:ascii="Times New Roman" w:hAnsi="Times New Roman"/>
                <w:sz w:val="20"/>
                <w:szCs w:val="20"/>
              </w:rPr>
              <w:t>внутр</w:t>
            </w:r>
            <w:proofErr w:type="spellEnd"/>
            <w:r w:rsidRPr="00BF4A6A">
              <w:rPr>
                <w:rFonts w:ascii="Times New Roman" w:hAnsi="Times New Roman"/>
                <w:sz w:val="20"/>
                <w:szCs w:val="20"/>
              </w:rPr>
              <w:t xml:space="preserve">. Ø 2,0-4,5) с манжетой применяются для возможности более длительной интубации у детей.1. </w:t>
            </w:r>
            <w:r w:rsidRPr="00257DAB">
              <w:rPr>
                <w:rFonts w:ascii="Times New Roman" w:hAnsi="Times New Roman"/>
                <w:sz w:val="20"/>
                <w:szCs w:val="20"/>
              </w:rPr>
              <w:t xml:space="preserve">Трубка из поливинилхлорида с закругленным проксимальным концом; 2. Манжета с низким давлением; 3. </w:t>
            </w:r>
            <w:r w:rsidRPr="00BF4A6A">
              <w:rPr>
                <w:rFonts w:ascii="Times New Roman" w:hAnsi="Times New Roman"/>
                <w:sz w:val="20"/>
                <w:szCs w:val="20"/>
              </w:rPr>
              <w:t xml:space="preserve">Катетер </w:t>
            </w:r>
            <w:proofErr w:type="gramStart"/>
            <w:r w:rsidRPr="00BF4A6A">
              <w:rPr>
                <w:rFonts w:ascii="Times New Roman" w:hAnsi="Times New Roman"/>
                <w:sz w:val="20"/>
                <w:szCs w:val="20"/>
              </w:rPr>
              <w:t>длинной</w:t>
            </w:r>
            <w:proofErr w:type="gramEnd"/>
            <w:r w:rsidRPr="00BF4A6A">
              <w:rPr>
                <w:rFonts w:ascii="Times New Roman" w:hAnsi="Times New Roman"/>
                <w:sz w:val="20"/>
                <w:szCs w:val="20"/>
              </w:rPr>
              <w:t xml:space="preserve"> 15мм; 4. </w:t>
            </w:r>
            <w:r w:rsidRPr="00257DAB">
              <w:rPr>
                <w:rFonts w:ascii="Times New Roman" w:hAnsi="Times New Roman"/>
                <w:sz w:val="20"/>
                <w:szCs w:val="20"/>
              </w:rPr>
              <w:t xml:space="preserve">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90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104 850,00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с манжетой низкого давления  №3.5;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w:t>
            </w:r>
            <w:proofErr w:type="spellStart"/>
            <w:r w:rsidRPr="00BF4A6A">
              <w:rPr>
                <w:rFonts w:ascii="Times New Roman" w:hAnsi="Times New Roman"/>
                <w:sz w:val="20"/>
                <w:szCs w:val="20"/>
              </w:rPr>
              <w:t>внутр</w:t>
            </w:r>
            <w:proofErr w:type="spellEnd"/>
            <w:r w:rsidRPr="00BF4A6A">
              <w:rPr>
                <w:rFonts w:ascii="Times New Roman" w:hAnsi="Times New Roman"/>
                <w:sz w:val="20"/>
                <w:szCs w:val="20"/>
              </w:rPr>
              <w:t xml:space="preserve">. Ø 2,0-4,5) с манжетой применяются для возможности более длительной интубации у детей. </w:t>
            </w:r>
            <w:r w:rsidRPr="00257DAB">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90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104 850,00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№4.5;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w:t>
            </w:r>
            <w:proofErr w:type="spellStart"/>
            <w:r w:rsidRPr="00BF4A6A">
              <w:rPr>
                <w:rFonts w:ascii="Times New Roman" w:hAnsi="Times New Roman"/>
                <w:sz w:val="20"/>
                <w:szCs w:val="20"/>
              </w:rPr>
              <w:t>внутр</w:t>
            </w:r>
            <w:proofErr w:type="spellEnd"/>
            <w:r w:rsidRPr="00BF4A6A">
              <w:rPr>
                <w:rFonts w:ascii="Times New Roman" w:hAnsi="Times New Roman"/>
                <w:sz w:val="20"/>
                <w:szCs w:val="20"/>
              </w:rPr>
              <w:t xml:space="preserve">. Ø 2,0-4,5) с манжетой применяются для возможности более длительной интубации у детей.  </w:t>
            </w:r>
            <w:r w:rsidRPr="00257DAB">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w:t>
            </w:r>
            <w:r w:rsidRPr="00BF4A6A">
              <w:rPr>
                <w:rFonts w:ascii="Times New Roman" w:hAnsi="Times New Roman"/>
                <w:sz w:val="20"/>
                <w:szCs w:val="20"/>
              </w:rPr>
              <w:t xml:space="preserve">Катетер </w:t>
            </w:r>
            <w:proofErr w:type="gramStart"/>
            <w:r w:rsidRPr="00BF4A6A">
              <w:rPr>
                <w:rFonts w:ascii="Times New Roman" w:hAnsi="Times New Roman"/>
                <w:sz w:val="20"/>
                <w:szCs w:val="20"/>
              </w:rPr>
              <w:t>длинной</w:t>
            </w:r>
            <w:proofErr w:type="gramEnd"/>
            <w:r w:rsidRPr="00BF4A6A">
              <w:rPr>
                <w:rFonts w:ascii="Times New Roman" w:hAnsi="Times New Roman"/>
                <w:sz w:val="20"/>
                <w:szCs w:val="20"/>
              </w:rPr>
              <w:t xml:space="preserve"> 15мм; 4. </w:t>
            </w:r>
            <w:r w:rsidRPr="00257DAB">
              <w:rPr>
                <w:rFonts w:ascii="Times New Roman" w:hAnsi="Times New Roman"/>
                <w:sz w:val="20"/>
                <w:szCs w:val="20"/>
              </w:rPr>
              <w:t xml:space="preserve">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209 700,00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№4;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BF4A6A">
              <w:rPr>
                <w:rFonts w:ascii="Times New Roman" w:hAnsi="Times New Roman"/>
                <w:sz w:val="20"/>
                <w:szCs w:val="20"/>
              </w:rPr>
              <w:t>Эндотрахеальные</w:t>
            </w:r>
            <w:proofErr w:type="spellEnd"/>
            <w:r w:rsidRPr="00BF4A6A">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w:t>
            </w:r>
            <w:proofErr w:type="spellStart"/>
            <w:r w:rsidRPr="00BF4A6A">
              <w:rPr>
                <w:rFonts w:ascii="Times New Roman" w:hAnsi="Times New Roman"/>
                <w:sz w:val="20"/>
                <w:szCs w:val="20"/>
              </w:rPr>
              <w:t>внутр</w:t>
            </w:r>
            <w:proofErr w:type="spellEnd"/>
            <w:r w:rsidRPr="00BF4A6A">
              <w:rPr>
                <w:rFonts w:ascii="Times New Roman" w:hAnsi="Times New Roman"/>
                <w:sz w:val="20"/>
                <w:szCs w:val="20"/>
              </w:rPr>
              <w:t xml:space="preserve">. Ø 2,0-4,5) с манжетой применяются для возможности более длительной интубации у детей.  </w:t>
            </w:r>
            <w:r w:rsidRPr="00257DAB">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BF4A6A" w:rsidRDefault="0031146F" w:rsidP="00990CE3">
            <w:pPr>
              <w:pStyle w:val="a4"/>
              <w:rPr>
                <w:rFonts w:ascii="Times New Roman" w:hAnsi="Times New Roman"/>
                <w:sz w:val="20"/>
                <w:szCs w:val="20"/>
              </w:rPr>
            </w:pPr>
            <w:r w:rsidRPr="00BF4A6A">
              <w:rPr>
                <w:rFonts w:ascii="Times New Roman" w:hAnsi="Times New Roman"/>
                <w:sz w:val="20"/>
                <w:szCs w:val="20"/>
              </w:rPr>
              <w:t>209 700,00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№5;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w:t>
            </w:r>
            <w:r w:rsidRPr="00B87E50">
              <w:rPr>
                <w:rFonts w:ascii="Times New Roman" w:hAnsi="Times New Roman"/>
                <w:sz w:val="20"/>
                <w:szCs w:val="20"/>
              </w:rPr>
              <w:t xml:space="preserve">Трубки </w:t>
            </w:r>
            <w:r w:rsidRPr="00257DAB">
              <w:rPr>
                <w:rFonts w:ascii="Times New Roman" w:hAnsi="Times New Roman"/>
                <w:sz w:val="20"/>
                <w:szCs w:val="20"/>
              </w:rPr>
              <w:t xml:space="preserve">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180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209 700,00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№5.5;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w:t>
            </w:r>
            <w:r w:rsidRPr="00B87E50">
              <w:rPr>
                <w:rFonts w:ascii="Times New Roman" w:hAnsi="Times New Roman"/>
                <w:sz w:val="20"/>
                <w:szCs w:val="20"/>
              </w:rPr>
              <w:t xml:space="preserve">Трубки </w:t>
            </w:r>
            <w:r w:rsidRPr="00257DAB">
              <w:rPr>
                <w:rFonts w:ascii="Times New Roman" w:hAnsi="Times New Roman"/>
                <w:sz w:val="20"/>
                <w:szCs w:val="20"/>
              </w:rPr>
              <w:t xml:space="preserve">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90</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104 850,00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№6,0;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w:t>
            </w:r>
            <w:r w:rsidRPr="00B87E50">
              <w:rPr>
                <w:rFonts w:ascii="Times New Roman" w:hAnsi="Times New Roman"/>
                <w:sz w:val="20"/>
                <w:szCs w:val="20"/>
              </w:rPr>
              <w:t xml:space="preserve">стетика. Трубки </w:t>
            </w:r>
            <w:r w:rsidRPr="00257DAB">
              <w:rPr>
                <w:rFonts w:ascii="Times New Roman" w:hAnsi="Times New Roman"/>
                <w:sz w:val="20"/>
                <w:szCs w:val="20"/>
              </w:rPr>
              <w:t xml:space="preserve">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w:t>
            </w:r>
            <w:r>
              <w:rPr>
                <w:rFonts w:ascii="Times New Roman" w:hAnsi="Times New Roman"/>
                <w:sz w:val="20"/>
                <w:szCs w:val="20"/>
              </w:rPr>
              <w:t>манжетой низкого давления №6.5;</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w:t>
            </w:r>
            <w:r w:rsidRPr="00B87E50">
              <w:rPr>
                <w:rFonts w:ascii="Times New Roman" w:hAnsi="Times New Roman"/>
                <w:sz w:val="20"/>
                <w:szCs w:val="20"/>
              </w:rPr>
              <w:t xml:space="preserve">Трубки </w:t>
            </w:r>
            <w:r w:rsidRPr="00257DAB">
              <w:rPr>
                <w:rFonts w:ascii="Times New Roman" w:hAnsi="Times New Roman"/>
                <w:sz w:val="20"/>
                <w:szCs w:val="20"/>
              </w:rPr>
              <w:t xml:space="preserve">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№7,0;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20 970,00</w:t>
            </w:r>
          </w:p>
        </w:tc>
      </w:tr>
      <w:tr w:rsidR="0031146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521475" w:rsidRDefault="0031146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с манжетой низкого давления №7.5 </w:t>
            </w:r>
          </w:p>
        </w:tc>
        <w:tc>
          <w:tcPr>
            <w:tcW w:w="694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proofErr w:type="spellStart"/>
            <w:r w:rsidRPr="00257DAB">
              <w:rPr>
                <w:rFonts w:ascii="Times New Roman" w:hAnsi="Times New Roman"/>
                <w:sz w:val="20"/>
                <w:szCs w:val="20"/>
              </w:rPr>
              <w:t>Эндотрахеальные</w:t>
            </w:r>
            <w:proofErr w:type="spellEnd"/>
            <w:r w:rsidRPr="00257DAB">
              <w:rPr>
                <w:rFonts w:ascii="Times New Roman" w:hAnsi="Times New Roman"/>
                <w:sz w:val="20"/>
                <w:szCs w:val="20"/>
              </w:rPr>
              <w:t xml:space="preserve">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w:t>
            </w:r>
            <w:proofErr w:type="gramStart"/>
            <w:r w:rsidRPr="00257DAB">
              <w:rPr>
                <w:rFonts w:ascii="Times New Roman" w:hAnsi="Times New Roman"/>
                <w:sz w:val="20"/>
                <w:szCs w:val="20"/>
              </w:rPr>
              <w:t>длинной</w:t>
            </w:r>
            <w:proofErr w:type="gramEnd"/>
            <w:r w:rsidRPr="00257DAB">
              <w:rPr>
                <w:rFonts w:ascii="Times New Roman" w:hAnsi="Times New Roman"/>
                <w:sz w:val="20"/>
                <w:szCs w:val="20"/>
              </w:rPr>
              <w:t xml:space="preserve"> 15мм; 4. Глазок </w:t>
            </w:r>
            <w:proofErr w:type="spellStart"/>
            <w:r w:rsidRPr="00257DAB">
              <w:rPr>
                <w:rFonts w:ascii="Times New Roman" w:hAnsi="Times New Roman"/>
                <w:sz w:val="20"/>
                <w:szCs w:val="20"/>
              </w:rPr>
              <w:t>Мерфи</w:t>
            </w:r>
            <w:proofErr w:type="spellEnd"/>
            <w:r w:rsidRPr="00257DAB">
              <w:rPr>
                <w:rFonts w:ascii="Times New Roman" w:hAnsi="Times New Roman"/>
                <w:sz w:val="20"/>
                <w:szCs w:val="20"/>
              </w:rPr>
              <w:t xml:space="preserve">; 5. Трубка для раздувания манжеты; 6. </w:t>
            </w:r>
            <w:proofErr w:type="spellStart"/>
            <w:r w:rsidRPr="00257DAB">
              <w:rPr>
                <w:rFonts w:ascii="Times New Roman" w:hAnsi="Times New Roman"/>
                <w:sz w:val="20"/>
                <w:szCs w:val="20"/>
              </w:rPr>
              <w:t>Пиллот</w:t>
            </w:r>
            <w:proofErr w:type="spellEnd"/>
            <w:r w:rsidRPr="00257DAB">
              <w:rPr>
                <w:rFonts w:ascii="Times New Roman" w:hAnsi="Times New Roman"/>
                <w:sz w:val="20"/>
                <w:szCs w:val="20"/>
              </w:rPr>
              <w:t xml:space="preserve"> - баллон с клапаном</w:t>
            </w:r>
          </w:p>
        </w:tc>
        <w:tc>
          <w:tcPr>
            <w:tcW w:w="715"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18</w:t>
            </w:r>
          </w:p>
        </w:tc>
        <w:tc>
          <w:tcPr>
            <w:tcW w:w="1309"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1 165,00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31146F" w:rsidRPr="00257DAB" w:rsidRDefault="0031146F" w:rsidP="00990CE3">
            <w:pPr>
              <w:pStyle w:val="a4"/>
              <w:rPr>
                <w:rFonts w:ascii="Times New Roman" w:hAnsi="Times New Roman"/>
                <w:sz w:val="20"/>
                <w:szCs w:val="20"/>
              </w:rPr>
            </w:pPr>
            <w:r w:rsidRPr="00257DAB">
              <w:rPr>
                <w:rFonts w:ascii="Times New Roman" w:hAnsi="Times New Roman"/>
                <w:sz w:val="20"/>
                <w:szCs w:val="20"/>
              </w:rPr>
              <w:t>20 970,00</w:t>
            </w:r>
          </w:p>
        </w:tc>
      </w:tr>
      <w:tr w:rsidR="0031146F"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46F" w:rsidRPr="00807C99" w:rsidRDefault="0031146F" w:rsidP="004F5323">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1146F" w:rsidRPr="00076AC4" w:rsidRDefault="0031146F" w:rsidP="004F5323">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1146F" w:rsidRPr="00D45B1C" w:rsidRDefault="0031146F" w:rsidP="004F5323">
            <w:pPr>
              <w:rPr>
                <w:rFonts w:ascii="Times New Roman" w:hAnsi="Times New Roman"/>
                <w:sz w:val="20"/>
                <w:szCs w:val="20"/>
                <w:lang w:val="en-US"/>
              </w:rPr>
            </w:pPr>
            <w:r w:rsidRPr="004B1034">
              <w:rPr>
                <w:rFonts w:ascii="Times New Roman" w:hAnsi="Times New Roman"/>
                <w:b/>
                <w:sz w:val="20"/>
                <w:szCs w:val="20"/>
                <w:lang w:val="kk-KZ"/>
              </w:rPr>
              <w:t>29</w:t>
            </w:r>
            <w:r>
              <w:rPr>
                <w:rFonts w:ascii="Times New Roman" w:hAnsi="Times New Roman"/>
                <w:b/>
                <w:sz w:val="20"/>
                <w:szCs w:val="20"/>
                <w:lang w:val="en-US"/>
              </w:rPr>
              <w:t xml:space="preserve"> </w:t>
            </w:r>
            <w:r w:rsidRPr="004B1034">
              <w:rPr>
                <w:rFonts w:ascii="Times New Roman" w:hAnsi="Times New Roman"/>
                <w:b/>
                <w:sz w:val="20"/>
                <w:szCs w:val="20"/>
                <w:lang w:val="kk-KZ"/>
              </w:rPr>
              <w:t>609</w:t>
            </w:r>
            <w:r>
              <w:rPr>
                <w:rFonts w:ascii="Times New Roman" w:hAnsi="Times New Roman"/>
                <w:b/>
                <w:sz w:val="20"/>
                <w:szCs w:val="20"/>
                <w:lang w:val="en-US"/>
              </w:rPr>
              <w:t xml:space="preserve"> </w:t>
            </w:r>
            <w:r w:rsidRPr="004B1034">
              <w:rPr>
                <w:rFonts w:ascii="Times New Roman" w:hAnsi="Times New Roman"/>
                <w:b/>
                <w:sz w:val="20"/>
                <w:szCs w:val="20"/>
                <w:lang w:val="kk-KZ"/>
              </w:rPr>
              <w:t>106,93</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9B162D"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146F"/>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C0EDD"/>
    <w:rsid w:val="00AC3AFB"/>
    <w:rsid w:val="00AC4210"/>
    <w:rsid w:val="00AC5D94"/>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2C47-175C-427F-8F73-48EAFB14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4927</Words>
  <Characters>28087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2021-05-18T10:37:00Z</cp:lastPrinted>
  <dcterms:created xsi:type="dcterms:W3CDTF">2022-01-13T09:18:00Z</dcterms:created>
  <dcterms:modified xsi:type="dcterms:W3CDTF">2022-02-08T11:04:00Z</dcterms:modified>
</cp:coreProperties>
</file>