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C92C92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46B69">
        <w:rPr>
          <w:rFonts w:ascii="Times New Roman" w:hAnsi="Times New Roman"/>
          <w:b/>
          <w:sz w:val="24"/>
          <w:szCs w:val="24"/>
        </w:rPr>
        <w:t>77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22A6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22A6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721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</w:t>
      </w:r>
      <w:r w:rsidR="00F476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="002922A8">
        <w:rPr>
          <w:rFonts w:ascii="Times New Roman" w:hAnsi="Times New Roman"/>
          <w:sz w:val="24"/>
          <w:szCs w:val="24"/>
        </w:rPr>
        <w:t>Астана</w:t>
      </w:r>
      <w:r w:rsidRPr="00393C33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8E1B02">
        <w:rPr>
          <w:rFonts w:ascii="Times New Roman" w:hAnsi="Times New Roman"/>
          <w:sz w:val="24"/>
          <w:szCs w:val="24"/>
          <w:lang w:val="kk-KZ"/>
        </w:rPr>
        <w:t>131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</w:t>
      </w:r>
      <w:r w:rsidR="00BE1FD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</w:t>
      </w:r>
      <w:r w:rsidR="002922A8">
        <w:rPr>
          <w:rFonts w:ascii="Times New Roman" w:hAnsi="Times New Roman"/>
          <w:sz w:val="24"/>
          <w:szCs w:val="24"/>
        </w:rPr>
        <w:t>льства Республики Казахстан от 08</w:t>
      </w:r>
      <w:r w:rsidR="00902178" w:rsidRPr="00902178">
        <w:rPr>
          <w:rFonts w:ascii="Times New Roman" w:hAnsi="Times New Roman"/>
          <w:sz w:val="24"/>
          <w:szCs w:val="24"/>
        </w:rPr>
        <w:t xml:space="preserve">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</w:t>
      </w:r>
      <w:r w:rsidR="00582E44">
        <w:rPr>
          <w:rFonts w:ascii="Times New Roman" w:hAnsi="Times New Roman"/>
          <w:sz w:val="24"/>
          <w:szCs w:val="24"/>
        </w:rPr>
        <w:t>до 31.12.2022года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="002922A8">
        <w:rPr>
          <w:rFonts w:ascii="Times New Roman" w:hAnsi="Times New Roman"/>
          <w:sz w:val="24"/>
          <w:szCs w:val="24"/>
        </w:rPr>
        <w:t>Астана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>Ценовые предложения должны быть представлены с учетом всех расходов.</w:t>
      </w:r>
    </w:p>
    <w:p w:rsidR="002209FF" w:rsidRPr="00393C33" w:rsidRDefault="006E24F4" w:rsidP="002209F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B7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2209FF">
        <w:rPr>
          <w:rFonts w:ascii="Times New Roman" w:hAnsi="Times New Roman"/>
          <w:b/>
          <w:sz w:val="24"/>
          <w:szCs w:val="24"/>
        </w:rPr>
        <w:t>«2</w:t>
      </w:r>
      <w:r w:rsidR="00222A6D" w:rsidRPr="00222A6D">
        <w:rPr>
          <w:rFonts w:ascii="Times New Roman" w:hAnsi="Times New Roman"/>
          <w:b/>
          <w:sz w:val="24"/>
          <w:szCs w:val="24"/>
        </w:rPr>
        <w:t>9</w:t>
      </w:r>
      <w:r w:rsidR="002209FF">
        <w:rPr>
          <w:rFonts w:ascii="Times New Roman" w:hAnsi="Times New Roman"/>
          <w:b/>
          <w:sz w:val="24"/>
          <w:szCs w:val="24"/>
          <w:lang w:val="kk-KZ"/>
        </w:rPr>
        <w:t>»</w:t>
      </w:r>
      <w:r w:rsidR="002209FF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209FF">
        <w:rPr>
          <w:rFonts w:ascii="Times New Roman" w:hAnsi="Times New Roman"/>
          <w:b/>
          <w:sz w:val="24"/>
          <w:szCs w:val="24"/>
          <w:lang w:val="kk-KZ"/>
        </w:rPr>
        <w:t xml:space="preserve">сентября </w:t>
      </w:r>
      <w:r w:rsidR="002209FF" w:rsidRPr="00393C33">
        <w:rPr>
          <w:rFonts w:ascii="Times New Roman" w:hAnsi="Times New Roman"/>
          <w:b/>
          <w:sz w:val="24"/>
          <w:szCs w:val="24"/>
        </w:rPr>
        <w:t>20</w:t>
      </w:r>
      <w:r w:rsidR="002209FF">
        <w:rPr>
          <w:rFonts w:ascii="Times New Roman" w:hAnsi="Times New Roman"/>
          <w:b/>
          <w:sz w:val="24"/>
          <w:szCs w:val="24"/>
        </w:rPr>
        <w:t>22</w:t>
      </w:r>
      <w:r w:rsidR="002209FF"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="002209FF" w:rsidRPr="00393C33">
        <w:rPr>
          <w:rFonts w:ascii="Times New Roman" w:hAnsi="Times New Roman"/>
          <w:sz w:val="24"/>
          <w:szCs w:val="24"/>
        </w:rPr>
        <w:t xml:space="preserve">, </w:t>
      </w:r>
      <w:r w:rsidR="002209FF">
        <w:rPr>
          <w:rFonts w:ascii="Times New Roman" w:hAnsi="Times New Roman"/>
          <w:b/>
          <w:sz w:val="24"/>
          <w:szCs w:val="24"/>
        </w:rPr>
        <w:t>время</w:t>
      </w:r>
      <w:r w:rsidR="00222A6D">
        <w:rPr>
          <w:rFonts w:ascii="Times New Roman" w:hAnsi="Times New Roman"/>
          <w:b/>
          <w:sz w:val="24"/>
          <w:szCs w:val="24"/>
          <w:lang w:val="kk-KZ"/>
        </w:rPr>
        <w:t xml:space="preserve"> 10</w:t>
      </w:r>
      <w:bookmarkStart w:id="0" w:name="_GoBack"/>
      <w:bookmarkEnd w:id="0"/>
      <w:r w:rsidR="002209FF" w:rsidRPr="00393C33">
        <w:rPr>
          <w:rFonts w:ascii="Times New Roman" w:hAnsi="Times New Roman"/>
          <w:b/>
          <w:sz w:val="24"/>
          <w:szCs w:val="24"/>
        </w:rPr>
        <w:t>.</w:t>
      </w:r>
      <w:r w:rsidR="002209FF">
        <w:rPr>
          <w:rFonts w:ascii="Times New Roman" w:hAnsi="Times New Roman"/>
          <w:b/>
          <w:sz w:val="24"/>
          <w:szCs w:val="24"/>
        </w:rPr>
        <w:t>00</w:t>
      </w:r>
      <w:r w:rsidR="002209FF"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="002209FF" w:rsidRPr="00393C33">
        <w:rPr>
          <w:rFonts w:ascii="Times New Roman" w:hAnsi="Times New Roman"/>
          <w:sz w:val="24"/>
          <w:szCs w:val="24"/>
        </w:rPr>
        <w:t>, г.</w:t>
      </w:r>
      <w:r w:rsidR="002209FF"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="002922A8">
        <w:rPr>
          <w:rFonts w:ascii="Times New Roman" w:hAnsi="Times New Roman"/>
          <w:sz w:val="24"/>
          <w:szCs w:val="24"/>
        </w:rPr>
        <w:t>Астана</w:t>
      </w:r>
      <w:r w:rsidR="002209FF" w:rsidRPr="00393C33">
        <w:rPr>
          <w:rFonts w:ascii="Times New Roman" w:hAnsi="Times New Roman"/>
          <w:sz w:val="24"/>
          <w:szCs w:val="24"/>
        </w:rPr>
        <w:t>, пр. Абылайхана 42, в отдел государственных закупок, (2</w:t>
      </w:r>
      <w:r w:rsidR="002209FF">
        <w:rPr>
          <w:rFonts w:ascii="Times New Roman" w:hAnsi="Times New Roman"/>
          <w:sz w:val="24"/>
          <w:szCs w:val="24"/>
        </w:rPr>
        <w:t>06</w:t>
      </w:r>
      <w:r w:rsidR="002209FF"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BE1FDA">
        <w:rPr>
          <w:rFonts w:ascii="Times New Roman" w:hAnsi="Times New Roman"/>
          <w:sz w:val="24"/>
          <w:szCs w:val="24"/>
        </w:rPr>
        <w:t>Муканова А.Т.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2922A8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  <w:sectPr w:rsidR="00B872C0" w:rsidRPr="002922A8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0A64BE" w:rsidRDefault="000A64BE" w:rsidP="00282E92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W w:w="151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6804"/>
        <w:gridCol w:w="709"/>
        <w:gridCol w:w="1134"/>
        <w:gridCol w:w="1134"/>
        <w:gridCol w:w="15"/>
        <w:gridCol w:w="1403"/>
        <w:gridCol w:w="15"/>
      </w:tblGrid>
      <w:tr w:rsidR="000A64BE" w:rsidRPr="000A64BE" w:rsidTr="00C82B21">
        <w:trPr>
          <w:gridAfter w:val="1"/>
          <w:wAfter w:w="15" w:type="dxa"/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 спецификация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92931" w:rsidRPr="00010F74" w:rsidTr="00C82B21">
        <w:trPr>
          <w:gridAfter w:val="1"/>
          <w:wAfter w:w="15" w:type="dxa"/>
          <w:trHeight w:val="6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31" w:rsidRPr="00010F74" w:rsidRDefault="00092931" w:rsidP="0009293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092931" w:rsidP="00092931">
            <w:pPr>
              <w:spacing w:after="0" w:line="240" w:lineRule="auto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Игла Вереша, для пневмоперитонеума длина  15 см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092931" w:rsidP="00092931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Эндоигла,  по VERESS, длина 15 см. с пружинным тупым стилетом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092931" w:rsidP="00092931">
            <w:pPr>
              <w:pStyle w:val="a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092931" w:rsidP="0009293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092931" w:rsidRPr="00010F74" w:rsidRDefault="00092931" w:rsidP="00092931">
            <w:pPr>
              <w:pStyle w:val="a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4</w:t>
            </w:r>
          </w:p>
          <w:p w:rsidR="00092931" w:rsidRPr="00010F74" w:rsidRDefault="00092931" w:rsidP="00092931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092931" w:rsidP="00092931">
            <w:pPr>
              <w:pStyle w:val="a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50 000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092931" w:rsidP="00092931">
            <w:pPr>
              <w:pStyle w:val="a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200 000</w:t>
            </w:r>
          </w:p>
        </w:tc>
      </w:tr>
      <w:tr w:rsidR="00092931" w:rsidRPr="00010F74" w:rsidTr="00C82B21">
        <w:trPr>
          <w:gridAfter w:val="1"/>
          <w:wAfter w:w="15" w:type="dxa"/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31" w:rsidRPr="00010F74" w:rsidRDefault="00092931" w:rsidP="0009293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092931" w:rsidP="00092931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Троакар диам. 11 мм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092931" w:rsidP="00092931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Троакар, диаметр 11 мм, цветовой код: зеленый. Состоит из: 30103 P стилет троакара пирамидальный, 30103 Н2  канюля без клапана, с краном для инсуффляции, длина 10.5 см, 30103 М1 многофункциональный клапан, диаметр 11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136967" w:rsidP="00092931">
            <w:pPr>
              <w:pStyle w:val="a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092931" w:rsidP="00092931">
            <w:pPr>
              <w:pStyle w:val="a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092931" w:rsidP="00092931">
            <w:pPr>
              <w:pStyle w:val="a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86 000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092931" w:rsidP="00092931">
            <w:pPr>
              <w:pStyle w:val="a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258 000</w:t>
            </w:r>
          </w:p>
        </w:tc>
      </w:tr>
      <w:tr w:rsidR="00092931" w:rsidRPr="00010F74" w:rsidTr="00C82B21">
        <w:trPr>
          <w:gridAfter w:val="1"/>
          <w:wAfter w:w="15" w:type="dxa"/>
          <w:trHeight w:val="9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31" w:rsidRPr="00010F74" w:rsidRDefault="00092931" w:rsidP="0009293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092931" w:rsidP="00092931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Рабочий элемент монополярный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092931" w:rsidP="00092931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Рабочий элемент, монополярный(также используется с оптическим уретротомом), двигается с помощью пружины, опора большого пальца подвижна, в нерабочей позиции электрод находится внутри тубуса.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136967" w:rsidP="00092931">
            <w:pPr>
              <w:pStyle w:val="a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092931" w:rsidP="00092931">
            <w:pPr>
              <w:pStyle w:val="a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092931" w:rsidP="00092931">
            <w:pPr>
              <w:pStyle w:val="a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1 422 356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931" w:rsidRPr="00010F74" w:rsidRDefault="00092931" w:rsidP="00092931">
            <w:pPr>
              <w:pStyle w:val="a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1 422 356</w:t>
            </w:r>
          </w:p>
        </w:tc>
      </w:tr>
      <w:tr w:rsidR="00092931" w:rsidRPr="00010F74" w:rsidTr="00C82B21">
        <w:trPr>
          <w:gridAfter w:val="1"/>
          <w:wAfter w:w="15" w:type="dxa"/>
          <w:trHeight w:val="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31" w:rsidRPr="00010F74" w:rsidRDefault="00092931" w:rsidP="0009293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092931" w:rsidP="00092931">
            <w:pPr>
              <w:spacing w:after="0" w:line="240" w:lineRule="auto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Трубка для ирригации и отсоса 5 мм, длина 36 см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092931" w:rsidP="00092931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Трубки, для ирригации/аспирации, с противоотражающей поверхностью, с двух-ходовым краном для работы одной рукой, диаметр 5 мм, длина 36 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31" w:rsidRPr="00010F74" w:rsidRDefault="00136967" w:rsidP="00092931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31" w:rsidRPr="00010F74" w:rsidRDefault="00136967" w:rsidP="00092931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31" w:rsidRPr="00010F74" w:rsidRDefault="00136967" w:rsidP="00092931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180 000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31" w:rsidRPr="00010F74" w:rsidRDefault="00136967" w:rsidP="00136967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900 000</w:t>
            </w:r>
          </w:p>
        </w:tc>
      </w:tr>
      <w:tr w:rsidR="00092931" w:rsidRPr="00010F74" w:rsidTr="00C82B21">
        <w:trPr>
          <w:gridAfter w:val="1"/>
          <w:wAfter w:w="15" w:type="dxa"/>
          <w:trHeight w:val="11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31" w:rsidRPr="00010F74" w:rsidRDefault="00092931" w:rsidP="0009293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092931" w:rsidP="00136967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Цистоскоп в комплекте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092931" w:rsidP="00136967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  <w:color w:val="000000"/>
              </w:rPr>
              <w:t xml:space="preserve">В комплект входит:1) </w:t>
            </w:r>
            <w:r w:rsidRPr="00010F74">
              <w:rPr>
                <w:rFonts w:ascii="Times New Roman" w:hAnsi="Times New Roman"/>
              </w:rPr>
              <w:t xml:space="preserve">Тубус металлический с краном, с замком ЛЮЕР.Тубус, цисто-уретроскопа 22 Шр., с обтюратором 27026 BO и 2-мя переходниками с замками LUER, цветовой код: синий. </w:t>
            </w:r>
            <w:r w:rsidRPr="00010F74">
              <w:rPr>
                <w:rFonts w:ascii="Times New Roman" w:hAnsi="Times New Roman"/>
                <w:color w:val="000000"/>
              </w:rPr>
              <w:t xml:space="preserve">2) </w:t>
            </w:r>
            <w:r w:rsidRPr="00010F74">
              <w:rPr>
                <w:rFonts w:ascii="Times New Roman" w:hAnsi="Times New Roman"/>
              </w:rPr>
              <w:t>Мостик переходной.Переходной мостик, с 2-мя инструментальными каналами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136967" w:rsidP="00136967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136967" w:rsidP="00136967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136967" w:rsidP="00136967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350 000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931" w:rsidRPr="00010F74" w:rsidRDefault="00136967" w:rsidP="00136967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350 000</w:t>
            </w:r>
          </w:p>
        </w:tc>
      </w:tr>
      <w:tr w:rsidR="002922A8" w:rsidRPr="00010F74" w:rsidTr="00C82B21">
        <w:trPr>
          <w:gridAfter w:val="1"/>
          <w:wAfter w:w="15" w:type="dxa"/>
          <w:trHeight w:val="16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10F74" w:rsidRDefault="002922A8" w:rsidP="002922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10F74" w:rsidRDefault="002922A8" w:rsidP="00292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Щипцы, размер 5мм, 36 см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2A8" w:rsidRPr="00010F74" w:rsidRDefault="002922A8" w:rsidP="002922A8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Щипцы, Click Line CROCE-OLMI захватывающие, ротационные, с соединением для монополярной коагуляции, диаметр 5 мм, длина 36 см, атравматичные, окончатые бранши, изогнутые, одна бранша активна. Состоят из: 33152 пластиковая рукоятка, с кремальерой по MANHES, с увеличенной контактной поверхностью колец для пальцев, 33300 внешний тубус, изолированный, 33310 CC вставка-щипцы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2A8" w:rsidRPr="00010F74" w:rsidRDefault="002922A8" w:rsidP="002922A8">
            <w:pPr>
              <w:pStyle w:val="a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10F74" w:rsidRDefault="002922A8" w:rsidP="002922A8">
            <w:pPr>
              <w:jc w:val="center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10F74" w:rsidRDefault="002922A8" w:rsidP="002922A8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340 260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10F74" w:rsidRDefault="002922A8" w:rsidP="002922A8">
            <w:pPr>
              <w:jc w:val="center"/>
            </w:pPr>
            <w:r w:rsidRPr="00010F74">
              <w:rPr>
                <w:rFonts w:ascii="Times New Roman" w:hAnsi="Times New Roman"/>
              </w:rPr>
              <w:t>340 260</w:t>
            </w:r>
          </w:p>
        </w:tc>
      </w:tr>
      <w:tr w:rsidR="002922A8" w:rsidRPr="00010F74" w:rsidTr="00C82B21">
        <w:trPr>
          <w:gridAfter w:val="1"/>
          <w:wAfter w:w="15" w:type="dxa"/>
          <w:trHeight w:val="16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10F74" w:rsidRDefault="002922A8" w:rsidP="002922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10F74" w:rsidRDefault="002922A8" w:rsidP="00292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Щипцы, размер 5мм, 36 см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2A8" w:rsidRPr="000074B8" w:rsidRDefault="002922A8" w:rsidP="002922A8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Щипцы, CLICK`line захватывающие, ротационные, разборные, изолированные, с соединением для монополярной коагуляции, с замком LUER для чистки, две бранши активны, с тонким сечением, окончатые, диаметр 5 мм, длина 36 см. Состоят из: 33152 пластиковая рукоятка, с кремальерой по MANHES, с увеличенной контактной поверхностью колец для пальцев, 33300 внешний тубус, изолирвоанный, 33310OD вставка-щипцы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074B8" w:rsidRDefault="002922A8" w:rsidP="002922A8">
            <w:pPr>
              <w:rPr>
                <w:rFonts w:ascii="Times New Roman" w:hAnsi="Times New Roman"/>
                <w:color w:val="000000"/>
              </w:rPr>
            </w:pPr>
            <w:r w:rsidRPr="000074B8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074B8" w:rsidRDefault="002922A8" w:rsidP="002922A8">
            <w:pPr>
              <w:jc w:val="center"/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074B8" w:rsidRDefault="002922A8" w:rsidP="002922A8">
            <w:pPr>
              <w:jc w:val="center"/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380 000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074B8" w:rsidRDefault="002922A8" w:rsidP="002922A8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760 000</w:t>
            </w:r>
          </w:p>
        </w:tc>
      </w:tr>
      <w:tr w:rsidR="002922A8" w:rsidRPr="00010F74" w:rsidTr="00C82B21">
        <w:trPr>
          <w:gridAfter w:val="1"/>
          <w:wAfter w:w="15" w:type="dxa"/>
          <w:trHeight w:val="16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10F74" w:rsidRDefault="002922A8" w:rsidP="002922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10F74" w:rsidRDefault="002922A8" w:rsidP="002922A8">
            <w:pPr>
              <w:jc w:val="center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Щипцы, CLICKLINE для захвата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2A8" w:rsidRPr="000074B8" w:rsidRDefault="002922A8" w:rsidP="002922A8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Щипцы, Click Line захватывающие, ротационные, с соединением для монополярной коагуляции, диаметр 5 мм, длина 36 см, атравматичные бранши, две бранши активны. Состоят из: 33152 пластиковая рукоятка, с кремальерой по MANHES, с увеличенной контактной поверхностью колец для пальцев, 33300 внешний тубус, изолирвоанный, 33310 FG вставка-щипцы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2A8" w:rsidRPr="000074B8" w:rsidRDefault="002922A8" w:rsidP="002922A8">
            <w:pPr>
              <w:rPr>
                <w:rFonts w:ascii="Times New Roman" w:hAnsi="Times New Roman"/>
                <w:color w:val="000000"/>
              </w:rPr>
            </w:pPr>
            <w:r w:rsidRPr="000074B8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074B8" w:rsidRDefault="002922A8" w:rsidP="002922A8">
            <w:pPr>
              <w:jc w:val="center"/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074B8" w:rsidRDefault="002922A8" w:rsidP="002922A8">
            <w:pPr>
              <w:jc w:val="center"/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380 000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074B8" w:rsidRDefault="002922A8" w:rsidP="002922A8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760 000</w:t>
            </w:r>
          </w:p>
        </w:tc>
      </w:tr>
      <w:tr w:rsidR="002922A8" w:rsidRPr="00010F74" w:rsidTr="00C82B21">
        <w:trPr>
          <w:gridAfter w:val="1"/>
          <w:wAfter w:w="15" w:type="dxa"/>
          <w:trHeight w:val="8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10F74" w:rsidRDefault="002922A8" w:rsidP="002922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2A8" w:rsidRPr="00010F74" w:rsidRDefault="002922A8" w:rsidP="00010F74">
            <w:pPr>
              <w:spacing w:after="0" w:line="240" w:lineRule="auto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Галогеновая лампа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F74" w:rsidRPr="000074B8" w:rsidRDefault="00010F74" w:rsidP="00010F74">
            <w:pPr>
              <w:spacing w:after="0" w:line="240" w:lineRule="auto"/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Галогеновая лампа OSRAM-64260, 12V,30W</w:t>
            </w:r>
          </w:p>
          <w:p w:rsidR="002922A8" w:rsidRPr="000074B8" w:rsidRDefault="002922A8" w:rsidP="00010F7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074B8" w:rsidRDefault="00010F74" w:rsidP="002922A8">
            <w:pPr>
              <w:jc w:val="center"/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074B8" w:rsidRDefault="00010F74" w:rsidP="002922A8">
            <w:pPr>
              <w:jc w:val="center"/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074B8" w:rsidRDefault="00010F74" w:rsidP="002922A8">
            <w:pPr>
              <w:jc w:val="center"/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12 600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A8" w:rsidRPr="000074B8" w:rsidRDefault="00010F74" w:rsidP="002922A8">
            <w:pPr>
              <w:jc w:val="center"/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 xml:space="preserve">63 000 </w:t>
            </w:r>
          </w:p>
        </w:tc>
      </w:tr>
      <w:tr w:rsidR="00CF1BA7" w:rsidRPr="00010F74" w:rsidTr="00C82B21">
        <w:trPr>
          <w:gridAfter w:val="1"/>
          <w:wAfter w:w="15" w:type="dxa"/>
          <w:trHeight w:val="8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BA7" w:rsidRPr="00010F74" w:rsidRDefault="00CF1BA7" w:rsidP="00CF1BA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BA7" w:rsidRPr="00010F74" w:rsidRDefault="00CF1BA7" w:rsidP="00CF1B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Натрия хлорид 0,9% 400 мл №1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BA7" w:rsidRDefault="00CF1BA7" w:rsidP="00CF1B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Натрия хлорид 0,9% 400 мл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A7" w:rsidRDefault="00CF1BA7" w:rsidP="00CF1BA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бутылка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A7" w:rsidRDefault="00CF1BA7" w:rsidP="00CF1BA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A7" w:rsidRDefault="00CF1BA7" w:rsidP="00CF1BA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174,73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A7" w:rsidRDefault="00CF1BA7" w:rsidP="00CF1BA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5 241 900</w:t>
            </w:r>
          </w:p>
        </w:tc>
      </w:tr>
      <w:tr w:rsidR="00CF1BA7" w:rsidRPr="00010F74" w:rsidTr="003B30C3">
        <w:trPr>
          <w:trHeight w:val="20"/>
        </w:trPr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BA7" w:rsidRPr="00010F74" w:rsidRDefault="00CF1BA7" w:rsidP="00CF1B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10F74">
              <w:rPr>
                <w:rFonts w:ascii="Times New Roman" w:hAnsi="Times New Roman"/>
                <w:b/>
                <w:color w:val="000000"/>
              </w:rPr>
              <w:t>Итого сумма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BA7" w:rsidRPr="00010F74" w:rsidRDefault="00CF1BA7" w:rsidP="00CF1BA7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10 295 516</w:t>
            </w:r>
          </w:p>
        </w:tc>
      </w:tr>
    </w:tbl>
    <w:p w:rsidR="000A64BE" w:rsidRPr="00010F74" w:rsidRDefault="000A64BE" w:rsidP="000A64BE">
      <w:pPr>
        <w:tabs>
          <w:tab w:val="left" w:pos="2400"/>
        </w:tabs>
        <w:rPr>
          <w:rFonts w:ascii="Times New Roman" w:hAnsi="Times New Roman"/>
        </w:rPr>
      </w:pPr>
      <w:r w:rsidRPr="00010F74">
        <w:rPr>
          <w:rFonts w:ascii="Times New Roman" w:hAnsi="Times New Roman"/>
        </w:rPr>
        <w:t xml:space="preserve">                                                                              </w:t>
      </w:r>
    </w:p>
    <w:p w:rsidR="000A64BE" w:rsidRPr="00010F74" w:rsidRDefault="000A64BE" w:rsidP="000A64BE">
      <w:pPr>
        <w:tabs>
          <w:tab w:val="left" w:pos="2400"/>
        </w:tabs>
        <w:rPr>
          <w:rFonts w:ascii="Times New Roman" w:hAnsi="Times New Roman"/>
        </w:rPr>
      </w:pPr>
      <w:r w:rsidRPr="00010F74">
        <w:rPr>
          <w:rFonts w:ascii="Times New Roman" w:hAnsi="Times New Roman"/>
        </w:rPr>
        <w:t xml:space="preserve">      </w:t>
      </w:r>
    </w:p>
    <w:sectPr w:rsidR="000A64BE" w:rsidRPr="00010F74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19" w:rsidRDefault="00583719" w:rsidP="004C5CD1">
      <w:pPr>
        <w:spacing w:after="0" w:line="240" w:lineRule="auto"/>
      </w:pPr>
      <w:r>
        <w:separator/>
      </w:r>
    </w:p>
  </w:endnote>
  <w:endnote w:type="continuationSeparator" w:id="0">
    <w:p w:rsidR="00583719" w:rsidRDefault="00583719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19" w:rsidRDefault="00583719" w:rsidP="004C5CD1">
      <w:pPr>
        <w:spacing w:after="0" w:line="240" w:lineRule="auto"/>
      </w:pPr>
      <w:r>
        <w:separator/>
      </w:r>
    </w:p>
  </w:footnote>
  <w:footnote w:type="continuationSeparator" w:id="0">
    <w:p w:rsidR="00583719" w:rsidRDefault="00583719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70235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074B8"/>
    <w:rsid w:val="00010F74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2931"/>
    <w:rsid w:val="0009302B"/>
    <w:rsid w:val="00093817"/>
    <w:rsid w:val="000A1EC5"/>
    <w:rsid w:val="000A340B"/>
    <w:rsid w:val="000A64BE"/>
    <w:rsid w:val="000C2E74"/>
    <w:rsid w:val="000C3BC4"/>
    <w:rsid w:val="000C6845"/>
    <w:rsid w:val="000D3B1D"/>
    <w:rsid w:val="000D6A08"/>
    <w:rsid w:val="000E2309"/>
    <w:rsid w:val="000E28B9"/>
    <w:rsid w:val="000E3B8F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36967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09FF"/>
    <w:rsid w:val="00222A6D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2E92"/>
    <w:rsid w:val="00285FB4"/>
    <w:rsid w:val="00291284"/>
    <w:rsid w:val="002922A8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493"/>
    <w:rsid w:val="00324602"/>
    <w:rsid w:val="00332A4E"/>
    <w:rsid w:val="0033700D"/>
    <w:rsid w:val="00345833"/>
    <w:rsid w:val="00346B69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0F0D"/>
    <w:rsid w:val="00432EF8"/>
    <w:rsid w:val="00434E3E"/>
    <w:rsid w:val="004355B3"/>
    <w:rsid w:val="004368BE"/>
    <w:rsid w:val="0044094F"/>
    <w:rsid w:val="00450611"/>
    <w:rsid w:val="00457389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297B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27E5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2E44"/>
    <w:rsid w:val="00583719"/>
    <w:rsid w:val="0058393F"/>
    <w:rsid w:val="00585846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1537"/>
    <w:rsid w:val="00644063"/>
    <w:rsid w:val="006466C0"/>
    <w:rsid w:val="0065498C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E1B02"/>
    <w:rsid w:val="008F008D"/>
    <w:rsid w:val="008F01DF"/>
    <w:rsid w:val="008F5499"/>
    <w:rsid w:val="0090063B"/>
    <w:rsid w:val="00902178"/>
    <w:rsid w:val="00913849"/>
    <w:rsid w:val="0091780C"/>
    <w:rsid w:val="009207B7"/>
    <w:rsid w:val="00936DE4"/>
    <w:rsid w:val="00937C7C"/>
    <w:rsid w:val="00937FEB"/>
    <w:rsid w:val="0094033F"/>
    <w:rsid w:val="0094361B"/>
    <w:rsid w:val="009442C7"/>
    <w:rsid w:val="0094485C"/>
    <w:rsid w:val="00950DA3"/>
    <w:rsid w:val="00953011"/>
    <w:rsid w:val="009540D8"/>
    <w:rsid w:val="009604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1FB9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108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1B4D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45C"/>
    <w:rsid w:val="00AB3572"/>
    <w:rsid w:val="00AB3C5E"/>
    <w:rsid w:val="00AB4AA1"/>
    <w:rsid w:val="00AB71C0"/>
    <w:rsid w:val="00AC0EDD"/>
    <w:rsid w:val="00AC3AFB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1B2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A71"/>
    <w:rsid w:val="00BD3F85"/>
    <w:rsid w:val="00BD4155"/>
    <w:rsid w:val="00BD6FF4"/>
    <w:rsid w:val="00BE1FDA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1B69"/>
    <w:rsid w:val="00C22D0A"/>
    <w:rsid w:val="00C23BE1"/>
    <w:rsid w:val="00C370BE"/>
    <w:rsid w:val="00C37D63"/>
    <w:rsid w:val="00C5474C"/>
    <w:rsid w:val="00C60685"/>
    <w:rsid w:val="00C67357"/>
    <w:rsid w:val="00C700D9"/>
    <w:rsid w:val="00C71825"/>
    <w:rsid w:val="00C7665D"/>
    <w:rsid w:val="00C82B21"/>
    <w:rsid w:val="00C87B13"/>
    <w:rsid w:val="00C91D54"/>
    <w:rsid w:val="00C92C92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1BA7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34AB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DF76FA"/>
    <w:rsid w:val="00E03010"/>
    <w:rsid w:val="00E05CBA"/>
    <w:rsid w:val="00E05EF1"/>
    <w:rsid w:val="00E10F2D"/>
    <w:rsid w:val="00E10F49"/>
    <w:rsid w:val="00E13107"/>
    <w:rsid w:val="00E141E2"/>
    <w:rsid w:val="00E169EC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694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9C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CBB9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EC60-C551-476F-B304-2D805F82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Муканова Асель Тиакпайевна</cp:lastModifiedBy>
  <cp:revision>34</cp:revision>
  <cp:lastPrinted>2022-09-19T04:14:00Z</cp:lastPrinted>
  <dcterms:created xsi:type="dcterms:W3CDTF">2022-08-09T03:06:00Z</dcterms:created>
  <dcterms:modified xsi:type="dcterms:W3CDTF">2022-09-22T04:02:00Z</dcterms:modified>
</cp:coreProperties>
</file>