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B26F5" w:rsidRPr="00627C04" w:rsidRDefault="003B26F5" w:rsidP="00004F49">
      <w:pPr>
        <w:pStyle w:val="1"/>
        <w:rPr>
          <w:rFonts w:ascii="Times New Roman" w:eastAsia="Times New Roman" w:hAnsi="Times New Roman" w:cs="Times New Roman"/>
          <w:sz w:val="18"/>
          <w:szCs w:val="18"/>
        </w:rPr>
      </w:pPr>
      <w:r w:rsidRPr="00627C04">
        <w:rPr>
          <w:rFonts w:ascii="Times New Roman" w:eastAsia="Times New Roman" w:hAnsi="Times New Roman" w:cs="Times New Roman"/>
          <w:sz w:val="18"/>
          <w:szCs w:val="18"/>
        </w:rPr>
        <w:t>Приложение 2 к тендерной документации</w:t>
      </w:r>
    </w:p>
    <w:p w:rsidR="003B26F5" w:rsidRPr="00627C04" w:rsidRDefault="003B26F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18"/>
          <w:szCs w:val="18"/>
        </w:rPr>
      </w:pPr>
    </w:p>
    <w:p w:rsidR="00256FA5" w:rsidRPr="00D81474"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18"/>
          <w:szCs w:val="18"/>
        </w:rPr>
      </w:pPr>
      <w:r w:rsidRPr="00D81474">
        <w:rPr>
          <w:rFonts w:ascii="Times New Roman" w:eastAsia="Times New Roman" w:hAnsi="Times New Roman" w:cs="Times New Roman"/>
          <w:color w:val="000000"/>
          <w:sz w:val="18"/>
          <w:szCs w:val="18"/>
        </w:rPr>
        <w:t xml:space="preserve">1) Товар должен быть зарегистрирован в Республике Казахстан и готов к применению в соответствии с Кодексом Республики Казахстан </w:t>
      </w:r>
      <w:r w:rsidR="008D6F7C" w:rsidRPr="00D81474">
        <w:rPr>
          <w:rFonts w:ascii="Times New Roman" w:eastAsia="Times New Roman" w:hAnsi="Times New Roman" w:cs="Times New Roman"/>
          <w:color w:val="000000"/>
          <w:sz w:val="18"/>
          <w:szCs w:val="18"/>
        </w:rPr>
        <w:t xml:space="preserve">от 7 июля 2020 года </w:t>
      </w:r>
      <w:r w:rsidRPr="00D81474">
        <w:rPr>
          <w:rFonts w:ascii="Times New Roman" w:eastAsia="Times New Roman" w:hAnsi="Times New Roman" w:cs="Times New Roman"/>
          <w:color w:val="000000"/>
          <w:sz w:val="18"/>
          <w:szCs w:val="18"/>
        </w:rPr>
        <w:t>«О здоровье народа и системе здравоохранения» №</w:t>
      </w:r>
      <w:r w:rsidR="008D6F7C" w:rsidRPr="00D81474">
        <w:rPr>
          <w:rFonts w:ascii="Times New Roman" w:eastAsia="Times New Roman" w:hAnsi="Times New Roman" w:cs="Times New Roman"/>
          <w:color w:val="000000"/>
          <w:sz w:val="18"/>
          <w:szCs w:val="18"/>
        </w:rPr>
        <w:t xml:space="preserve">360-VI </w:t>
      </w:r>
      <w:r w:rsidRPr="00D81474">
        <w:rPr>
          <w:rFonts w:ascii="Times New Roman" w:eastAsia="Times New Roman" w:hAnsi="Times New Roman" w:cs="Times New Roman"/>
          <w:color w:val="000000"/>
          <w:sz w:val="18"/>
          <w:szCs w:val="18"/>
        </w:rPr>
        <w:t>(далее – Кодекс) и порядком государственной регистрации, установленным уполномоченным органом в области здравоохранения;</w:t>
      </w:r>
    </w:p>
    <w:p w:rsidR="00256FA5" w:rsidRPr="00D81474"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18"/>
          <w:szCs w:val="18"/>
        </w:rPr>
      </w:pPr>
      <w:r w:rsidRPr="00D81474">
        <w:rPr>
          <w:rFonts w:ascii="Times New Roman" w:eastAsia="Times New Roman" w:hAnsi="Times New Roman" w:cs="Times New Roman"/>
          <w:color w:val="000000"/>
          <w:sz w:val="18"/>
          <w:szCs w:val="18"/>
        </w:rPr>
        <w:t>2) Товары, требующие хранения при низких температурах и защиты от замораживания, должны хранится и перевозится в специальных емкостях для обеспечения сохранности от пункта до пункта конечного назначения, а также обеспечения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w:t>
      </w:r>
    </w:p>
    <w:p w:rsidR="00256FA5" w:rsidRPr="00D81474"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18"/>
          <w:szCs w:val="18"/>
        </w:rPr>
      </w:pPr>
      <w:r w:rsidRPr="00D81474">
        <w:rPr>
          <w:rFonts w:ascii="Times New Roman" w:eastAsia="Times New Roman" w:hAnsi="Times New Roman" w:cs="Times New Roman"/>
          <w:color w:val="000000"/>
          <w:sz w:val="18"/>
          <w:szCs w:val="18"/>
        </w:rPr>
        <w:t>3) Маркировка, потребительская упаковка и инструкция по применению Товаров должны соответствовать требованиям Кодекса и порядку, установленному уполномоченным органом в области здравоохранения;</w:t>
      </w:r>
    </w:p>
    <w:p w:rsidR="00256FA5" w:rsidRPr="00D81474"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18"/>
          <w:szCs w:val="18"/>
        </w:rPr>
      </w:pPr>
      <w:r w:rsidRPr="00D81474">
        <w:rPr>
          <w:rFonts w:ascii="Times New Roman" w:eastAsia="Times New Roman" w:hAnsi="Times New Roman" w:cs="Times New Roman"/>
          <w:color w:val="000000"/>
          <w:sz w:val="18"/>
          <w:szCs w:val="18"/>
        </w:rPr>
        <w:t>4) Остаточный срок годности Товаров должен составлять не менее пятидесяти процентов от указанного срока годности на упаковке (при сроке годности менее двух лет), а также не менее двенадцати месяцев от указанного срока годности на упаковке (при сроке годности два года и более);</w:t>
      </w:r>
    </w:p>
    <w:p w:rsidR="00256FA5" w:rsidRPr="00D81474"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18"/>
          <w:szCs w:val="18"/>
        </w:rPr>
      </w:pPr>
      <w:r w:rsidRPr="00D81474">
        <w:rPr>
          <w:rFonts w:ascii="Times New Roman" w:eastAsia="Times New Roman" w:hAnsi="Times New Roman" w:cs="Times New Roman"/>
          <w:color w:val="000000"/>
          <w:sz w:val="18"/>
          <w:szCs w:val="18"/>
        </w:rPr>
        <w:t>5) Наличие разрешения,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(правоспособность Поставщика).</w:t>
      </w:r>
    </w:p>
    <w:p w:rsidR="00256FA5" w:rsidRPr="00D81474"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18"/>
          <w:szCs w:val="18"/>
        </w:rPr>
      </w:pPr>
      <w:r w:rsidRPr="00D81474">
        <w:rPr>
          <w:rFonts w:ascii="Times New Roman" w:eastAsia="Times New Roman" w:hAnsi="Times New Roman" w:cs="Times New Roman"/>
          <w:color w:val="000000"/>
          <w:sz w:val="18"/>
          <w:szCs w:val="18"/>
        </w:rPr>
        <w:t>6)  Лекарственные средства или медицинские изделия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
    <w:p w:rsidR="00256FA5" w:rsidRPr="00D81474"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18"/>
          <w:szCs w:val="18"/>
        </w:rPr>
      </w:pPr>
      <w:r w:rsidRPr="00D81474">
        <w:rPr>
          <w:rFonts w:ascii="Times New Roman" w:eastAsia="Times New Roman" w:hAnsi="Times New Roman" w:cs="Times New Roman"/>
          <w:b/>
          <w:bCs/>
          <w:color w:val="000000"/>
          <w:sz w:val="18"/>
          <w:szCs w:val="18"/>
        </w:rPr>
        <w:t>Сопутствующие услуги:</w:t>
      </w:r>
      <w:r w:rsidRPr="00D81474">
        <w:rPr>
          <w:rFonts w:ascii="Times New Roman" w:eastAsia="Times New Roman" w:hAnsi="Times New Roman" w:cs="Times New Roman"/>
          <w:color w:val="000000"/>
          <w:sz w:val="18"/>
          <w:szCs w:val="18"/>
        </w:rPr>
        <w:t xml:space="preserve"> доставка, разгрузка товара на склад Заказчика, обучение персонала по правильному использованию (в случае необходимости).</w:t>
      </w:r>
    </w:p>
    <w:p w:rsidR="003B26F5" w:rsidRPr="00D81474" w:rsidRDefault="003B26F5" w:rsidP="00725373">
      <w:pPr>
        <w:autoSpaceDE w:val="0"/>
        <w:autoSpaceDN w:val="0"/>
        <w:spacing w:after="0" w:line="240" w:lineRule="auto"/>
        <w:ind w:firstLine="400"/>
        <w:contextualSpacing/>
        <w:mirrorIndents/>
        <w:jc w:val="both"/>
        <w:rPr>
          <w:rFonts w:ascii="Times New Roman" w:hAnsi="Times New Roman"/>
          <w:sz w:val="18"/>
          <w:szCs w:val="18"/>
        </w:rPr>
      </w:pPr>
    </w:p>
    <w:p w:rsidR="003B26F5" w:rsidRPr="00D81474" w:rsidRDefault="003B26F5" w:rsidP="00725373">
      <w:pPr>
        <w:autoSpaceDE w:val="0"/>
        <w:autoSpaceDN w:val="0"/>
        <w:spacing w:after="0" w:line="240" w:lineRule="auto"/>
        <w:ind w:firstLine="400"/>
        <w:contextualSpacing/>
        <w:mirrorIndents/>
        <w:jc w:val="both"/>
        <w:rPr>
          <w:rFonts w:ascii="Times New Roman" w:hAnsi="Times New Roman"/>
          <w:sz w:val="18"/>
          <w:szCs w:val="18"/>
        </w:rPr>
      </w:pPr>
    </w:p>
    <w:tbl>
      <w:tblPr>
        <w:tblpPr w:leftFromText="180" w:rightFromText="180" w:vertAnchor="text" w:tblpX="-31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950"/>
        <w:gridCol w:w="12332"/>
      </w:tblGrid>
      <w:tr w:rsidR="00687590" w:rsidRPr="00D81474" w:rsidTr="00961508">
        <w:trPr>
          <w:trHeight w:val="170"/>
        </w:trPr>
        <w:tc>
          <w:tcPr>
            <w:tcW w:w="710" w:type="dxa"/>
            <w:shd w:val="clear" w:color="auto" w:fill="auto"/>
            <w:vAlign w:val="center"/>
            <w:hideMark/>
          </w:tcPr>
          <w:p w:rsidR="005316B5" w:rsidRPr="00D81474" w:rsidRDefault="005316B5" w:rsidP="00961508">
            <w:pPr>
              <w:spacing w:after="0" w:line="240" w:lineRule="auto"/>
              <w:jc w:val="center"/>
              <w:rPr>
                <w:rFonts w:ascii="Times New Roman" w:eastAsia="Times New Roman" w:hAnsi="Times New Roman" w:cs="Times New Roman"/>
                <w:b/>
                <w:bCs/>
                <w:color w:val="000000"/>
                <w:sz w:val="18"/>
                <w:szCs w:val="18"/>
                <w:lang w:eastAsia="ru-RU"/>
              </w:rPr>
            </w:pPr>
            <w:r w:rsidRPr="00D81474">
              <w:rPr>
                <w:rFonts w:ascii="Times New Roman" w:eastAsia="Times New Roman" w:hAnsi="Times New Roman" w:cs="Times New Roman"/>
                <w:b/>
                <w:bCs/>
                <w:color w:val="000000"/>
                <w:sz w:val="18"/>
                <w:szCs w:val="18"/>
                <w:lang w:eastAsia="ru-RU"/>
              </w:rPr>
              <w:t>№ лота</w:t>
            </w:r>
          </w:p>
        </w:tc>
        <w:tc>
          <w:tcPr>
            <w:tcW w:w="1950" w:type="dxa"/>
            <w:shd w:val="clear" w:color="auto" w:fill="auto"/>
            <w:vAlign w:val="center"/>
            <w:hideMark/>
          </w:tcPr>
          <w:p w:rsidR="005316B5" w:rsidRPr="00D81474" w:rsidRDefault="005316B5" w:rsidP="00961508">
            <w:pPr>
              <w:spacing w:after="0" w:line="240" w:lineRule="auto"/>
              <w:jc w:val="center"/>
              <w:rPr>
                <w:rFonts w:ascii="Times New Roman" w:eastAsia="Times New Roman" w:hAnsi="Times New Roman" w:cs="Times New Roman"/>
                <w:b/>
                <w:bCs/>
                <w:color w:val="000000"/>
                <w:sz w:val="18"/>
                <w:szCs w:val="18"/>
                <w:lang w:eastAsia="ru-RU"/>
              </w:rPr>
            </w:pPr>
            <w:r w:rsidRPr="00D81474">
              <w:rPr>
                <w:rFonts w:ascii="Times New Roman" w:eastAsia="Times New Roman" w:hAnsi="Times New Roman" w:cs="Times New Roman"/>
                <w:b/>
                <w:bCs/>
                <w:color w:val="000000"/>
                <w:sz w:val="18"/>
                <w:szCs w:val="18"/>
                <w:lang w:eastAsia="ru-RU"/>
              </w:rPr>
              <w:t>Наименование товара</w:t>
            </w:r>
          </w:p>
        </w:tc>
        <w:tc>
          <w:tcPr>
            <w:tcW w:w="12332" w:type="dxa"/>
            <w:shd w:val="clear" w:color="auto" w:fill="auto"/>
            <w:vAlign w:val="center"/>
            <w:hideMark/>
          </w:tcPr>
          <w:p w:rsidR="005316B5" w:rsidRPr="00D81474" w:rsidRDefault="005316B5" w:rsidP="00961508">
            <w:pPr>
              <w:spacing w:after="0" w:line="240" w:lineRule="auto"/>
              <w:jc w:val="center"/>
              <w:rPr>
                <w:rFonts w:ascii="Times New Roman" w:eastAsia="Times New Roman" w:hAnsi="Times New Roman" w:cs="Times New Roman"/>
                <w:b/>
                <w:bCs/>
                <w:color w:val="000000"/>
                <w:sz w:val="18"/>
                <w:szCs w:val="18"/>
                <w:lang w:eastAsia="ru-RU"/>
              </w:rPr>
            </w:pPr>
            <w:r w:rsidRPr="00D81474">
              <w:rPr>
                <w:rFonts w:ascii="Times New Roman" w:eastAsia="Times New Roman" w:hAnsi="Times New Roman" w:cs="Times New Roman"/>
                <w:b/>
                <w:bCs/>
                <w:color w:val="000000"/>
                <w:sz w:val="18"/>
                <w:szCs w:val="18"/>
                <w:lang w:eastAsia="ru-RU"/>
              </w:rPr>
              <w:t>Полная характеристика (описание) товара</w:t>
            </w: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shd w:val="clear" w:color="000000" w:fill="FFFFFF"/>
            <w:vAlign w:val="center"/>
          </w:tcPr>
          <w:p w:rsidR="00961508" w:rsidRPr="006F11CE" w:rsidRDefault="00961508" w:rsidP="00961508">
            <w:pPr>
              <w:rPr>
                <w:rFonts w:ascii="Times New Roman" w:eastAsia="Times New Roman" w:hAnsi="Times New Roman"/>
                <w:sz w:val="20"/>
                <w:szCs w:val="20"/>
                <w:lang w:val="kk-KZ" w:eastAsia="ru-RU"/>
              </w:rPr>
            </w:pPr>
            <w:r w:rsidRPr="006F11CE">
              <w:rPr>
                <w:rFonts w:ascii="Times New Roman" w:eastAsia="Times New Roman" w:hAnsi="Times New Roman"/>
                <w:sz w:val="20"/>
                <w:szCs w:val="20"/>
                <w:lang w:val="kk-KZ" w:eastAsia="ru-RU"/>
              </w:rPr>
              <w:t>Педиатрические цельнолитые артериальные канюли  Fr 12-14</w:t>
            </w:r>
          </w:p>
        </w:tc>
        <w:tc>
          <w:tcPr>
            <w:tcW w:w="12332" w:type="dxa"/>
            <w:shd w:val="clear" w:color="auto" w:fill="auto"/>
            <w:vAlign w:val="center"/>
          </w:tcPr>
          <w:p w:rsidR="00961508" w:rsidRPr="0022710A" w:rsidRDefault="00961508" w:rsidP="00961508">
            <w:pPr>
              <w:rPr>
                <w:rFonts w:ascii="Times New Roman" w:eastAsia="Times New Roman" w:hAnsi="Times New Roman"/>
                <w:sz w:val="20"/>
                <w:szCs w:val="20"/>
                <w:lang w:val="kk-KZ" w:eastAsia="ru-RU"/>
              </w:rPr>
            </w:pPr>
            <w:r w:rsidRPr="006F11CE">
              <w:rPr>
                <w:rFonts w:ascii="Times New Roman" w:eastAsia="Times New Roman" w:hAnsi="Times New Roman"/>
                <w:sz w:val="20"/>
                <w:szCs w:val="20"/>
                <w:lang w:eastAsia="ru-RU"/>
              </w:rPr>
              <w:t>Эти канюли характеризуются тонкостенным,скошенным кончиком,удлиненным,цельнолитным,устойчивым к перегибам корпусом с армированными стенками.Такая конструкция обеспечивает высокую скорость потока с мин. Перепадом давления.</w:t>
            </w:r>
            <w:r>
              <w:rPr>
                <w:rFonts w:ascii="Times New Roman" w:eastAsia="Times New Roman" w:hAnsi="Times New Roman"/>
                <w:sz w:val="20"/>
                <w:szCs w:val="20"/>
                <w:lang w:val="kk-KZ" w:eastAsia="ru-RU"/>
              </w:rPr>
              <w:t xml:space="preserve"> Поставку согласовать с представителями Заказчиками</w:t>
            </w: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 xml:space="preserve">Проводник диагностический </w:t>
            </w:r>
          </w:p>
        </w:tc>
        <w:tc>
          <w:tcPr>
            <w:tcW w:w="12332" w:type="dxa"/>
            <w:shd w:val="clear" w:color="auto" w:fill="auto"/>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Проводники диагностические.  Материал проводника: высокоэластичный сплав на основе нитинола, покрытый полиуретаном.  Наличие выбора диаметров: 0,018”; 0,025”; 0,032”</w:t>
            </w:r>
            <w:r w:rsidRPr="006F11CE">
              <w:rPr>
                <w:rFonts w:ascii="Times New Roman" w:eastAsia="Times New Roman" w:hAnsi="Times New Roman"/>
                <w:sz w:val="20"/>
                <w:szCs w:val="20"/>
                <w:u w:val="single"/>
                <w:lang w:eastAsia="ru-RU"/>
              </w:rPr>
              <w:t xml:space="preserve">; 0,035”; </w:t>
            </w:r>
            <w:r w:rsidRPr="006F11CE">
              <w:rPr>
                <w:rFonts w:ascii="Times New Roman" w:eastAsia="Times New Roman" w:hAnsi="Times New Roman"/>
                <w:sz w:val="20"/>
                <w:szCs w:val="20"/>
                <w:lang w:eastAsia="ru-RU"/>
              </w:rPr>
              <w:t xml:space="preserve">0,038”.  Наличие выбора длин проводника: 50; 80; 120; 150; </w:t>
            </w:r>
            <w:r w:rsidRPr="006F11CE">
              <w:rPr>
                <w:rFonts w:ascii="Times New Roman" w:eastAsia="Times New Roman" w:hAnsi="Times New Roman"/>
                <w:sz w:val="20"/>
                <w:szCs w:val="20"/>
                <w:u w:val="single"/>
                <w:lang w:eastAsia="ru-RU"/>
              </w:rPr>
              <w:t>180 см.</w:t>
            </w:r>
            <w:r w:rsidRPr="006F11CE">
              <w:rPr>
                <w:rFonts w:ascii="Times New Roman" w:eastAsia="Times New Roman" w:hAnsi="Times New Roman"/>
                <w:sz w:val="20"/>
                <w:szCs w:val="20"/>
                <w:lang w:eastAsia="ru-RU"/>
              </w:rPr>
              <w:t xml:space="preserve">  Наличие возможности выбора формы проводников: прямой; прямой жесткий; изогнутый; изгиб 45º; изгиб 45º жесткий.  Длина гибкой дистальной части: 10; 30; 50; 80 мм. Наличие гидрофильного устойчивого покрытия по всей длине проводника.</w:t>
            </w: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 xml:space="preserve">Баллон для вульволопластики Tyshak  </w:t>
            </w:r>
          </w:p>
        </w:tc>
        <w:tc>
          <w:tcPr>
            <w:tcW w:w="12332" w:type="dxa"/>
            <w:tcBorders>
              <w:top w:val="single" w:sz="4" w:space="0" w:color="auto"/>
              <w:left w:val="single" w:sz="4" w:space="0" w:color="auto"/>
              <w:bottom w:val="single" w:sz="4" w:space="0" w:color="auto"/>
              <w:right w:val="single" w:sz="4" w:space="0" w:color="auto"/>
            </w:tcBorders>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 xml:space="preserve">Катетер для вальвулопластики. Характеристики баллонного катетера: TYSHAK® (I,II,MINI) педиатрический катетер для Вальвулопластики разработан и спроектирован с максимально тонким профилем, размерами от 2 мм до 30 мм. Используемая длина 65 - 120 см с шафтом 2.5 -9 Fr с возможностью выбора самого маленького интродьюсера. Имеет короткие концы на дистальных и проксимальных концах баллона, которые обеспечивают максимально удобный вход через интродьюсер и далее через стеноз при дилатации. Рентгеноконтрастный маркер из платины обеспечивает надежное позиционирование баллона и отличную визуализацию во время процедуры </w:t>
            </w: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Баллон для вульволопластики Z-Med II</w:t>
            </w:r>
          </w:p>
        </w:tc>
        <w:tc>
          <w:tcPr>
            <w:tcW w:w="12332" w:type="dxa"/>
            <w:tcBorders>
              <w:top w:val="single" w:sz="4" w:space="0" w:color="auto"/>
              <w:left w:val="single" w:sz="4" w:space="0" w:color="auto"/>
              <w:bottom w:val="single" w:sz="4" w:space="0" w:color="auto"/>
              <w:right w:val="single" w:sz="4" w:space="0" w:color="auto"/>
            </w:tcBorders>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 xml:space="preserve">Катетер для вальвулопластики, состоящий из конструкции катетера с баллоном Z-MED ™ катетер высокого давления показан специально при устойчивом стенозе  и спроектирован из более плотного материала, для устойчивости и отсутствии разрыва при расширении его под высоким давлением. Имеется более 50-ти различных конфигураций и размеров диаметром от 2.0 до 40.0 мм. Рентгеноконтрастный маркер из платины обеспечивает надежное позиционирование баллона и отличную визуализацию во время процедуры. </w:t>
            </w: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tcBorders>
              <w:top w:val="nil"/>
              <w:left w:val="single" w:sz="4" w:space="0" w:color="auto"/>
              <w:bottom w:val="single" w:sz="4" w:space="0" w:color="auto"/>
              <w:right w:val="single" w:sz="4" w:space="0" w:color="auto"/>
            </w:tcBorders>
            <w:shd w:val="clear" w:color="auto"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 xml:space="preserve">Биопротез бескаркасный  аортальный №19-29 </w:t>
            </w:r>
            <w:r w:rsidRPr="006F11CE">
              <w:rPr>
                <w:rFonts w:ascii="Times New Roman" w:eastAsia="Times New Roman" w:hAnsi="Times New Roman"/>
                <w:sz w:val="20"/>
                <w:szCs w:val="20"/>
                <w:lang w:eastAsia="ru-RU"/>
              </w:rPr>
              <w:lastRenderedPageBreak/>
              <w:t xml:space="preserve">Free stile  </w:t>
            </w:r>
          </w:p>
        </w:tc>
        <w:tc>
          <w:tcPr>
            <w:tcW w:w="12332" w:type="dxa"/>
            <w:tcBorders>
              <w:top w:val="single" w:sz="4" w:space="0" w:color="auto"/>
              <w:left w:val="nil"/>
              <w:bottom w:val="single" w:sz="4" w:space="0" w:color="auto"/>
              <w:right w:val="single" w:sz="4" w:space="0" w:color="000000"/>
            </w:tcBorders>
            <w:shd w:val="clear" w:color="auto" w:fill="FFFFFF"/>
            <w:vAlign w:val="center"/>
          </w:tcPr>
          <w:p w:rsidR="00961508" w:rsidRPr="006F11CE" w:rsidRDefault="00961508" w:rsidP="00961508">
            <w:pPr>
              <w:rPr>
                <w:rFonts w:ascii="Times New Roman" w:eastAsia="Times New Roman" w:hAnsi="Times New Roman"/>
                <w:sz w:val="20"/>
                <w:szCs w:val="20"/>
                <w:lang w:eastAsia="ru-RU"/>
              </w:rPr>
            </w:pPr>
            <w:r w:rsidRPr="00D44CC0">
              <w:rPr>
                <w:rFonts w:ascii="Times New Roman" w:eastAsia="Times New Roman" w:hAnsi="Times New Roman"/>
                <w:sz w:val="20"/>
                <w:szCs w:val="20"/>
                <w:lang w:eastAsia="ru-RU"/>
              </w:rPr>
              <w:lastRenderedPageBreak/>
              <w:t xml:space="preserve">Биопротез без каркасный аортальный №19,21,23,25,27,29мм    Free style.Дизайн конструкции – полный корень аорты \ бескаркасная конструкция. Возможность выбора метода имплантации. Способ консервации: 0.2% раствор глютарат альдегида. Применение технологии физиологической фиксации. Сохранение естественной геометрии свиного корня аорты, также естественной извитости коллагеновых волокон в створках, что позволяет предотвратить циклическую усталость. Антикальцфикационная обработка альфа-аминоолеиновой </w:t>
            </w:r>
            <w:r w:rsidRPr="00D44CC0">
              <w:rPr>
                <w:rFonts w:ascii="Times New Roman" w:eastAsia="Times New Roman" w:hAnsi="Times New Roman"/>
                <w:sz w:val="20"/>
                <w:szCs w:val="20"/>
                <w:lang w:eastAsia="ru-RU"/>
              </w:rPr>
              <w:lastRenderedPageBreak/>
              <w:t>кислотой. Препятствование кальцификации клапана в послеоперационном периоде. Укрепление кольца и изоляция тканей миокарда полиэстерной тканью. Укрепление проксимальной (приточной) части, а также уменьшение антигенности. Метки для ориентации при наложении швов, зеленая демаркационная линия (граница наложения швов). Размеры клапанов 19-31 мм. Высота по профилю от 30 до 34 мм. Внутренняя высота обшивки 3.0 мм. Комплектация обтуратором и держателем.</w:t>
            </w: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tcBorders>
              <w:top w:val="single" w:sz="4" w:space="0" w:color="auto"/>
              <w:left w:val="single" w:sz="4" w:space="0" w:color="auto"/>
              <w:bottom w:val="single" w:sz="4" w:space="0" w:color="auto"/>
              <w:right w:val="single" w:sz="4" w:space="0" w:color="auto"/>
            </w:tcBorders>
            <w:shd w:val="clear" w:color="auto"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Пленка коллагеновая с гентамицином 10*10 см</w:t>
            </w:r>
          </w:p>
        </w:tc>
        <w:tc>
          <w:tcPr>
            <w:tcW w:w="12332" w:type="dxa"/>
            <w:tcBorders>
              <w:top w:val="single" w:sz="4" w:space="0" w:color="auto"/>
              <w:left w:val="single" w:sz="4" w:space="0" w:color="auto"/>
              <w:bottom w:val="single" w:sz="4" w:space="0" w:color="auto"/>
              <w:right w:val="single" w:sz="4" w:space="0" w:color="auto"/>
            </w:tcBorders>
            <w:shd w:val="clear" w:color="auto"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Пленка коллагеновая с гентамицином "Гента-ФоилРесорб"  стерильная.рассасывающаяся  пленка .Состав 1см 2 медицинского изделия содержит 5,6 мг.природных коллагеновых волокон конского происхождения и 4 мг.гентамицинасульфата.предназначен для временной постоперационной защиты  тканей от слипания,возникающее  в результате хирургического вмешательства.Обладает кровоостанавливающими свойствами,обусловленными содержанием коллагена.10*10см</w:t>
            </w: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tcBorders>
              <w:top w:val="single" w:sz="6" w:space="0" w:color="auto"/>
              <w:left w:val="single" w:sz="6" w:space="0" w:color="auto"/>
              <w:bottom w:val="single" w:sz="6" w:space="0" w:color="auto"/>
              <w:right w:val="single" w:sz="6" w:space="0" w:color="auto"/>
            </w:tcBorders>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Гемоконцентратор для новорожденны</w:t>
            </w:r>
            <w:r>
              <w:rPr>
                <w:rFonts w:ascii="Times New Roman" w:eastAsia="Times New Roman" w:hAnsi="Times New Roman"/>
                <w:sz w:val="20"/>
                <w:szCs w:val="20"/>
                <w:lang w:val="kk-KZ" w:eastAsia="ru-RU"/>
              </w:rPr>
              <w:t>х</w:t>
            </w:r>
            <w:r w:rsidRPr="006F11CE">
              <w:rPr>
                <w:rFonts w:ascii="Times New Roman" w:eastAsia="Times New Roman" w:hAnsi="Times New Roman"/>
                <w:sz w:val="20"/>
                <w:szCs w:val="20"/>
                <w:lang w:eastAsia="ru-RU"/>
              </w:rPr>
              <w:t xml:space="preserve"> </w:t>
            </w:r>
          </w:p>
        </w:tc>
        <w:tc>
          <w:tcPr>
            <w:tcW w:w="12332" w:type="dxa"/>
            <w:tcBorders>
              <w:top w:val="single" w:sz="6" w:space="0" w:color="auto"/>
              <w:left w:val="single" w:sz="6" w:space="0" w:color="auto"/>
              <w:bottom w:val="single" w:sz="6" w:space="0" w:color="auto"/>
              <w:right w:val="single" w:sz="6" w:space="0" w:color="auto"/>
            </w:tcBorders>
            <w:vAlign w:val="center"/>
          </w:tcPr>
          <w:p w:rsidR="00961508" w:rsidRPr="006F11CE" w:rsidRDefault="00961508" w:rsidP="00961508">
            <w:pPr>
              <w:rPr>
                <w:rFonts w:ascii="Times New Roman" w:eastAsia="Times New Roman" w:hAnsi="Times New Roman"/>
                <w:sz w:val="20"/>
                <w:szCs w:val="20"/>
                <w:lang w:eastAsia="ru-RU"/>
              </w:rPr>
            </w:pPr>
            <w:r w:rsidRPr="00D44CC0">
              <w:rPr>
                <w:rFonts w:ascii="Times New Roman" w:eastAsia="Times New Roman" w:hAnsi="Times New Roman"/>
                <w:sz w:val="20"/>
                <w:szCs w:val="20"/>
                <w:lang w:eastAsia="ru-RU"/>
              </w:rPr>
              <w:t>Активная поверхность фильтра - 0,25 м.кв. Объем заполнения: отсек для крови - 18 мл. Отсек фильтрата - 30 мл. соединители - наконечник Луэра "мама". Макс ТМД - 500 ммрт.ст/66 кПа. Сопротивление кровотоку: Отсек для крови - 24 мм рт. ст./3,2 kPa. Отсек фильтрата - &lt; 30 мм рт.ст./&lt;4 kPa. Макс. кровоток - 300 мл/мин. Макс поток диализата 500 мл/мин. Кровоток/диализат - 20 %. Коэфицент фильтрации: Витамин В12 - 1. Миоглобин - 0,7. Альбумин (бычий) - &lt;0,01. Очистка: Qb/Qd - 100/300 мл/мин. Мочевина - 75 мл/мин. Креатинин - 60 мл/мин. Витамин В12 - 36 мл/мин. Инсулин - 20 мл/мин. Коэфицент сверх фильтрации:  Кровь человека - 9 мл/ (ч.х.мм.рт.ст.)</w:t>
            </w: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tcBorders>
              <w:top w:val="single" w:sz="4" w:space="0" w:color="auto"/>
              <w:bottom w:val="single" w:sz="4" w:space="0" w:color="auto"/>
              <w:right w:val="single" w:sz="4" w:space="0" w:color="auto"/>
            </w:tcBorders>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Датчик для инвазивного измерения артериального давления</w:t>
            </w:r>
          </w:p>
        </w:tc>
        <w:tc>
          <w:tcPr>
            <w:tcW w:w="12332" w:type="dxa"/>
            <w:tcBorders>
              <w:top w:val="single" w:sz="4" w:space="0" w:color="auto"/>
              <w:left w:val="single" w:sz="4" w:space="0" w:color="auto"/>
              <w:bottom w:val="single" w:sz="4" w:space="0" w:color="auto"/>
            </w:tcBorders>
            <w:shd w:val="clear" w:color="auto" w:fill="auto"/>
            <w:vAlign w:val="center"/>
          </w:tcPr>
          <w:p w:rsidR="00961508" w:rsidRPr="00D44CC0" w:rsidRDefault="00961508" w:rsidP="00961508">
            <w:pPr>
              <w:rPr>
                <w:rFonts w:ascii="Times New Roman" w:hAnsi="Times New Roman"/>
                <w:sz w:val="20"/>
                <w:szCs w:val="20"/>
              </w:rPr>
            </w:pPr>
            <w:r w:rsidRPr="00D44CC0">
              <w:rPr>
                <w:rFonts w:ascii="Times New Roman" w:hAnsi="Times New Roman"/>
                <w:sz w:val="20"/>
                <w:szCs w:val="20"/>
              </w:rPr>
              <w:t xml:space="preserve">Датчик для инвазивного измерения артериального давления.  Одноканальный одноразовый датчик для мониторинга. атчик (трансдьюсер) для инвазивного измерения артериального и венозного давления, одноканальный. Используется для внутриполостного измерения артериального и венозного кровяного давления. Изготовлен в соответствии с требованиями безопасности, регламентированными европейским стандартом СЕ. </w:t>
            </w:r>
          </w:p>
          <w:p w:rsidR="00961508" w:rsidRPr="006F11CE" w:rsidRDefault="00961508" w:rsidP="00961508">
            <w:pPr>
              <w:rPr>
                <w:rFonts w:ascii="Times New Roman" w:eastAsia="Times New Roman" w:hAnsi="Times New Roman"/>
                <w:sz w:val="20"/>
                <w:szCs w:val="20"/>
                <w:lang w:eastAsia="ru-RU"/>
              </w:rPr>
            </w:pPr>
            <w:r w:rsidRPr="00D44CC0">
              <w:rPr>
                <w:rFonts w:ascii="Times New Roman" w:hAnsi="Times New Roman"/>
                <w:sz w:val="20"/>
                <w:szCs w:val="20"/>
              </w:rPr>
              <w:t>ОСОБЕННОСТИ - Точное и последовательное инвазивное измерение артериального давления в режиме реального времени - Совместим с широким спектром мониторов - Прозрачный канал для жидкости позволяет заливать жидкость во время мониторинга - Универсальное и простое в использовании устройство для промывки</w:t>
            </w:r>
            <w:r w:rsidRPr="006F11CE">
              <w:rPr>
                <w:rFonts w:ascii="Times New Roman" w:eastAsia="Times New Roman" w:hAnsi="Times New Roman"/>
                <w:sz w:val="20"/>
                <w:szCs w:val="20"/>
                <w:lang w:eastAsia="ru-RU"/>
              </w:rPr>
              <w:t>.</w:t>
            </w: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 xml:space="preserve">Дыхательный контур одноразовый с проводом нагрева 1,5м.  </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D44CC0" w:rsidRDefault="00961508" w:rsidP="00961508">
            <w:pPr>
              <w:rPr>
                <w:rFonts w:ascii="Times New Roman" w:hAnsi="Times New Roman"/>
                <w:sz w:val="20"/>
                <w:szCs w:val="20"/>
              </w:rPr>
            </w:pPr>
            <w:r w:rsidRPr="00D44CC0">
              <w:rPr>
                <w:rFonts w:ascii="Times New Roman" w:hAnsi="Times New Roman"/>
                <w:sz w:val="20"/>
                <w:szCs w:val="20"/>
              </w:rPr>
              <w:t>Одноразовый дыхательный контур, с подогревом линии вдоха, в комплекте с камерой увлажнителя. Предназначен для работы с увлажнителем. Улучшенная серия дыхательных контуров, совместимых с любыми аппаратами с турбинным приводом, у которых используют дыхательные контуры с одним шлангом.</w:t>
            </w:r>
          </w:p>
          <w:p w:rsidR="00961508" w:rsidRPr="00D44CC0" w:rsidRDefault="00961508" w:rsidP="00961508">
            <w:pPr>
              <w:rPr>
                <w:rFonts w:ascii="Times New Roman" w:hAnsi="Times New Roman"/>
                <w:sz w:val="20"/>
                <w:szCs w:val="20"/>
              </w:rPr>
            </w:pPr>
            <w:r w:rsidRPr="00D44CC0">
              <w:rPr>
                <w:rFonts w:ascii="Times New Roman" w:hAnsi="Times New Roman"/>
                <w:sz w:val="20"/>
                <w:szCs w:val="20"/>
              </w:rPr>
              <w:t>Серия дыхательных контуров подходит и взрослым, и детям. При лечении в режиме bilevel применяются очень высокие потоки , поэтому для аппаратов с активным увлажнением для взрослых мы рекомендуем контур, а для аппаратов с активным увлажнением для детей мы рекомендуем дыхательный контур Flextube 22 мм.</w:t>
            </w:r>
          </w:p>
          <w:p w:rsidR="00961508" w:rsidRPr="006F11CE" w:rsidRDefault="00961508" w:rsidP="00961508">
            <w:pPr>
              <w:rPr>
                <w:rFonts w:ascii="Times New Roman" w:eastAsia="Times New Roman" w:hAnsi="Times New Roman"/>
                <w:sz w:val="20"/>
                <w:szCs w:val="20"/>
                <w:lang w:eastAsia="ru-RU"/>
              </w:rPr>
            </w:pPr>
            <w:r w:rsidRPr="00D44CC0">
              <w:rPr>
                <w:rFonts w:ascii="Times New Roman" w:hAnsi="Times New Roman"/>
                <w:sz w:val="20"/>
                <w:szCs w:val="20"/>
              </w:rPr>
              <w:t>Серия дыхательных контуров bilevel</w:t>
            </w:r>
            <w:r w:rsidRPr="00D44CC0">
              <w:rPr>
                <w:rFonts w:ascii="Times New Roman" w:hAnsi="Times New Roman"/>
                <w:sz w:val="20"/>
                <w:szCs w:val="20"/>
                <w:lang w:val="kk-KZ"/>
              </w:rPr>
              <w:t xml:space="preserve"> </w:t>
            </w:r>
            <w:r w:rsidRPr="00D44CC0">
              <w:rPr>
                <w:rFonts w:ascii="Times New Roman" w:hAnsi="Times New Roman"/>
                <w:sz w:val="20"/>
                <w:szCs w:val="20"/>
              </w:rPr>
              <w:t>представляют собой дыхательные контуры с портом удаления СО2 для применения стандартной маски для НИВ и контура без порта удаления СО2 для применения с маской для НИВ с портом. Дыхательные контуры без проксимальных линий мониторинга давления также доступны для тех аппаратов ИВЛ, которым не нужна эта особенность.</w:t>
            </w: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Заменитель твердой мозговой оболочки 6,0х8,0 см</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Заменитель твердой мозговой оболочки 6 х 8 см. Заменитель твердой мозговой оболочки состоит из неорганического высокоочищенного полиэстеруретана, прошедшего стерилизацию этиленоксидом. представляет собой мелковолокнистый микропористый нетканый материал, произведенный из специального высокоочищенного полиэстеруретана. Структура Neuro-Patch характеризуется наличием «открытых» микропор на поверхности нетканого материала, которые обеспечивают и значительно облегчают быструю миграцию клеток.  Neuro-Patch очень хорошо переносится тканями и является полностью биостойким. Стерильный, одноразовый. Размер: 6 см х 8 см. В упаковке 1 штука</w:t>
            </w: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Индивидуальный комплект для кардиохирургическ</w:t>
            </w:r>
            <w:r w:rsidRPr="006F11CE">
              <w:rPr>
                <w:rFonts w:ascii="Times New Roman" w:eastAsia="Times New Roman" w:hAnsi="Times New Roman"/>
                <w:sz w:val="20"/>
                <w:szCs w:val="20"/>
                <w:lang w:eastAsia="ru-RU"/>
              </w:rPr>
              <w:lastRenderedPageBreak/>
              <w:t xml:space="preserve">их и диагностических процедур для коронарографии детский   </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lastRenderedPageBreak/>
              <w:t xml:space="preserve">Состав: 1.Простыня 137×150 см – представляет собой защитное покрытие на стол изготовленное из усиленного двухслойного, впитывающего по всей поверхности с одной стороны и влагонепроницаемого с другой, антистатически обработанного, устойчивого к отслаиванию, безворсовогогипоаллергенного нетканого материала 54 плотности, обладающего максимальным сопротивлением </w:t>
            </w:r>
            <w:r w:rsidRPr="006F11CE">
              <w:rPr>
                <w:rFonts w:ascii="Times New Roman" w:eastAsia="Times New Roman" w:hAnsi="Times New Roman"/>
                <w:sz w:val="20"/>
                <w:szCs w:val="20"/>
                <w:lang w:eastAsia="ru-RU"/>
              </w:rPr>
              <w:lastRenderedPageBreak/>
              <w:t>проникновению микроорганизмов в сухом и влажном состоянии -1шт.</w:t>
            </w:r>
            <w:r w:rsidRPr="006F11CE">
              <w:rPr>
                <w:rFonts w:ascii="Times New Roman" w:eastAsia="Times New Roman" w:hAnsi="Times New Roman"/>
                <w:sz w:val="20"/>
                <w:szCs w:val="20"/>
                <w:lang w:eastAsia="ru-RU"/>
              </w:rPr>
              <w:br/>
              <w:t>2. Простыня 100х100 см -изготовленнаяиз усиленного двухслойного, впитывающего по всей поверхности с одной стороны и влагонепроницаемого с другой, антистатически обработанного, устойчивого к отслаиванию, безворсовогогипоаллергенного нетканого материала 54 плотности, обладающего максимальным сопротивлением проникновению микроорганизмов в сухом и влажном состоянии с липким краем- 4 шт.</w:t>
            </w:r>
            <w:r w:rsidRPr="006F11CE">
              <w:rPr>
                <w:rFonts w:ascii="Times New Roman" w:eastAsia="Times New Roman" w:hAnsi="Times New Roman"/>
                <w:sz w:val="20"/>
                <w:szCs w:val="20"/>
                <w:lang w:eastAsia="ru-RU"/>
              </w:rPr>
              <w:br/>
              <w:t>3. Ангиопростыня 280×330 см - простыня ангиографическая одноразовая, изготовлена из трехслойного, с высокой степенью впитываемости (свыше 100%) по всей поверхности с одной стороны и влагонепроницаемого с другой, антистатически обработанного, устойчивого к отслаиванию, безворсового, гипоаллергенного нетканого материала 104 плотности, обладающего максимальным сопротивлением  проникновению микроорганизмов в сухом и влажном состоянии с 2-мя феморальными отверстиями 7×10 см, с 2-мя радиальными отверстиями диаметром 6см, вокруг каждого отверстия имеется липкий край, покрытый защитной бумагой. Круглые отверстия расположены на расстоянии 76 см друг от друга. Все 4 отверстия располагаются на одной линии на расстоянии 75 см от верхнего края ангиопростыни. Простыня идет с двумя барьерными краями против стекания жидкости, с двумя прозрачными краями (размером 70×330 см) из полиэтиленовой пленки. Простыня имеет стикеры для правильной ее ориентации при раскрывании. Укладка простыни – операционная,  для удобства и стерильного наложения и раскладывания простыни усилиями одного человека-1 шт.</w:t>
            </w:r>
            <w:r w:rsidRPr="006F11CE">
              <w:rPr>
                <w:rFonts w:ascii="Times New Roman" w:eastAsia="Times New Roman" w:hAnsi="Times New Roman"/>
                <w:sz w:val="20"/>
                <w:szCs w:val="20"/>
                <w:lang w:eastAsia="ru-RU"/>
              </w:rPr>
              <w:br/>
              <w:t>4. Халат Евростандарт размером ХL, изготовленный из двухкомпонентного экологичного нетканого материала повышенной комфортности со специальным влагоотталкивающим воздухопроницаемым покрытием на основе вискозы и полиэтиленовой пленки с микрорельефом, обладающей высокими барьерными свойствами, плотностью 68 г/м2, с длинными рукавами на трикотажном манжете из рибаны-полотна. Длина от точки основания шеи до низа 140 см, ширина в развернутом виде (по низу) 166 см, длина рукава от точки основания шеи до низа рукава 82,1 см. Удобный, «дышащий», водоотталкивающий, на четырех завязках. Обеспечивает максимальный комфорт при проведении стандартных и длительных операций за счет специального кроя, не стесняющего движений во время проведения манипуляций. Халат сложен для асептического надевания без дополнительной помощи, с наличием фиксаторов завязок, предотвращающих расстерилизацию и упрощающих завязывание. Специальная система четырех завязок (поясов) и дополнительного запахивания в области спины обеспечивает стерильность спины персонала. Застежка ворота регулируется лентой «липучкой». Шов располагается по верхнему краю рукава. Халат идет с салфеткой для рук 30×40 см изготовленой из бумаги впитывающей, имеющей высокую впитывающую способность и прочность, сохраняющуюся во влажном состоянии -3шт.</w:t>
            </w:r>
            <w:r w:rsidRPr="006F11CE">
              <w:rPr>
                <w:rFonts w:ascii="Times New Roman" w:eastAsia="Times New Roman" w:hAnsi="Times New Roman"/>
                <w:sz w:val="20"/>
                <w:szCs w:val="20"/>
                <w:lang w:eastAsia="ru-RU"/>
              </w:rPr>
              <w:br/>
              <w:t>5. Чаша 250 мл градуированная на внутренней стороне чаши, изготовленная из полипропилена, синего цвета, не содержит фталат, латекс и ПВХ – 1 шт</w:t>
            </w:r>
            <w:r w:rsidRPr="006F11CE">
              <w:rPr>
                <w:rFonts w:ascii="Times New Roman" w:eastAsia="Times New Roman" w:hAnsi="Times New Roman"/>
                <w:sz w:val="20"/>
                <w:szCs w:val="20"/>
                <w:lang w:eastAsia="ru-RU"/>
              </w:rPr>
              <w:br/>
              <w:t>6. Чаша 500 мл градуированная на внутренней стороне чаши, изготовленная из полипропилена, синего цвета, не содержит фталат, латекс и ПВХ – 1 шт</w:t>
            </w:r>
            <w:r w:rsidRPr="006F11CE">
              <w:rPr>
                <w:rFonts w:ascii="Times New Roman" w:eastAsia="Times New Roman" w:hAnsi="Times New Roman"/>
                <w:sz w:val="20"/>
                <w:szCs w:val="20"/>
                <w:lang w:eastAsia="ru-RU"/>
              </w:rPr>
              <w:br/>
              <w:t>7. Чаша 1000 мл градуированная на внутренней стороне чаши, изготовленная из полипропилена, синего цвета, не содержит фталат, латекс и ПВХ – 1 шт</w:t>
            </w:r>
            <w:r w:rsidRPr="006F11CE">
              <w:rPr>
                <w:rFonts w:ascii="Times New Roman" w:eastAsia="Times New Roman" w:hAnsi="Times New Roman"/>
                <w:sz w:val="20"/>
                <w:szCs w:val="20"/>
                <w:lang w:eastAsia="ru-RU"/>
              </w:rPr>
              <w:br/>
              <w:t>8 . Салфетка марлевая 10×10 см 12 слойная – 50 шт.</w:t>
            </w:r>
            <w:r w:rsidRPr="006F11CE">
              <w:rPr>
                <w:rFonts w:ascii="Times New Roman" w:eastAsia="Times New Roman" w:hAnsi="Times New Roman"/>
                <w:sz w:val="20"/>
                <w:szCs w:val="20"/>
                <w:lang w:eastAsia="ru-RU"/>
              </w:rPr>
              <w:br/>
              <w:t>9. Салфетки марлевые  - хирургические рентгенконтрастные салфетки сделаны из 100% хлопкового волокна размером 45х45 см. Салфетки сложены 8 раз для того чтобы создать 4-х слойный впитывающий продукт. В нем есть рентгеноконтрастная полоска синего цвета, каждые 5 штук связаны вместе для легкого подсчета - 10шт.</w:t>
            </w:r>
            <w:r w:rsidRPr="006F11CE">
              <w:rPr>
                <w:rFonts w:ascii="Times New Roman" w:eastAsia="Times New Roman" w:hAnsi="Times New Roman"/>
                <w:sz w:val="20"/>
                <w:szCs w:val="20"/>
                <w:lang w:eastAsia="ru-RU"/>
              </w:rPr>
              <w:br/>
              <w:t>Стерильно. В единой упаковке.</w:t>
            </w: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Индивидуальный процедурный комплект для нейроинтервенционных операций на голове</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D44CC0" w:rsidRDefault="00961508" w:rsidP="00961508">
            <w:pPr>
              <w:rPr>
                <w:rFonts w:ascii="Times New Roman" w:hAnsi="Times New Roman"/>
                <w:sz w:val="20"/>
                <w:szCs w:val="20"/>
              </w:rPr>
            </w:pPr>
            <w:r w:rsidRPr="00D44CC0">
              <w:rPr>
                <w:rFonts w:ascii="Times New Roman" w:hAnsi="Times New Roman"/>
                <w:sz w:val="20"/>
                <w:szCs w:val="20"/>
              </w:rPr>
              <w:t>1шт.- Защитное покрытие на стол 150см*137см. Общий размер покрытия 150 ± 2см на 137 ± 2см. Покрытие состоит из двух слоев нетканого материала. Основной слой размером 150 ± 2см на 137 ± 2см из рифленый полиэтилена медицинского класса плотностью 55 грамм на м2. Центральный слой размером 150 ± 2 см на 61 ± 1см из нетканного материала SMS. На нижней части покрытие имеется маркировка Table Cover 137x150см.</w:t>
            </w:r>
            <w:r w:rsidRPr="00D44CC0">
              <w:rPr>
                <w:rFonts w:ascii="Times New Roman" w:hAnsi="Times New Roman"/>
                <w:sz w:val="20"/>
                <w:szCs w:val="20"/>
              </w:rPr>
              <w:br/>
              <w:t xml:space="preserve">1 шт.- Простыня одноразовая 280 х 330 см. Простыня ангиографическая одноразовая, размером 330 см на 280 см. Простынь с двумя отверстиями радиального доступа и с двумя отверстиями феморального доступа. Покрытие изготовлено из трех видов нетканого материала: </w:t>
            </w:r>
            <w:r w:rsidRPr="00D44CC0">
              <w:rPr>
                <w:rFonts w:ascii="Times New Roman" w:hAnsi="Times New Roman"/>
                <w:sz w:val="20"/>
                <w:szCs w:val="20"/>
              </w:rPr>
              <w:lastRenderedPageBreak/>
              <w:t>нетканый материал SMS плотность 43 грамм на м2, гидрофильный нетканый материал TRIPLEX плотность 106 грамм на м2, перфорированный полиэтилен медицинского класса. Общая ширина простыни 280 см ± 5 см, длина 330 см ± 5 см. Центральная часть простыни изготовлена из нетканого материала SMS и гидрофильного нетканого материала TRIPLEX. Гидрофильный нетканый материал TRIPLEX расположен ниже на 27 см верхней части простыни, имеет размер в длину 150 см и в ширину 140 см, так же на ней расположены отверстия с доступами к радиальным и феморальным артериям. Все четыре отверстия с прозрачными клеящимися полосками из медицинского клея. Размер отверстии радиального доступа 15 см на 19 см с овальной формой отверстием диаметром 6,2 см. Размер отверстия феморального доступа 15х19 см с овальными отверстиями размером 10х7 см. Простынь с двух сторон имеет края из перфорированного полиэтилена медицинского класса, размером в длину 330 см ± 5 см и в ширину 70 см ± 5 см. Полиэтиленовые края соединены процедурой термического склеивания и сварки, чтобы защитить структуру простыни и обеспечить стабильную прочность.</w:t>
            </w:r>
            <w:r w:rsidRPr="00D44CC0">
              <w:rPr>
                <w:rFonts w:ascii="Times New Roman" w:hAnsi="Times New Roman"/>
                <w:sz w:val="20"/>
                <w:szCs w:val="20"/>
              </w:rPr>
              <w:br/>
              <w:t>1 шт.- Пластырь 10х11. 5см. Прозрачная пленочная наклейка для фиксации катетеров. Материал: полупроницаемая полиуретановая пленка, адгезив: безвредный для кожи полиакрилат. Размер 10х11,5 см</w:t>
            </w:r>
            <w:r w:rsidRPr="00D44CC0">
              <w:rPr>
                <w:rFonts w:ascii="Times New Roman" w:hAnsi="Times New Roman"/>
                <w:sz w:val="20"/>
                <w:szCs w:val="20"/>
              </w:rPr>
              <w:br/>
              <w:t>1 шт.- Защитное покрытие: для Майо, 80х140 см. Покрытие защитное предназначено на инструментальный хирургический стол "гусь", размер покрытия: длина 140 см ± 2 см, ширина 80 см ± 1.5 см. Покрытие сделано из 2-х видов материала: перфорированный полиэтилена медицинского класса и нетканый материал. Покрытие квадратной формы виде мешка, нетканый материл изнутри покрытия. Нетканый материал составляет в высоту 77 см ± 1 см и в ширину 61 см ± 2 см.</w:t>
            </w:r>
            <w:r w:rsidRPr="00D44CC0">
              <w:rPr>
                <w:rFonts w:ascii="Times New Roman" w:hAnsi="Times New Roman"/>
                <w:sz w:val="20"/>
                <w:szCs w:val="20"/>
              </w:rPr>
              <w:br/>
              <w:t xml:space="preserve">4 шт.- Полотенце одноразовое 32х36 см. Полотенце сделано из целлюлозы, размером в длину 36 см и в ширину 36 см. </w:t>
            </w:r>
          </w:p>
          <w:p w:rsidR="00961508" w:rsidRPr="006F11CE" w:rsidRDefault="00961508" w:rsidP="00961508">
            <w:pPr>
              <w:rPr>
                <w:rFonts w:ascii="Times New Roman" w:eastAsia="Times New Roman" w:hAnsi="Times New Roman"/>
                <w:sz w:val="20"/>
                <w:szCs w:val="20"/>
                <w:lang w:eastAsia="ru-RU"/>
              </w:rPr>
            </w:pP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 xml:space="preserve">Интродьюсер трансрадиальный   </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D44CC0">
              <w:rPr>
                <w:rFonts w:ascii="Times New Roman" w:hAnsi="Times New Roman"/>
                <w:sz w:val="20"/>
                <w:szCs w:val="20"/>
              </w:rPr>
              <w:t>Интродьюсер для трансрадиального доступа. Возможность выбора диаметра 4, 5, 6, 7 Fr. Возможность выбора длины интродьюсеров длиной 7, 10 см.  Возможность выбора интродьюсеров с ренгенконтрастной меткой. Возможность выбора цветовой кодировки диаметра интродьюсера. Наличие ушка на интродьюсере для подшивания к коже, что обеспечивает удобство фиксации интродьюсера. Возможность выбора двухслойной стенки, с внешним слоем из ETFE. Возможность выбора в комплекте дилятатора, гемостатического клапана.  Наличие защитного механизма на дилятаторе, препятствующего самопроизвольному открытию. Возможность выбора интродьюсеров с гидрофильным покрытием.  Наличие интродьюсеров с иглой в комплекте. Наличие возможности выбора комплекта интродьюсера с металлической иглой или иглой-катетером. Возможность выбора педиатрических наборов. Длина дилататора (мм): 125; 155. Наличие выбора диаметра прямого, стального мини проводника: 0,018", 0,021",0,025". Длина прямого, стального мини проводника 45см. Игла 20Gx 35мм (для мини проводника 0,025"), игла 21Gx 35мм (для мини проводника 0,018"), игла 22Gx 35мм (для мини проводника 0,018").</w:t>
            </w: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Кабель коаксиальный для криоконсоли POLARx</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Коаксиальный кабель для подключения баллонного катетера POLARx к коаксиальному порту на передней панели криоконсоли</w:t>
            </w: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 xml:space="preserve">Канюля антеградная для кардиоплегии 7F,9F  </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Эти канюли имеют рентгеноконтрастный наконечник, соединенный с прозрачным корпусом с отдельной дренажной линией. Все канюли снабжены стальным остроконечным интродьюсером.Дополнительные возможности при использовании данной канюли включают:Мониторинг давления в корне аорты,дренирование левых отделов сердца. канюля снабжена стальной иглой интродюсером. Длина 5.5” (14.0 см). стерильно.</w:t>
            </w: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 xml:space="preserve">Канюля артериальная  №22,24  </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Артериальные канюли с  удлиненным, цельнолитым, устойчивым к перегибам корпусом с армированными стенками, с интродьюсером и гемостатическим колпачком. эта конструкция позволяет достичь более высокой скорости потока при минимальном перепаде давления.Также имеются регулируемое рентгеноконтрастное подшивное кольцо и отметки глубины. Дилятатор отметки глубины и рентгенконтрастное шовное кольцо обеспечивает наиболее оптимальное расположение канюли. Длина12” (30.5 см).Коннектор 3⁄8” (0.95 см) с люер-портом. размер канюли 20,22,24Fr</w:t>
            </w: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Канюля артериальная бедренная 15,17,19,21,23,25</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Взрослые канюли имеют гибкую, устойчивую к перегибам конструкцию, обеспечивающую высокую скорость потока. Благодаря дизайну наконечника канюли легко вводить, место перехода в корпус цельное, укрепленное, боковые порты сглаженные. Все канюли поставляются с интродьюсером. Каждая канюля имеет подогнанный силиконовый колпачок. Чрескожный интродьюсер теперь стандартный для всех размеров. Каждая канюля имеет регулируемое рентгеноконтрастное шовное кольцо. Укороченное место для зажима упрощает размещение трубки. Каждая канюля имеет стандартный коннектор 3/8".ДЛИНА 12.5" (31.8 СМ)</w:t>
            </w:r>
            <w:r w:rsidRPr="006F11CE">
              <w:rPr>
                <w:rFonts w:ascii="Times New Roman" w:eastAsia="Times New Roman" w:hAnsi="Times New Roman"/>
                <w:sz w:val="20"/>
                <w:szCs w:val="20"/>
                <w:lang w:eastAsia="ru-RU"/>
              </w:rPr>
              <w:br/>
              <w:t xml:space="preserve">НАКОНЕЧНИК 7.09" (18.0 СМ), размер 15,17,19,21,23,25Fr  </w:t>
            </w: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 xml:space="preserve">Канюля венозная 28,30,32,34,36F </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321FA8">
            <w:pPr>
              <w:rPr>
                <w:rFonts w:ascii="Times New Roman" w:eastAsia="Times New Roman" w:hAnsi="Times New Roman"/>
                <w:sz w:val="20"/>
                <w:szCs w:val="20"/>
                <w:lang w:eastAsia="ru-RU"/>
              </w:rPr>
            </w:pPr>
            <w:r w:rsidRPr="00D44CC0">
              <w:rPr>
                <w:rFonts w:ascii="Times New Roman" w:hAnsi="Times New Roman"/>
                <w:sz w:val="20"/>
                <w:szCs w:val="20"/>
              </w:rPr>
              <w:t>Канюля венозная 28,30,32,34,36F  90гр  ,без памяти. КАНЮЛИ ВЕНОЗНЫЕ ОДНОСТУПЕНЧАТЫЕ DLP С ПРЯМОУГОЛЬНЫМ НАКОНЕЧНИКОМКанюли для взрослых и детей с коническим наконечником с несколькими портами, цельнолитым корпусом с армированными стенками, устойчивые к перегибам, с отметками глубины.</w:t>
            </w: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Канюля венозная бедрен. 25,27,29</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D44CC0" w:rsidRDefault="00961508" w:rsidP="00961508">
            <w:pPr>
              <w:rPr>
                <w:rFonts w:ascii="Times New Roman" w:hAnsi="Times New Roman"/>
                <w:sz w:val="20"/>
                <w:szCs w:val="20"/>
              </w:rPr>
            </w:pPr>
            <w:r w:rsidRPr="00D44CC0">
              <w:rPr>
                <w:rFonts w:ascii="Times New Roman" w:hAnsi="Times New Roman"/>
                <w:sz w:val="20"/>
                <w:szCs w:val="20"/>
              </w:rPr>
              <w:t>Канюли спроектированы с плавными переходами и обеспечивают удобство введения. Бахромчатая оправа, формирующая наконечник канюли, создает еще более плавный переход между интродьюсером и тонкой стенкой канюли. Цельный ПВХ интродьюсер с удлиненным конусом. Удлиненный конус венозной канюли обеспечивает расширение на большей дистанции. Бикавальная установка с оптимальным расположением отверстий позволяет увеличить венозный дренаж; идеальна как для мини-инвазивной хирургии, так и для обычного доступа.</w:t>
            </w:r>
          </w:p>
          <w:p w:rsidR="00961508" w:rsidRPr="006F11CE" w:rsidRDefault="00961508" w:rsidP="00961508">
            <w:pPr>
              <w:rPr>
                <w:rFonts w:ascii="Times New Roman" w:eastAsia="Times New Roman" w:hAnsi="Times New Roman"/>
                <w:sz w:val="20"/>
                <w:szCs w:val="20"/>
                <w:lang w:eastAsia="ru-RU"/>
              </w:rPr>
            </w:pPr>
            <w:r w:rsidRPr="00D44CC0">
              <w:rPr>
                <w:rFonts w:ascii="Times New Roman" w:hAnsi="Times New Roman"/>
                <w:sz w:val="20"/>
                <w:szCs w:val="20"/>
              </w:rPr>
              <w:t>Коннектор 3/8 (0,95 см) без вентиля. Длина 64,8 см. Длина наконечника 50,0 см. Размеры 15 Fr (5,0 мм), 17 Fr (5,7 мм), 19 Fr (6,3 мм), 21 Fr (7,0 мм), 23 Fr (7,7 мм), 25 Fr (8,3 мм), 27 Fr (9,0 мм), 29 Fr (9,7 мм). Переходник ½ (1,27 см) – 3/8 (0,95 см) включен в модели венозных канюль с 23 Fr по 29 Fr.</w:t>
            </w: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 xml:space="preserve">Канюля двухступенчатая длина 36/46,36/51FR  </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D44CC0" w:rsidRDefault="00961508" w:rsidP="00961508">
            <w:pPr>
              <w:rPr>
                <w:rFonts w:ascii="Times New Roman" w:hAnsi="Times New Roman"/>
                <w:sz w:val="20"/>
                <w:szCs w:val="20"/>
              </w:rPr>
            </w:pPr>
            <w:r w:rsidRPr="00D44CC0">
              <w:rPr>
                <w:rFonts w:ascii="Times New Roman" w:hAnsi="Times New Roman"/>
                <w:sz w:val="20"/>
                <w:szCs w:val="20"/>
              </w:rPr>
              <w:t>Канюли с коническим наконечником с несколькими отверстиями, предсердной «корзинкой» и цельнолитым гибким корпусом с армированными стенками, устойчивые к перегибам, с отметками глубины. Овальный низкопрофильный корпус.Канюля двухступенчатая размером  34/46 F (11.3/15.3 мм)</w:t>
            </w:r>
          </w:p>
          <w:p w:rsidR="00961508" w:rsidRPr="006F11CE" w:rsidRDefault="00961508" w:rsidP="00961508">
            <w:pPr>
              <w:rPr>
                <w:rFonts w:ascii="Times New Roman" w:eastAsia="Times New Roman" w:hAnsi="Times New Roman"/>
                <w:sz w:val="20"/>
                <w:szCs w:val="20"/>
                <w:lang w:eastAsia="ru-RU"/>
              </w:rPr>
            </w:pPr>
            <w:r w:rsidRPr="00D44CC0">
              <w:rPr>
                <w:rFonts w:ascii="Times New Roman" w:hAnsi="Times New Roman"/>
                <w:sz w:val="20"/>
                <w:szCs w:val="20"/>
              </w:rPr>
              <w:t>Канюли с коническим наконечником с несколькими отверстиями, предсердной «корзинкой» и цельнолитым гибким корпусом с армированными стенками, устойчивые к перегибам, с отметками глубины. Овальный низкопрофильный корпус.Канюля двухступенчатая размером  36/51 F (12.0/17.0 мм)</w:t>
            </w: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 xml:space="preserve">Канюля лев.желудочка R16,20  </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D44CC0" w:rsidRDefault="00961508" w:rsidP="00961508">
            <w:pPr>
              <w:rPr>
                <w:rFonts w:ascii="Times New Roman" w:hAnsi="Times New Roman"/>
                <w:sz w:val="20"/>
                <w:szCs w:val="20"/>
              </w:rPr>
            </w:pPr>
            <w:r w:rsidRPr="00D44CC0">
              <w:rPr>
                <w:rFonts w:ascii="Times New Roman" w:hAnsi="Times New Roman"/>
                <w:sz w:val="20"/>
                <w:szCs w:val="20"/>
              </w:rPr>
              <w:t>Канюля кардиоплегическая DLP дл.10 (25,4см)16-20Fr.КАТЕТЕРЫ ДЛЯ ДРЕНИРОВАНИЯ ЛЕВОГО ЖЕЛУДОЧКА DLP</w:t>
            </w:r>
          </w:p>
          <w:p w:rsidR="00961508" w:rsidRPr="006F11CE" w:rsidRDefault="00961508" w:rsidP="00961508">
            <w:pPr>
              <w:rPr>
                <w:rFonts w:ascii="Times New Roman" w:eastAsia="Times New Roman" w:hAnsi="Times New Roman"/>
                <w:sz w:val="20"/>
                <w:szCs w:val="20"/>
                <w:lang w:eastAsia="ru-RU"/>
              </w:rPr>
            </w:pPr>
            <w:r w:rsidRPr="00D44CC0">
              <w:rPr>
                <w:rFonts w:ascii="Times New Roman" w:hAnsi="Times New Roman"/>
                <w:sz w:val="20"/>
                <w:szCs w:val="20"/>
              </w:rPr>
              <w:t>Левожелудочковые дренажи используются для прямого и непрямого дренирования левого желудочка и имеют перфорированный наконечник. Широкий выбор моделей с прямым, изогнутым или гибким корпусом, с нанесенными отметками глубины введения. Широкий выбор размеров для взрослых и детей. Модели с прямым корпусом поставляются с гибким или жестким проводниковым интродьюсером для облегчения постановки и проведения. Все дренажи поставляются с коннектором 1/4" (0.64 см) без люэр-порта , С интродьюсером с заданной формой.20 F (6.7 мм) (24 отверстия в наконечнике), 16 F (5.3 мм) (20 отверстий в наконечнике)</w:t>
            </w: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 xml:space="preserve">Картридж BG/LYTES/COOX 600 тестов, 21 день из комплекта анализатора газов крови, электролитов и метаболитов GEM Premier 5000. t + 15 </w:t>
            </w:r>
            <w:r w:rsidRPr="006F11CE">
              <w:rPr>
                <w:rFonts w:ascii="Times New Roman" w:eastAsia="Times New Roman" w:hAnsi="Times New Roman"/>
                <w:sz w:val="20"/>
                <w:szCs w:val="20"/>
                <w:lang w:eastAsia="ru-RU"/>
              </w:rPr>
              <w:lastRenderedPageBreak/>
              <w:t>+ 25C.</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lastRenderedPageBreak/>
              <w:t>Картридж BG/LYTES/COOX 600 тестов, 21 день из комплекта анализатора газов крови, электролитов и метаболитов GEM Premier 5000. t + 15 + 25C</w:t>
            </w: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 xml:space="preserve">Картридж для плазменной стерилизации  </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D44CC0">
              <w:rPr>
                <w:rFonts w:ascii="Times New Roman" w:hAnsi="Times New Roman"/>
                <w:sz w:val="20"/>
                <w:szCs w:val="20"/>
              </w:rPr>
              <w:t>Стерилизующее средство  жидкий химический реактив состав 50 % пероксид водорода(Н2О2)  для  плазменного  стерилизатора  RENO-S130 ,в коробке 15 картриджей по 10 мл.</w:t>
            </w: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 xml:space="preserve">Катетер ангиографический гидрофильный </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Катетер ангиографический: размерами (Fr/мм)- 4/1.40; 5/1.70; длиной (см)- 40; 65; 70; 80; 100; 110; 120, 150</w:t>
            </w:r>
            <w:r w:rsidRPr="006F11CE">
              <w:rPr>
                <w:rFonts w:ascii="Times New Roman" w:eastAsia="Times New Roman" w:hAnsi="Times New Roman"/>
                <w:sz w:val="20"/>
                <w:szCs w:val="20"/>
                <w:lang w:eastAsia="ru-RU"/>
              </w:rPr>
              <w:br/>
              <w:t>Тонкая гибкая трубка предназначенная для впрыскивания контрастного вещества в некоторые кровеносные сосуды головной, висцеральной или периферической сосудистой системы во время проведения процедуры ангиографии в целях облегчения четкой визуализации сосудистой системы целевого органа или области тела. Супермягкий гидрофильный катетер вводится подкожно и оснащен рентгенококнтрастными полосами, размещенными вдоль ее дальнего рабочего конца, чтобы определить её положение в теле и провести анатомические измерения. Он также может быть использован для измерения давления и одновременного определения трансвальвулярного, внутрисосудистого и внутрижелудочкового давления. Это одноразовое устройство.</w:t>
            </w:r>
            <w:r w:rsidRPr="006F11CE">
              <w:rPr>
                <w:rFonts w:ascii="Times New Roman" w:eastAsia="Times New Roman" w:hAnsi="Times New Roman"/>
                <w:sz w:val="20"/>
                <w:szCs w:val="20"/>
                <w:lang w:eastAsia="ru-RU"/>
              </w:rPr>
              <w:br/>
              <w:t>Катетер предназначен для использования в ангиографических процедурах. Катетер подает рентгеноконтрастные вещества и терапевтические агенты в отдельные участки в сосудистой системе. Он также используется для доставки направляющего проводника или катетера к месту целевого назначения.</w:t>
            </w:r>
            <w:r w:rsidRPr="006F11CE">
              <w:rPr>
                <w:rFonts w:ascii="Times New Roman" w:eastAsia="Times New Roman" w:hAnsi="Times New Roman"/>
                <w:sz w:val="20"/>
                <w:szCs w:val="20"/>
                <w:lang w:eastAsia="ru-RU"/>
              </w:rPr>
              <w:br/>
              <w:t>Внешний диаметр: 4Fr (1.40 мм), 5Fr (1.70 мм), 4Fr (1.40 мм).</w:t>
            </w:r>
            <w:r w:rsidRPr="006F11CE">
              <w:rPr>
                <w:rFonts w:ascii="Times New Roman" w:eastAsia="Times New Roman" w:hAnsi="Times New Roman"/>
                <w:sz w:val="20"/>
                <w:szCs w:val="20"/>
                <w:lang w:eastAsia="ru-RU"/>
              </w:rPr>
              <w:br/>
              <w:t>Внутренний диаметр: 0.041 (1.03 мм), : 0.043 (1.1 мм).</w:t>
            </w:r>
            <w:r w:rsidRPr="006F11CE">
              <w:rPr>
                <w:rFonts w:ascii="Times New Roman" w:eastAsia="Times New Roman" w:hAnsi="Times New Roman"/>
                <w:sz w:val="20"/>
                <w:szCs w:val="20"/>
                <w:lang w:eastAsia="ru-RU"/>
              </w:rPr>
              <w:br/>
              <w:t>Максимальное давление впрыска: 5171 kPa (750 psi), 6895 kPa (1000 psi), 5171 kPa (750 psi).</w:t>
            </w: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 xml:space="preserve">Катетер ангиографический периферический диагностический  </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Катетер диагностический. Материал катетера: полиуретан с покрытием двумя слоями эластомера полиамида, наличие стальной оплетки двойного плетения на всем протяжении катетера, за исключением дистальных 2 см. Наличие наружного диаметра 4, 5 и 6 Fr. Наличие увеличенного внутреннего просвета 4Fr не менее 0,041”/1,05 мм, 5Fr не менее 0,047”/1,20 мм, 6Fr не менее 0,051”/1,30 мм. Совместимость с 0,038”/0,97 мм проводником. Максимальное давление не более 1000 psi /6,895 kpa. Наличие внутреннего PTFE покрытия. Мягкий полипропиленовый кончик катетеров за исключением Pigtail. Наличие выбора специальных форм для артерий печени, почек, маток, простаты.</w:t>
            </w: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 xml:space="preserve">Катетер баллонный коронарный для постдилятации или NC баллон </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Баллонный дилатационный катетер на системе доставки быстрой смены стерильный, однократного применения, размерами баллона (мм): 2.0, 2.25. 2.50. 2.75, 3.0, 3.50, 4.00, 4.50 идлиной (мм): 8, 10, 13, 15, 18, 23, 28, 30, 35, 38, 45, Краткая техническая характеристика:</w:t>
            </w:r>
            <w:r w:rsidRPr="006F11CE">
              <w:rPr>
                <w:rFonts w:ascii="Times New Roman" w:eastAsia="Times New Roman" w:hAnsi="Times New Roman"/>
                <w:sz w:val="20"/>
                <w:szCs w:val="20"/>
                <w:lang w:eastAsia="ru-RU"/>
              </w:rPr>
              <w:br/>
              <w:t>На катетеры нанесены метки для использования при введении через плечевую или бедренную артерию. Rx – порт, расположенный на 25 см дистальнее мягкого наконечника, служит выходом для наконечника. Баллон покрыт гидрофильным покрытием, которое продолжается и проксимальнее баллона в сторону Rx – порта. Материал баллона – нейлон.  Проксимальная часть катетера закрыта, снабжена люеровским портом для раздувания/сдувания баллона. Наличие двух рентгенконтрастных платина-иридиевых (обжатие и нулевой профиль) маркеров позволяют контролировать положение катетера относительно кончика проводника катетера плечевой (90 см) или бедренной (100 см) артерии. Длина кончика 3.5±0.5мм. Профиль кончика 0.019´´. Профиль баллона 0.70 до 1.30мм для всех диаметров.</w:t>
            </w:r>
            <w:r w:rsidRPr="006F11CE">
              <w:rPr>
                <w:rFonts w:ascii="Times New Roman" w:eastAsia="Times New Roman" w:hAnsi="Times New Roman"/>
                <w:sz w:val="20"/>
                <w:szCs w:val="20"/>
                <w:lang w:eastAsia="ru-RU"/>
              </w:rPr>
              <w:br/>
              <w:t>Баллонный дилатационный катетер должен быть совместим с ≤ 0.014” (0.36 мм) проводниками и ≥5F (0.056” /1.42 мм) системой доставки катетера. Рабочая длина составляетот 140- 142 cm. Диаметр проксимального шафта – 1,98 F, диаметр дистального шафта – 2,7 F. Номинальное давление (NP) 12 АТМ, давление разрыва (RBP) 20 АТМ.</w:t>
            </w:r>
            <w:r w:rsidRPr="006F11CE">
              <w:rPr>
                <w:rFonts w:ascii="Times New Roman" w:eastAsia="Times New Roman" w:hAnsi="Times New Roman"/>
                <w:sz w:val="20"/>
                <w:szCs w:val="20"/>
                <w:lang w:eastAsia="ru-RU"/>
              </w:rPr>
              <w:br/>
              <w:t xml:space="preserve">Катетер должен иметь размеры баллона - диаметр (мм): 2.0, 2.25, 2.50, 2.75, 3.0, 3.50, 4.00, 4.50 и длиной (мм): 8,10,13,15,18,23,28,30,35,38,45. </w:t>
            </w:r>
            <w:r w:rsidRPr="006F11CE">
              <w:rPr>
                <w:rFonts w:ascii="Times New Roman" w:eastAsia="Times New Roman" w:hAnsi="Times New Roman"/>
                <w:sz w:val="20"/>
                <w:szCs w:val="20"/>
                <w:lang w:eastAsia="ru-RU"/>
              </w:rPr>
              <w:br/>
              <w:t xml:space="preserve">Стерилизация - этилен оксидом. </w:t>
            </w: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Катетер диагн 7F36Y32R</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Возможность управления электродом в одной плоскости Соответствие</w:t>
            </w:r>
            <w:r w:rsidRPr="006F11CE">
              <w:rPr>
                <w:rFonts w:ascii="Times New Roman" w:eastAsia="Times New Roman" w:hAnsi="Times New Roman"/>
                <w:sz w:val="20"/>
                <w:szCs w:val="20"/>
                <w:lang w:eastAsia="ru-RU"/>
              </w:rPr>
              <w:br/>
              <w:t>Диаметр электрода Не более 7 F</w:t>
            </w:r>
            <w:r w:rsidRPr="006F11CE">
              <w:rPr>
                <w:rFonts w:ascii="Times New Roman" w:eastAsia="Times New Roman" w:hAnsi="Times New Roman"/>
                <w:sz w:val="20"/>
                <w:szCs w:val="20"/>
                <w:lang w:eastAsia="ru-RU"/>
              </w:rPr>
              <w:br/>
            </w:r>
            <w:r w:rsidRPr="006F11CE">
              <w:rPr>
                <w:rFonts w:ascii="Times New Roman" w:eastAsia="Times New Roman" w:hAnsi="Times New Roman"/>
                <w:sz w:val="20"/>
                <w:szCs w:val="20"/>
                <w:lang w:eastAsia="ru-RU"/>
              </w:rPr>
              <w:lastRenderedPageBreak/>
              <w:t>Число электродов для регистрации внутрисердечных электрограмм Не менее 20</w:t>
            </w:r>
            <w:r w:rsidRPr="006F11CE">
              <w:rPr>
                <w:rFonts w:ascii="Times New Roman" w:eastAsia="Times New Roman" w:hAnsi="Times New Roman"/>
                <w:sz w:val="20"/>
                <w:szCs w:val="20"/>
                <w:lang w:eastAsia="ru-RU"/>
              </w:rPr>
              <w:br/>
              <w:t>Длина вводимой части катетера Не менее 110 см</w:t>
            </w:r>
            <w:r w:rsidRPr="006F11CE">
              <w:rPr>
                <w:rFonts w:ascii="Times New Roman" w:eastAsia="Times New Roman" w:hAnsi="Times New Roman"/>
                <w:sz w:val="20"/>
                <w:szCs w:val="20"/>
                <w:lang w:eastAsia="ru-RU"/>
              </w:rPr>
              <w:br/>
              <w:t>Типы кривизны  Ismus ®</w:t>
            </w:r>
            <w:r w:rsidRPr="006F11CE">
              <w:rPr>
                <w:rFonts w:ascii="Times New Roman" w:eastAsia="Times New Roman" w:hAnsi="Times New Roman"/>
                <w:sz w:val="20"/>
                <w:szCs w:val="20"/>
                <w:lang w:eastAsia="ru-RU"/>
              </w:rPr>
              <w:br/>
              <w:t>Совместимость с различными ЭФИ системами Соответствие</w:t>
            </w:r>
            <w:r w:rsidRPr="006F11CE">
              <w:rPr>
                <w:rFonts w:ascii="Times New Roman" w:eastAsia="Times New Roman" w:hAnsi="Times New Roman"/>
                <w:sz w:val="20"/>
                <w:szCs w:val="20"/>
                <w:lang w:eastAsia="ru-RU"/>
              </w:rPr>
              <w:br/>
              <w:t>Расстояние между центрами электродов 2-12-2 мм</w:t>
            </w:r>
            <w:r w:rsidRPr="006F11CE">
              <w:rPr>
                <w:rFonts w:ascii="Times New Roman" w:eastAsia="Times New Roman" w:hAnsi="Times New Roman"/>
                <w:sz w:val="20"/>
                <w:szCs w:val="20"/>
                <w:lang w:eastAsia="ru-RU"/>
              </w:rPr>
              <w:br/>
              <w:t>Ширина электрода Не более 1,3 мм</w:t>
            </w:r>
            <w:r w:rsidRPr="006F11CE">
              <w:rPr>
                <w:rFonts w:ascii="Times New Roman" w:eastAsia="Times New Roman" w:hAnsi="Times New Roman"/>
                <w:sz w:val="20"/>
                <w:szCs w:val="20"/>
                <w:lang w:eastAsia="ru-RU"/>
              </w:rPr>
              <w:br/>
              <w:t>Толщина стенки дистального электрода Не более 0,1 мм</w:t>
            </w:r>
            <w:r w:rsidRPr="006F11CE">
              <w:rPr>
                <w:rFonts w:ascii="Times New Roman" w:eastAsia="Times New Roman" w:hAnsi="Times New Roman"/>
                <w:sz w:val="20"/>
                <w:szCs w:val="20"/>
                <w:lang w:eastAsia="ru-RU"/>
              </w:rPr>
              <w:br/>
              <w:t>Возможность одновременной регистрации биполярный и униполярных сигналов Соответствие</w:t>
            </w:r>
            <w:r w:rsidRPr="006F11CE">
              <w:rPr>
                <w:rFonts w:ascii="Times New Roman" w:eastAsia="Times New Roman" w:hAnsi="Times New Roman"/>
                <w:sz w:val="20"/>
                <w:szCs w:val="20"/>
                <w:lang w:eastAsia="ru-RU"/>
              </w:rPr>
              <w:br/>
              <w:t>Материал электродов Платиново-иридиевый сплав</w:t>
            </w:r>
            <w:r w:rsidRPr="006F11CE">
              <w:rPr>
                <w:rFonts w:ascii="Times New Roman" w:eastAsia="Times New Roman" w:hAnsi="Times New Roman"/>
                <w:sz w:val="20"/>
                <w:szCs w:val="20"/>
                <w:lang w:eastAsia="ru-RU"/>
              </w:rPr>
              <w:br/>
              <w:t>Материал вводимой части катетера Полиуретан</w:t>
            </w:r>
            <w:r w:rsidRPr="006F11CE">
              <w:rPr>
                <w:rFonts w:ascii="Times New Roman" w:eastAsia="Times New Roman" w:hAnsi="Times New Roman"/>
                <w:sz w:val="20"/>
                <w:szCs w:val="20"/>
                <w:lang w:eastAsia="ru-RU"/>
              </w:rPr>
              <w:br/>
              <w:t>Материал внутренних проводящих проводов медь</w:t>
            </w:r>
            <w:r w:rsidRPr="006F11CE">
              <w:rPr>
                <w:rFonts w:ascii="Times New Roman" w:eastAsia="Times New Roman" w:hAnsi="Times New Roman"/>
                <w:sz w:val="20"/>
                <w:szCs w:val="20"/>
                <w:lang w:eastAsia="ru-RU"/>
              </w:rPr>
              <w:br/>
              <w:t>Материал внутренних тяг Нитинол</w:t>
            </w:r>
            <w:r w:rsidRPr="006F11CE">
              <w:rPr>
                <w:rFonts w:ascii="Times New Roman" w:eastAsia="Times New Roman" w:hAnsi="Times New Roman"/>
                <w:sz w:val="20"/>
                <w:szCs w:val="20"/>
                <w:lang w:eastAsia="ru-RU"/>
              </w:rPr>
              <w:br/>
              <w:t>Компрессионная пружина на внутренней тяге Наличие</w:t>
            </w:r>
            <w:r w:rsidRPr="006F11CE">
              <w:rPr>
                <w:rFonts w:ascii="Times New Roman" w:eastAsia="Times New Roman" w:hAnsi="Times New Roman"/>
                <w:sz w:val="20"/>
                <w:szCs w:val="20"/>
                <w:lang w:eastAsia="ru-RU"/>
              </w:rPr>
              <w:br/>
              <w:t>Диаметр компрессионной пружины 0,1 мм</w:t>
            </w:r>
            <w:r w:rsidRPr="006F11CE">
              <w:rPr>
                <w:rFonts w:ascii="Times New Roman" w:eastAsia="Times New Roman" w:hAnsi="Times New Roman"/>
                <w:sz w:val="20"/>
                <w:szCs w:val="20"/>
                <w:lang w:eastAsia="ru-RU"/>
              </w:rPr>
              <w:br/>
              <w:t>Плавность хода рабочей части катетера, отсутствие «скачков» и «мертвых зон» при перемещении рабочей части катетера Соответствие</w:t>
            </w:r>
            <w:r w:rsidRPr="006F11CE">
              <w:rPr>
                <w:rFonts w:ascii="Times New Roman" w:eastAsia="Times New Roman" w:hAnsi="Times New Roman"/>
                <w:sz w:val="20"/>
                <w:szCs w:val="20"/>
                <w:lang w:eastAsia="ru-RU"/>
              </w:rPr>
              <w:br/>
              <w:t>Доверенность от компании-производителя Наличие</w:t>
            </w:r>
            <w:r w:rsidRPr="006F11CE">
              <w:rPr>
                <w:rFonts w:ascii="Times New Roman" w:eastAsia="Times New Roman" w:hAnsi="Times New Roman"/>
                <w:sz w:val="20"/>
                <w:szCs w:val="20"/>
                <w:lang w:eastAsia="ru-RU"/>
              </w:rPr>
              <w:br/>
              <w:t>Гарантия производителя Наличие</w:t>
            </w:r>
            <w:r w:rsidRPr="006F11CE">
              <w:rPr>
                <w:rFonts w:ascii="Times New Roman" w:eastAsia="Times New Roman" w:hAnsi="Times New Roman"/>
                <w:sz w:val="20"/>
                <w:szCs w:val="20"/>
                <w:lang w:eastAsia="ru-RU"/>
              </w:rPr>
              <w:br/>
              <w:t>Стерильность упаковки Наличие</w:t>
            </w:r>
            <w:r w:rsidRPr="006F11CE">
              <w:rPr>
                <w:rFonts w:ascii="Times New Roman" w:eastAsia="Times New Roman" w:hAnsi="Times New Roman"/>
                <w:sz w:val="20"/>
                <w:szCs w:val="20"/>
                <w:lang w:eastAsia="ru-RU"/>
              </w:rPr>
              <w:br/>
              <w:t>Необходимость однократного использования Соответствие</w:t>
            </w:r>
            <w:r w:rsidRPr="006F11CE">
              <w:rPr>
                <w:rFonts w:ascii="Times New Roman" w:eastAsia="Times New Roman" w:hAnsi="Times New Roman"/>
                <w:sz w:val="20"/>
                <w:szCs w:val="20"/>
                <w:lang w:eastAsia="ru-RU"/>
              </w:rPr>
              <w:br/>
              <w:t>Русскоязычная инструкция в комплекте поставки Наличие</w:t>
            </w: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Катетер диагн 7F36Y39R</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 xml:space="preserve">"Возможность управления электродом в одной плоскости Диаметр электрода Не более 7 F Число электродов для регистрации внутрисердечных электрограмм Не менее 20 Длина вводимой части катетера Не менее 110 см Типы кривизны CristaCath Совместимость с различными ЭФИ системами Расстояние между центрами электродов 2-12-2 мм Ширина электрода Не более 1,3 мм Толщина стенки дистального электрода Не более 0,1 мм Возможность одновременной регистрации биполярный и униполярных сигналов Материал электродов Платиново-иридиевый сплав Материал вводимой части катетера Полиуретан Материал внутренних проводящих проводов медь Материал внутренних тяг Нитинол Компрессионная пружина на внутренней тяге Наличие Диаметр компрессионной пружины 0,1 мм Плавность хода рабочей части катетера, отсутствие «скачков» и «мертвых зон» при перемещении рабочей части катетера </w:t>
            </w: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 xml:space="preserve">Катетер диагн.неуп.5F.10-полюс.  </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 xml:space="preserve">"Неизменяемая кривизна электрода Наличие Диаметр электрода Не более 5 F Число электродов для регистрации внутрисердечных электрограмм Не менее 10 Длина вводимой части катетера Не менее 60 см, 110 см, 115 см Длина дистального электрода Не более 1 мм Типы кривизны  P-CS, F, G Совместимость с различными ЭФИ системами Соответствие Расстояние между центрами электродов 2-5-2 мм, 2-8-2 мм Ширина электрода Не менее 1,3 мм Толщина стенки дистального электрода Не более 0,1 мм Возможность одновременной регистрации биполярных и униполярных сигналов Материал электродов Платиново-иридиевый сплав Материал вводимой части катетера Полиуретан </w:t>
            </w: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 xml:space="preserve">Катетер диагн.циркул.д/картирования навигац.20-полюсный  </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 xml:space="preserve">"Электрод должен быть специально предназначен для проведения  картирования устьев легочных вен Соответствие Возможность управления электродом в двух плоскостях Соответствие Диаметр дистальной части электрода в области петли Не более 4 F Диаметр проксимальной части электрода Не менее 7 F Диаметр петли Изменяемый Минимальный диаметр петли Не более 15 мм Максимальный диаметр петли Не более 25 мм Число электродов для регистрации внутрисердечных электрограмм Не менее 10/20 Возможность одновременной регистрации биполярных и униполярных сигналов Соответствие Длина катетера Не менее 115 см Типы кривизны  D Предел досягаемости для кривизн D – 64 мм Совместимость с различными ЭФИ системами Соответствие Необходимость однократного использования Соответствие Расстояние между центрами электродов 8 мм/2-6-2мм Материал электродов Платино-иридиевый сплав Материал вводимой части катетера Полиуретан Материал внутренних проводящих проводов медь Материал петли Нитинол Компрессионная пружина на внутренней тяге Наличие Диаметр компрессионной пружины 0,1 мм Плавность хода рабочей части катетера, </w:t>
            </w:r>
            <w:r w:rsidRPr="006F11CE">
              <w:rPr>
                <w:rFonts w:ascii="Times New Roman" w:eastAsia="Times New Roman" w:hAnsi="Times New Roman"/>
                <w:sz w:val="20"/>
                <w:szCs w:val="20"/>
                <w:lang w:eastAsia="ru-RU"/>
              </w:rPr>
              <w:lastRenderedPageBreak/>
              <w:t>отсутствие «скачков» и «мертвых зон» при перемещении рабочей части катетера Соответствие Возможность визуализации катетера на навигационной системе</w:t>
            </w: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 xml:space="preserve">Катетер диагностический 4-6F   </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Катетер диагностический. Материал катетера: полиуретан с покрытием двумя слоями эластомера полиамида, наличие стальной оплетки двойного плетения на всем протяжении катетера, за исключением дистальных 2 см.  Наличие наружного диаметра 4, 5 и 6 Fr. Наличие увеличенного внутреннего просвета 4Fr не менее 0,041”/1,05 мм,  5Fr не менее 0,047”/1,20 мм,  6Fr не менее 0,051”/1,30 мм. Совместимость с 0,038”/0,97 мм проводником. Максимальное давление не более 1000 psi /6,895 kpa. Наличие внутреннего PTFE покрытия. Мягкий полипропиленовый кончик катетеров за исключением Pigtail.  Наличие выбора длины катетеров 65см, 80см, 90см, 100см, 110см.  Наличие выбора специальных форм для правой и левой коронарных артерии, для трансрадиального доступа.</w:t>
            </w: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Катетер кардиологический диагностический</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4870FE" w:rsidP="00961508">
            <w:pPr>
              <w:rPr>
                <w:rFonts w:ascii="Times New Roman" w:eastAsia="Times New Roman" w:hAnsi="Times New Roman"/>
                <w:sz w:val="20"/>
                <w:szCs w:val="20"/>
                <w:lang w:eastAsia="ru-RU"/>
              </w:rPr>
            </w:pPr>
            <w:r w:rsidRPr="006F11CE">
              <w:rPr>
                <w:rFonts w:ascii="Times New Roman" w:eastAsia="Times New Roman" w:hAnsi="Times New Roman"/>
                <w:sz w:val="20"/>
                <w:szCs w:val="20"/>
                <w:lang w:eastAsia="ru-RU"/>
              </w:rPr>
              <w:t>Катетер диагностический. Материал катетера: полиуретан с покрытием двумя слоями эластомера полиамида, наличие стальной оплетки двойного плетения на всем протяжении катетера, за исключением дистальных 2 см.  Наличие наружного диаметра 4, 5 и 6 Fr. Наличие увеличенного внутреннего просвета 4Fr не менее 0,041”/1,05 мм,  5Fr не менее 0,047”/1,20 мм,  6Fr не менее 0,051”/1,30 мм. Совместимость с 0,038”/0,97 мм проводником. Максимальное давление не более 1000 psi /6,895 kpa. Наличие внутреннего PTFE покрытия. Мягкий полипропиленовый кончик катетеров за исключением Pigtail.  Наличие выбора длины катетеров 65см, 80см, 90см, 100см, 110см.  Наличие выбора специальных форм для правой и левой коронарных артерии, для трансрадиального доступа.</w:t>
            </w:r>
          </w:p>
        </w:tc>
      </w:tr>
      <w:tr w:rsidR="00961508" w:rsidRPr="00D81474" w:rsidTr="00961508">
        <w:trPr>
          <w:trHeight w:val="170"/>
        </w:trPr>
        <w:tc>
          <w:tcPr>
            <w:tcW w:w="710" w:type="dxa"/>
            <w:shd w:val="clear" w:color="auto" w:fill="auto"/>
          </w:tcPr>
          <w:p w:rsidR="00961508" w:rsidRPr="00D81474" w:rsidRDefault="00961508" w:rsidP="00961508">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1950"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ED06B4">
              <w:rPr>
                <w:rFonts w:ascii="Times New Roman" w:eastAsia="Times New Roman" w:hAnsi="Times New Roman"/>
                <w:sz w:val="20"/>
                <w:szCs w:val="20"/>
                <w:lang w:eastAsia="ru-RU"/>
              </w:rPr>
              <w:t>Устройство-фиксатор титановый для пост.пластики сосуда</w:t>
            </w:r>
          </w:p>
        </w:tc>
        <w:tc>
          <w:tcPr>
            <w:tcW w:w="12332" w:type="dxa"/>
            <w:tcBorders>
              <w:top w:val="single" w:sz="4" w:space="0" w:color="auto"/>
              <w:left w:val="single" w:sz="4" w:space="0" w:color="auto"/>
              <w:bottom w:val="single" w:sz="4" w:space="0" w:color="auto"/>
              <w:right w:val="single" w:sz="4" w:space="0" w:color="auto"/>
            </w:tcBorders>
            <w:shd w:val="clear" w:color="000000" w:fill="FFFFFF"/>
            <w:vAlign w:val="center"/>
          </w:tcPr>
          <w:p w:rsidR="00961508" w:rsidRPr="006F11CE" w:rsidRDefault="00961508" w:rsidP="00961508">
            <w:pPr>
              <w:rPr>
                <w:rFonts w:ascii="Times New Roman" w:eastAsia="Times New Roman" w:hAnsi="Times New Roman"/>
                <w:sz w:val="20"/>
                <w:szCs w:val="20"/>
                <w:lang w:eastAsia="ru-RU"/>
              </w:rPr>
            </w:pPr>
            <w:r w:rsidRPr="00ED06B4">
              <w:rPr>
                <w:rFonts w:ascii="Times New Roman" w:eastAsia="Times New Roman" w:hAnsi="Times New Roman"/>
                <w:sz w:val="20"/>
                <w:szCs w:val="20"/>
                <w:lang w:eastAsia="ru-RU"/>
              </w:rPr>
              <w:t>Устройство-фиксатор сосудистый титановый для постоянной/временной окклюзии. Наличие изгибов: прямой, байонетный, слегка изогнутый, искривленный, изогнутый вбок, L-образный, J-образный, угловой. Длина браншей по выбору Заказчика (от 2 мм до 20 мм). Максимальная ширина открытия браншей от 1,5 мм до 26 мм. Не менее 99 типов стандартных устройств-фиксаторов, не менее 30 типа миниустройств-фиксаторов. Наличие мостика, предотвращающего соскальзывание браншей. Поверхность браншей должна выполнена в форме желобка, что позволяет значительно расширить площадь соприкосновения браншей и увеличить силу смыкания. Благодаря уникальному дизайну, который предотвращает скольжение и обеспечивает сохранность окружающих тканей, риск повреждения сосуда минимален. Маркировка лазером каждогоустройства-фиксатора индивидуальным серийным номером. Указание силы смыкания на индивидуальной упаковке устройства-фиксатора. Сила смыкания стандартных постоянных и временных браншей от 50 до 185, фенестрированных браншей от 105 до 165, постоянных и временных мини браншей от 50 до 165. Устройства- фиксаторы должны обеспечивать высочайшую биологическую совместимость, прочность и износоустойчивость, необходимые для постоянной имплантации. Рукоятки устройств-фиксаторов и зажимы инструментов для устройств-фиксаторов должны соответствовать друг другу по цвету. Материал кобальт-хром-молибденовый сплав, сплав неферромагнитный. Возможность проведения МРТ интенсивностью до 3-х Тесла. Поставка в индивидуальной нестерильной упаковке. Во избежание повреждения и для удобства захвата и перемещения, каждый клипс помещен в индивидуальный металлический контейнер и закреплен в термостойкой силиконовой губке.</w:t>
            </w:r>
          </w:p>
        </w:tc>
      </w:tr>
    </w:tbl>
    <w:p w:rsidR="003B26F5" w:rsidRPr="00D81474" w:rsidRDefault="003B26F5" w:rsidP="00815C43">
      <w:pPr>
        <w:spacing w:after="0" w:line="240" w:lineRule="auto"/>
        <w:rPr>
          <w:rFonts w:ascii="Times New Roman" w:hAnsi="Times New Roman" w:cs="Times New Roman"/>
          <w:b/>
          <w:sz w:val="18"/>
          <w:szCs w:val="18"/>
          <w:lang w:val="kk-KZ"/>
        </w:rPr>
      </w:pPr>
    </w:p>
    <w:sectPr w:rsidR="003B26F5" w:rsidRPr="00D81474" w:rsidSect="00961508">
      <w:footerReference w:type="default" r:id="rId8"/>
      <w:pgSz w:w="16838" w:h="11906" w:orient="landscape"/>
      <w:pgMar w:top="568" w:right="539" w:bottom="244" w:left="1276" w:header="397" w:footer="284" w:gutter="0"/>
      <w:cols w:space="708"/>
      <w:vAlign w:val="bottom"/>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D6C0F" w:rsidRDefault="00ED6C0F" w:rsidP="00D118D2">
      <w:pPr>
        <w:spacing w:after="0" w:line="240" w:lineRule="auto"/>
      </w:pPr>
      <w:r>
        <w:separator/>
      </w:r>
    </w:p>
  </w:endnote>
  <w:endnote w:type="continuationSeparator" w:id="0">
    <w:p w:rsidR="00ED6C0F" w:rsidRDefault="00ED6C0F" w:rsidP="00D11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118D2" w:rsidRPr="00D118D2" w:rsidRDefault="00D118D2" w:rsidP="00D118D2">
    <w:pPr>
      <w:pStyle w:val="a6"/>
      <w:jc w:val="right"/>
      <w:rPr>
        <w:lang w:val="kk-K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D6C0F" w:rsidRDefault="00ED6C0F" w:rsidP="00D118D2">
      <w:pPr>
        <w:spacing w:after="0" w:line="240" w:lineRule="auto"/>
      </w:pPr>
      <w:r>
        <w:separator/>
      </w:r>
    </w:p>
  </w:footnote>
  <w:footnote w:type="continuationSeparator" w:id="0">
    <w:p w:rsidR="00ED6C0F" w:rsidRDefault="00ED6C0F" w:rsidP="00D118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376B28"/>
    <w:multiLevelType w:val="hybridMultilevel"/>
    <w:tmpl w:val="3EEEB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10610B1"/>
    <w:multiLevelType w:val="hybridMultilevel"/>
    <w:tmpl w:val="2AB4ABFA"/>
    <w:lvl w:ilvl="0" w:tplc="0419000F">
      <w:start w:val="1"/>
      <w:numFmt w:val="decimal"/>
      <w:lvlText w:val="%1."/>
      <w:lvlJc w:val="left"/>
      <w:pPr>
        <w:ind w:left="19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45001897">
    <w:abstractNumId w:val="1"/>
  </w:num>
  <w:num w:numId="2" w16cid:durableId="1523755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3EA6"/>
    <w:rsid w:val="00004F49"/>
    <w:rsid w:val="000258CD"/>
    <w:rsid w:val="0004378E"/>
    <w:rsid w:val="000A7362"/>
    <w:rsid w:val="00171263"/>
    <w:rsid w:val="00201D3B"/>
    <w:rsid w:val="002220F9"/>
    <w:rsid w:val="00256FA5"/>
    <w:rsid w:val="0028379C"/>
    <w:rsid w:val="002A43AF"/>
    <w:rsid w:val="002B330C"/>
    <w:rsid w:val="002D05D5"/>
    <w:rsid w:val="002D38F9"/>
    <w:rsid w:val="00313C78"/>
    <w:rsid w:val="00321FA8"/>
    <w:rsid w:val="00322C49"/>
    <w:rsid w:val="003407D1"/>
    <w:rsid w:val="00346738"/>
    <w:rsid w:val="003A581C"/>
    <w:rsid w:val="003B26F5"/>
    <w:rsid w:val="00441A44"/>
    <w:rsid w:val="004870FE"/>
    <w:rsid w:val="00487E9E"/>
    <w:rsid w:val="004959F6"/>
    <w:rsid w:val="004B61A2"/>
    <w:rsid w:val="004C424A"/>
    <w:rsid w:val="004C4DD5"/>
    <w:rsid w:val="00505B63"/>
    <w:rsid w:val="00525FC1"/>
    <w:rsid w:val="0053064F"/>
    <w:rsid w:val="005316B5"/>
    <w:rsid w:val="00537718"/>
    <w:rsid w:val="00566A49"/>
    <w:rsid w:val="005E7B1B"/>
    <w:rsid w:val="00615931"/>
    <w:rsid w:val="00627C04"/>
    <w:rsid w:val="00653EA6"/>
    <w:rsid w:val="0065482B"/>
    <w:rsid w:val="00663B7F"/>
    <w:rsid w:val="00687590"/>
    <w:rsid w:val="006A2ECA"/>
    <w:rsid w:val="006D485E"/>
    <w:rsid w:val="006E2365"/>
    <w:rsid w:val="006E28AA"/>
    <w:rsid w:val="00704FDF"/>
    <w:rsid w:val="00722B62"/>
    <w:rsid w:val="00725373"/>
    <w:rsid w:val="00781F5D"/>
    <w:rsid w:val="00815C43"/>
    <w:rsid w:val="0084707A"/>
    <w:rsid w:val="00864445"/>
    <w:rsid w:val="0089471B"/>
    <w:rsid w:val="008C491C"/>
    <w:rsid w:val="008D50E4"/>
    <w:rsid w:val="008D6F7C"/>
    <w:rsid w:val="00950A2A"/>
    <w:rsid w:val="0095637F"/>
    <w:rsid w:val="00961508"/>
    <w:rsid w:val="00AF10E2"/>
    <w:rsid w:val="00B117BC"/>
    <w:rsid w:val="00B11F00"/>
    <w:rsid w:val="00B30CDB"/>
    <w:rsid w:val="00B50626"/>
    <w:rsid w:val="00B62A7C"/>
    <w:rsid w:val="00BC5302"/>
    <w:rsid w:val="00BF31AF"/>
    <w:rsid w:val="00C17063"/>
    <w:rsid w:val="00C5583F"/>
    <w:rsid w:val="00C627E5"/>
    <w:rsid w:val="00C8214D"/>
    <w:rsid w:val="00CE1430"/>
    <w:rsid w:val="00D118D2"/>
    <w:rsid w:val="00D81474"/>
    <w:rsid w:val="00DD5BDF"/>
    <w:rsid w:val="00DE2001"/>
    <w:rsid w:val="00DF69FD"/>
    <w:rsid w:val="00E16240"/>
    <w:rsid w:val="00E74A65"/>
    <w:rsid w:val="00E75B29"/>
    <w:rsid w:val="00E8455A"/>
    <w:rsid w:val="00E901DF"/>
    <w:rsid w:val="00EB47B0"/>
    <w:rsid w:val="00ED6C0F"/>
    <w:rsid w:val="00EF2FF0"/>
    <w:rsid w:val="00F1440F"/>
    <w:rsid w:val="00F149F3"/>
    <w:rsid w:val="00F36F23"/>
    <w:rsid w:val="00F559A9"/>
    <w:rsid w:val="00F750CA"/>
    <w:rsid w:val="00FA6E5F"/>
    <w:rsid w:val="00FE09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E5DC7389-D3E4-445C-AA07-AE71A414C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B117B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D118D2"/>
  </w:style>
  <w:style w:type="paragraph" w:styleId="a4">
    <w:name w:val="header"/>
    <w:basedOn w:val="a"/>
    <w:link w:val="a5"/>
    <w:uiPriority w:val="99"/>
    <w:unhideWhenUsed/>
    <w:rsid w:val="00D118D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118D2"/>
  </w:style>
  <w:style w:type="paragraph" w:styleId="a6">
    <w:name w:val="footer"/>
    <w:basedOn w:val="a"/>
    <w:link w:val="a7"/>
    <w:uiPriority w:val="99"/>
    <w:unhideWhenUsed/>
    <w:rsid w:val="00D118D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118D2"/>
  </w:style>
  <w:style w:type="paragraph" w:styleId="a8">
    <w:name w:val="List Paragraph"/>
    <w:basedOn w:val="a"/>
    <w:uiPriority w:val="34"/>
    <w:qFormat/>
    <w:rsid w:val="005316B5"/>
    <w:pPr>
      <w:ind w:left="720"/>
      <w:contextualSpacing/>
    </w:pPr>
  </w:style>
  <w:style w:type="paragraph" w:styleId="a9">
    <w:name w:val="Balloon Text"/>
    <w:basedOn w:val="a"/>
    <w:link w:val="aa"/>
    <w:uiPriority w:val="99"/>
    <w:semiHidden/>
    <w:unhideWhenUsed/>
    <w:rsid w:val="000258CD"/>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258CD"/>
    <w:rPr>
      <w:rFonts w:ascii="Segoe UI" w:hAnsi="Segoe UI" w:cs="Segoe UI"/>
      <w:sz w:val="18"/>
      <w:szCs w:val="18"/>
    </w:rPr>
  </w:style>
  <w:style w:type="paragraph" w:styleId="ab">
    <w:name w:val="No Spacing"/>
    <w:link w:val="ac"/>
    <w:qFormat/>
    <w:rsid w:val="008D6F7C"/>
    <w:pPr>
      <w:spacing w:after="0" w:line="240" w:lineRule="auto"/>
    </w:pPr>
    <w:rPr>
      <w:rFonts w:ascii="Calibri" w:eastAsia="Times New Roman" w:hAnsi="Calibri" w:cs="Times New Roman"/>
      <w:lang w:eastAsia="ru-RU"/>
    </w:rPr>
  </w:style>
  <w:style w:type="character" w:customStyle="1" w:styleId="ac">
    <w:name w:val="Без интервала Знак"/>
    <w:link w:val="ab"/>
    <w:locked/>
    <w:rsid w:val="00B11F00"/>
    <w:rPr>
      <w:rFonts w:ascii="Calibri" w:eastAsia="Times New Roman" w:hAnsi="Calibri" w:cs="Times New Roman"/>
      <w:lang w:eastAsia="ru-RU"/>
    </w:rPr>
  </w:style>
  <w:style w:type="character" w:customStyle="1" w:styleId="6">
    <w:name w:val="Основной текст6"/>
    <w:basedOn w:val="a0"/>
    <w:rsid w:val="0028379C"/>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rPr>
  </w:style>
  <w:style w:type="character" w:customStyle="1" w:styleId="BodytextBold">
    <w:name w:val="Body text + Bold"/>
    <w:basedOn w:val="a0"/>
    <w:rsid w:val="0028379C"/>
    <w:rPr>
      <w:rFonts w:ascii="Times New Roman" w:eastAsia="Times New Roman" w:hAnsi="Times New Roman" w:cs="Times New Roman"/>
      <w:b/>
      <w:bCs/>
      <w:i w:val="0"/>
      <w:iCs w:val="0"/>
      <w:smallCaps w:val="0"/>
      <w:strike w:val="0"/>
      <w:color w:val="000000"/>
      <w:spacing w:val="0"/>
      <w:w w:val="100"/>
      <w:position w:val="0"/>
      <w:sz w:val="20"/>
      <w:szCs w:val="20"/>
      <w:u w:val="none"/>
      <w:lang w:val="en-US"/>
    </w:rPr>
  </w:style>
  <w:style w:type="table" w:styleId="ad">
    <w:name w:val="Table Grid"/>
    <w:basedOn w:val="a1"/>
    <w:uiPriority w:val="59"/>
    <w:rsid w:val="0028379C"/>
    <w:pPr>
      <w:spacing w:after="0" w:line="240" w:lineRule="auto"/>
    </w:pPr>
    <w:rPr>
      <w:rFonts w:eastAsiaTheme="minorEastAsia"/>
      <w:sz w:val="24"/>
      <w:szCs w:val="24"/>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laceholder Text"/>
    <w:basedOn w:val="a0"/>
    <w:uiPriority w:val="99"/>
    <w:semiHidden/>
    <w:rsid w:val="00B30CDB"/>
    <w:rPr>
      <w:color w:val="808080"/>
    </w:rPr>
  </w:style>
  <w:style w:type="character" w:customStyle="1" w:styleId="10">
    <w:name w:val="Заголовок 1 Знак"/>
    <w:basedOn w:val="a0"/>
    <w:link w:val="1"/>
    <w:uiPriority w:val="9"/>
    <w:rsid w:val="00B117BC"/>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270219">
      <w:bodyDiv w:val="1"/>
      <w:marLeft w:val="0"/>
      <w:marRight w:val="0"/>
      <w:marTop w:val="0"/>
      <w:marBottom w:val="0"/>
      <w:divBdr>
        <w:top w:val="none" w:sz="0" w:space="0" w:color="auto"/>
        <w:left w:val="none" w:sz="0" w:space="0" w:color="auto"/>
        <w:bottom w:val="none" w:sz="0" w:space="0" w:color="auto"/>
        <w:right w:val="none" w:sz="0" w:space="0" w:color="auto"/>
      </w:divBdr>
    </w:div>
    <w:div w:id="870532300">
      <w:bodyDiv w:val="1"/>
      <w:marLeft w:val="0"/>
      <w:marRight w:val="0"/>
      <w:marTop w:val="0"/>
      <w:marBottom w:val="0"/>
      <w:divBdr>
        <w:top w:val="none" w:sz="0" w:space="0" w:color="auto"/>
        <w:left w:val="none" w:sz="0" w:space="0" w:color="auto"/>
        <w:bottom w:val="none" w:sz="0" w:space="0" w:color="auto"/>
        <w:right w:val="none" w:sz="0" w:space="0" w:color="auto"/>
      </w:divBdr>
    </w:div>
    <w:div w:id="1902252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81C2E-41A9-463E-88EA-0F99F36E5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4841</Words>
  <Characters>27596</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AO</cp:lastModifiedBy>
  <cp:revision>17</cp:revision>
  <cp:lastPrinted>2023-01-30T05:48:00Z</cp:lastPrinted>
  <dcterms:created xsi:type="dcterms:W3CDTF">2022-02-26T03:42:00Z</dcterms:created>
  <dcterms:modified xsi:type="dcterms:W3CDTF">2023-02-21T10:06:00Z</dcterms:modified>
</cp:coreProperties>
</file>