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301" w:rsidRPr="00B6301C" w:rsidRDefault="00501301" w:rsidP="00326DBC">
      <w:pPr>
        <w:pStyle w:val="a3"/>
        <w:spacing w:before="0" w:beforeAutospacing="0" w:after="0" w:afterAutospacing="0"/>
        <w:ind w:right="-468" w:firstLine="3828"/>
        <w:jc w:val="center"/>
        <w:rPr>
          <w:sz w:val="28"/>
        </w:rPr>
      </w:pPr>
      <w:r>
        <w:rPr>
          <w:sz w:val="28"/>
        </w:rPr>
        <w:t xml:space="preserve"> «</w:t>
      </w:r>
      <w:r w:rsidRPr="00B6301C">
        <w:rPr>
          <w:sz w:val="28"/>
        </w:rPr>
        <w:t>Утверждаю»</w:t>
      </w:r>
    </w:p>
    <w:p w:rsidR="00501301" w:rsidRPr="00B6301C" w:rsidRDefault="00501301" w:rsidP="00501301">
      <w:pPr>
        <w:pStyle w:val="a3"/>
        <w:spacing w:before="0" w:beforeAutospacing="0" w:after="0" w:afterAutospacing="0"/>
        <w:ind w:right="-468"/>
        <w:jc w:val="center"/>
        <w:rPr>
          <w:sz w:val="28"/>
        </w:rPr>
      </w:pPr>
      <w:r w:rsidRPr="00B6301C">
        <w:rPr>
          <w:sz w:val="28"/>
        </w:rPr>
        <w:t xml:space="preserve">                                                                           Председатель правления</w:t>
      </w:r>
    </w:p>
    <w:p w:rsidR="00501301" w:rsidRPr="00B6301C" w:rsidRDefault="00501301" w:rsidP="00501301">
      <w:pPr>
        <w:pStyle w:val="a3"/>
        <w:spacing w:before="0" w:beforeAutospacing="0" w:after="0" w:afterAutospacing="0"/>
        <w:ind w:right="-468"/>
        <w:jc w:val="center"/>
        <w:rPr>
          <w:sz w:val="28"/>
        </w:rPr>
      </w:pPr>
      <w:r w:rsidRPr="00B6301C">
        <w:rPr>
          <w:sz w:val="28"/>
        </w:rPr>
        <w:t xml:space="preserve">                                                           </w:t>
      </w:r>
      <w:r>
        <w:rPr>
          <w:sz w:val="28"/>
        </w:rPr>
        <w:t xml:space="preserve"> </w:t>
      </w:r>
      <w:proofErr w:type="spellStart"/>
      <w:r w:rsidRPr="00B6301C">
        <w:rPr>
          <w:sz w:val="28"/>
        </w:rPr>
        <w:t>Байгенжин</w:t>
      </w:r>
      <w:proofErr w:type="spellEnd"/>
      <w:r w:rsidRPr="00B6301C">
        <w:rPr>
          <w:sz w:val="28"/>
        </w:rPr>
        <w:t xml:space="preserve"> А.К.</w:t>
      </w:r>
    </w:p>
    <w:p w:rsidR="00501301" w:rsidRPr="00B6301C" w:rsidRDefault="00501301" w:rsidP="00501301">
      <w:pPr>
        <w:pStyle w:val="a3"/>
        <w:spacing w:before="0" w:beforeAutospacing="0" w:after="0" w:afterAutospacing="0"/>
        <w:ind w:right="-468"/>
        <w:jc w:val="center"/>
        <w:rPr>
          <w:sz w:val="28"/>
        </w:rPr>
      </w:pPr>
      <w:r w:rsidRPr="00B6301C">
        <w:rPr>
          <w:sz w:val="28"/>
        </w:rPr>
        <w:t xml:space="preserve">                           </w:t>
      </w:r>
    </w:p>
    <w:p w:rsidR="00501301" w:rsidRPr="00B6301C" w:rsidRDefault="00501301" w:rsidP="00501301">
      <w:pPr>
        <w:pStyle w:val="a3"/>
        <w:spacing w:before="0" w:beforeAutospacing="0" w:after="0" w:afterAutospacing="0"/>
        <w:ind w:right="-468"/>
        <w:jc w:val="center"/>
        <w:rPr>
          <w:sz w:val="28"/>
        </w:rPr>
      </w:pPr>
      <w:r w:rsidRPr="00B6301C">
        <w:rPr>
          <w:sz w:val="28"/>
        </w:rPr>
        <w:t xml:space="preserve">                                                                           ________________2023г.</w:t>
      </w:r>
    </w:p>
    <w:p w:rsidR="00501301" w:rsidRPr="00B6301C" w:rsidRDefault="00501301" w:rsidP="00501301">
      <w:pPr>
        <w:pStyle w:val="a3"/>
        <w:spacing w:before="0" w:beforeAutospacing="0" w:after="0" w:afterAutospacing="0"/>
        <w:ind w:right="-468"/>
        <w:jc w:val="right"/>
        <w:rPr>
          <w:sz w:val="28"/>
        </w:rPr>
      </w:pPr>
      <w:r w:rsidRPr="00B6301C">
        <w:rPr>
          <w:sz w:val="28"/>
        </w:rPr>
        <w:t xml:space="preserve">  </w:t>
      </w:r>
    </w:p>
    <w:p w:rsidR="00501301" w:rsidRDefault="00501301" w:rsidP="00501301">
      <w:pPr>
        <w:pStyle w:val="a3"/>
        <w:spacing w:before="0" w:beforeAutospacing="0" w:after="0" w:afterAutospacing="0"/>
        <w:ind w:right="-468"/>
        <w:jc w:val="center"/>
        <w:rPr>
          <w:b/>
        </w:rPr>
      </w:pPr>
    </w:p>
    <w:p w:rsidR="00501301" w:rsidRDefault="00501301" w:rsidP="00501301">
      <w:pPr>
        <w:pStyle w:val="a3"/>
        <w:spacing w:before="0" w:beforeAutospacing="0" w:after="0" w:afterAutospacing="0"/>
        <w:ind w:right="-468"/>
        <w:jc w:val="center"/>
        <w:rPr>
          <w:b/>
          <w:sz w:val="28"/>
          <w:szCs w:val="28"/>
        </w:rPr>
      </w:pPr>
      <w:r w:rsidRPr="002169D4">
        <w:rPr>
          <w:b/>
          <w:sz w:val="28"/>
          <w:szCs w:val="28"/>
        </w:rPr>
        <w:t>Техническая спецификация закупаемых товаров</w:t>
      </w:r>
    </w:p>
    <w:p w:rsidR="00501301" w:rsidRDefault="00501301" w:rsidP="00501301">
      <w:pPr>
        <w:outlineLvl w:val="1"/>
        <w:rPr>
          <w:rFonts w:ascii="Times New Roman" w:hAnsi="Times New Roman" w:cs="Times New Roman"/>
          <w:bCs/>
          <w:sz w:val="24"/>
          <w:szCs w:val="24"/>
        </w:rPr>
      </w:pPr>
    </w:p>
    <w:p w:rsidR="00501301" w:rsidRPr="00EB49A0" w:rsidRDefault="00501301" w:rsidP="00501301">
      <w:pPr>
        <w:outlineLvl w:val="1"/>
        <w:rPr>
          <w:b/>
          <w:sz w:val="28"/>
          <w:szCs w:val="28"/>
        </w:rPr>
      </w:pPr>
      <w:r>
        <w:rPr>
          <w:rFonts w:ascii="Times New Roman" w:hAnsi="Times New Roman" w:cs="Times New Roman"/>
          <w:bCs/>
          <w:sz w:val="24"/>
          <w:szCs w:val="24"/>
        </w:rPr>
        <w:t>Наименование закупки:</w:t>
      </w:r>
      <w:r w:rsidRPr="002E77F8">
        <w:rPr>
          <w:rFonts w:ascii="Times New Roman" w:hAnsi="Times New Roman" w:cs="Times New Roman"/>
          <w:bCs/>
          <w:sz w:val="24"/>
          <w:szCs w:val="24"/>
        </w:rPr>
        <w:t xml:space="preserve"> </w:t>
      </w:r>
      <w:r>
        <w:rPr>
          <w:rFonts w:ascii="Times New Roman" w:hAnsi="Times New Roman" w:cs="Times New Roman"/>
          <w:bCs/>
          <w:sz w:val="24"/>
          <w:szCs w:val="24"/>
        </w:rPr>
        <w:t>Папка регистр (глянцевая)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6"/>
        <w:gridCol w:w="2371"/>
        <w:gridCol w:w="2342"/>
        <w:gridCol w:w="2095"/>
        <w:gridCol w:w="2095"/>
      </w:tblGrid>
      <w:tr w:rsidR="006F31A1" w:rsidRPr="003329A9" w:rsidTr="006F31A1">
        <w:trPr>
          <w:trHeight w:val="586"/>
        </w:trPr>
        <w:tc>
          <w:tcPr>
            <w:tcW w:w="401" w:type="pct"/>
          </w:tcPr>
          <w:p w:rsidR="006F31A1" w:rsidRPr="003329A9" w:rsidRDefault="006F31A1"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w:t>
            </w:r>
            <w:r w:rsidRPr="003329A9">
              <w:rPr>
                <w:rFonts w:ascii="Times New Roman" w:hAnsi="Times New Roman" w:cs="Times New Roman"/>
                <w:sz w:val="24"/>
                <w:szCs w:val="24"/>
              </w:rPr>
              <w:br/>
              <w:t>лота</w:t>
            </w:r>
          </w:p>
        </w:tc>
        <w:tc>
          <w:tcPr>
            <w:tcW w:w="1225" w:type="pct"/>
          </w:tcPr>
          <w:p w:rsidR="006F31A1" w:rsidRPr="003329A9" w:rsidRDefault="006F31A1"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Наименование товаров</w:t>
            </w:r>
          </w:p>
        </w:tc>
        <w:tc>
          <w:tcPr>
            <w:tcW w:w="1210" w:type="pct"/>
          </w:tcPr>
          <w:p w:rsidR="006F31A1" w:rsidRPr="003329A9" w:rsidRDefault="006F31A1"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ед. измерения</w:t>
            </w:r>
          </w:p>
        </w:tc>
        <w:tc>
          <w:tcPr>
            <w:tcW w:w="1082" w:type="pct"/>
          </w:tcPr>
          <w:p w:rsidR="006F31A1" w:rsidRPr="003329A9" w:rsidRDefault="006F31A1"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Цена</w:t>
            </w:r>
          </w:p>
        </w:tc>
        <w:tc>
          <w:tcPr>
            <w:tcW w:w="1082" w:type="pct"/>
          </w:tcPr>
          <w:p w:rsidR="006F31A1" w:rsidRPr="003329A9" w:rsidRDefault="006F31A1"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Сумма</w:t>
            </w:r>
          </w:p>
        </w:tc>
      </w:tr>
      <w:tr w:rsidR="006F31A1" w:rsidRPr="003329A9" w:rsidTr="006F31A1">
        <w:trPr>
          <w:trHeight w:val="131"/>
        </w:trPr>
        <w:tc>
          <w:tcPr>
            <w:tcW w:w="401" w:type="pct"/>
          </w:tcPr>
          <w:p w:rsidR="006F31A1" w:rsidRPr="003329A9" w:rsidRDefault="006F31A1"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1</w:t>
            </w:r>
          </w:p>
        </w:tc>
        <w:tc>
          <w:tcPr>
            <w:tcW w:w="1225" w:type="pct"/>
          </w:tcPr>
          <w:p w:rsidR="006F31A1" w:rsidRPr="003329A9" w:rsidRDefault="006F31A1"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2</w:t>
            </w:r>
          </w:p>
        </w:tc>
        <w:tc>
          <w:tcPr>
            <w:tcW w:w="1210" w:type="pct"/>
          </w:tcPr>
          <w:p w:rsidR="006F31A1" w:rsidRPr="003329A9" w:rsidRDefault="006F31A1"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3</w:t>
            </w:r>
          </w:p>
        </w:tc>
        <w:tc>
          <w:tcPr>
            <w:tcW w:w="1082" w:type="pct"/>
          </w:tcPr>
          <w:p w:rsidR="006F31A1" w:rsidRPr="003329A9" w:rsidRDefault="006F31A1" w:rsidP="005B5115">
            <w:pPr>
              <w:spacing w:after="0" w:line="240" w:lineRule="auto"/>
              <w:jc w:val="center"/>
              <w:rPr>
                <w:rFonts w:ascii="Times New Roman" w:hAnsi="Times New Roman" w:cs="Times New Roman"/>
                <w:sz w:val="24"/>
                <w:szCs w:val="24"/>
              </w:rPr>
            </w:pPr>
            <w:r w:rsidRPr="003329A9">
              <w:rPr>
                <w:rFonts w:ascii="Times New Roman" w:hAnsi="Times New Roman" w:cs="Times New Roman"/>
                <w:sz w:val="24"/>
                <w:szCs w:val="24"/>
              </w:rPr>
              <w:t>4</w:t>
            </w:r>
          </w:p>
        </w:tc>
        <w:tc>
          <w:tcPr>
            <w:tcW w:w="1082" w:type="pct"/>
          </w:tcPr>
          <w:p w:rsidR="006F31A1" w:rsidRPr="003329A9" w:rsidRDefault="006F31A1"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6F31A1" w:rsidRPr="003329A9" w:rsidTr="006F31A1">
        <w:trPr>
          <w:trHeight w:val="131"/>
        </w:trPr>
        <w:tc>
          <w:tcPr>
            <w:tcW w:w="401" w:type="pct"/>
          </w:tcPr>
          <w:p w:rsidR="006F31A1" w:rsidRPr="003329A9" w:rsidRDefault="006F31A1" w:rsidP="005B5115">
            <w:pPr>
              <w:spacing w:after="0" w:line="240" w:lineRule="auto"/>
              <w:jc w:val="center"/>
              <w:rPr>
                <w:rFonts w:ascii="Times New Roman" w:hAnsi="Times New Roman" w:cs="Times New Roman"/>
                <w:sz w:val="24"/>
                <w:szCs w:val="24"/>
                <w:lang w:val="kk-KZ"/>
              </w:rPr>
            </w:pPr>
            <w:r w:rsidRPr="003329A9">
              <w:rPr>
                <w:rFonts w:ascii="Times New Roman" w:hAnsi="Times New Roman" w:cs="Times New Roman"/>
                <w:sz w:val="24"/>
                <w:szCs w:val="24"/>
                <w:lang w:val="kk-KZ"/>
              </w:rPr>
              <w:t>1</w:t>
            </w:r>
          </w:p>
        </w:tc>
        <w:tc>
          <w:tcPr>
            <w:tcW w:w="1225" w:type="pct"/>
          </w:tcPr>
          <w:p w:rsidR="006F31A1" w:rsidRPr="001569D8" w:rsidRDefault="006F31A1" w:rsidP="001569D8">
            <w:pPr>
              <w:outlineLvl w:val="1"/>
              <w:rPr>
                <w:b/>
                <w:sz w:val="28"/>
                <w:szCs w:val="28"/>
              </w:rPr>
            </w:pPr>
            <w:r>
              <w:rPr>
                <w:rFonts w:ascii="Times New Roman" w:hAnsi="Times New Roman" w:cs="Times New Roman"/>
                <w:bCs/>
                <w:sz w:val="24"/>
                <w:szCs w:val="24"/>
              </w:rPr>
              <w:t>Папка регистр (глянцевая)</w:t>
            </w:r>
          </w:p>
        </w:tc>
        <w:tc>
          <w:tcPr>
            <w:tcW w:w="1210" w:type="pct"/>
          </w:tcPr>
          <w:p w:rsidR="006F31A1" w:rsidRPr="003329A9" w:rsidRDefault="003467C8"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 штук</w:t>
            </w:r>
          </w:p>
        </w:tc>
        <w:tc>
          <w:tcPr>
            <w:tcW w:w="1082" w:type="pct"/>
          </w:tcPr>
          <w:p w:rsidR="006F31A1" w:rsidRPr="003329A9" w:rsidRDefault="003467C8"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1 449,00</w:t>
            </w:r>
          </w:p>
        </w:tc>
        <w:tc>
          <w:tcPr>
            <w:tcW w:w="1082" w:type="pct"/>
          </w:tcPr>
          <w:p w:rsidR="006F31A1" w:rsidRPr="003329A9" w:rsidRDefault="003467C8" w:rsidP="005B511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724 500,00</w:t>
            </w:r>
            <w:bookmarkStart w:id="0" w:name="_GoBack"/>
            <w:bookmarkEnd w:id="0"/>
          </w:p>
        </w:tc>
      </w:tr>
    </w:tbl>
    <w:p w:rsidR="00326DBC" w:rsidRDefault="00132A10" w:rsidP="0099023F">
      <w:pPr>
        <w:widowControl w:val="0"/>
        <w:tabs>
          <w:tab w:val="left" w:pos="851"/>
        </w:tabs>
        <w:adjustRightInd w:val="0"/>
        <w:spacing w:after="0" w:line="240" w:lineRule="auto"/>
        <w:jc w:val="both"/>
        <w:rPr>
          <w:rFonts w:ascii="Times New Roman" w:hAnsi="Times New Roman" w:cs="Times New Roman"/>
          <w:sz w:val="24"/>
          <w:szCs w:val="24"/>
        </w:rPr>
      </w:pPr>
      <w:r w:rsidRPr="00132A10">
        <w:rPr>
          <w:rFonts w:ascii="Times New Roman" w:hAnsi="Times New Roman" w:cs="Times New Roman"/>
          <w:b/>
          <w:sz w:val="24"/>
          <w:szCs w:val="24"/>
        </w:rPr>
        <w:t xml:space="preserve">Срок поставки </w:t>
      </w:r>
      <w:r w:rsidRPr="00132A10">
        <w:rPr>
          <w:rFonts w:ascii="Times New Roman" w:hAnsi="Times New Roman" w:cs="Times New Roman"/>
          <w:b/>
          <w:sz w:val="24"/>
          <w:szCs w:val="24"/>
        </w:rPr>
        <w:t>товаров</w:t>
      </w:r>
      <w:r w:rsidRPr="00132A10">
        <w:rPr>
          <w:rFonts w:ascii="Times New Roman" w:hAnsi="Times New Roman" w:cs="Times New Roman"/>
          <w:b/>
          <w:sz w:val="24"/>
          <w:szCs w:val="24"/>
        </w:rPr>
        <w:t>:</w:t>
      </w:r>
      <w:r w:rsidR="0099023F">
        <w:rPr>
          <w:rFonts w:ascii="Times New Roman" w:hAnsi="Times New Roman" w:cs="Times New Roman"/>
          <w:b/>
          <w:sz w:val="24"/>
          <w:szCs w:val="24"/>
        </w:rPr>
        <w:t xml:space="preserve"> </w:t>
      </w:r>
      <w:r w:rsidR="0099023F" w:rsidRPr="002E77F8">
        <w:rPr>
          <w:rFonts w:ascii="Times New Roman" w:hAnsi="Times New Roman" w:cs="Times New Roman"/>
          <w:sz w:val="24"/>
          <w:szCs w:val="24"/>
        </w:rPr>
        <w:t xml:space="preserve">По </w:t>
      </w:r>
      <w:r w:rsidR="0099023F">
        <w:rPr>
          <w:rFonts w:ascii="Times New Roman" w:hAnsi="Times New Roman" w:cs="Times New Roman"/>
          <w:sz w:val="24"/>
          <w:szCs w:val="24"/>
        </w:rPr>
        <w:t>заявке</w:t>
      </w:r>
      <w:r w:rsidR="0099023F" w:rsidRPr="002E77F8">
        <w:rPr>
          <w:rFonts w:ascii="Times New Roman" w:hAnsi="Times New Roman" w:cs="Times New Roman"/>
          <w:sz w:val="24"/>
          <w:szCs w:val="24"/>
        </w:rPr>
        <w:t xml:space="preserve"> с даты подписания договора</w:t>
      </w:r>
    </w:p>
    <w:p w:rsidR="0099023F" w:rsidRPr="0099023F" w:rsidRDefault="0099023F" w:rsidP="0099023F">
      <w:pPr>
        <w:spacing w:after="0" w:line="240" w:lineRule="auto"/>
        <w:rPr>
          <w:rFonts w:ascii="Times New Roman" w:hAnsi="Times New Roman" w:cs="Times New Roman"/>
          <w:sz w:val="24"/>
          <w:szCs w:val="24"/>
        </w:rPr>
      </w:pPr>
      <w:r w:rsidRPr="0099023F">
        <w:rPr>
          <w:rFonts w:ascii="Times New Roman" w:hAnsi="Times New Roman" w:cs="Times New Roman"/>
          <w:b/>
          <w:sz w:val="24"/>
          <w:szCs w:val="24"/>
        </w:rPr>
        <w:t>Место поставки товаров</w:t>
      </w:r>
      <w:r w:rsidRPr="0099023F">
        <w:rPr>
          <w:rFonts w:ascii="Times New Roman" w:hAnsi="Times New Roman" w:cs="Times New Roman"/>
          <w:b/>
          <w:sz w:val="24"/>
          <w:szCs w:val="24"/>
        </w:rPr>
        <w:t>:</w:t>
      </w:r>
      <w:r>
        <w:rPr>
          <w:rFonts w:ascii="Times New Roman" w:hAnsi="Times New Roman" w:cs="Times New Roman"/>
          <w:b/>
          <w:sz w:val="24"/>
          <w:szCs w:val="24"/>
        </w:rPr>
        <w:t xml:space="preserve"> </w:t>
      </w:r>
      <w:r w:rsidRPr="003329A9">
        <w:rPr>
          <w:rFonts w:ascii="Times New Roman" w:hAnsi="Times New Roman" w:cs="Times New Roman"/>
          <w:sz w:val="24"/>
          <w:szCs w:val="24"/>
        </w:rPr>
        <w:t>РК, г</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Астана, </w:t>
      </w:r>
      <w:r>
        <w:rPr>
          <w:rFonts w:ascii="Times New Roman" w:hAnsi="Times New Roman" w:cs="Times New Roman"/>
          <w:sz w:val="24"/>
          <w:szCs w:val="24"/>
        </w:rPr>
        <w:t xml:space="preserve"> </w:t>
      </w:r>
      <w:r>
        <w:rPr>
          <w:rFonts w:ascii="Times New Roman" w:hAnsi="Times New Roman" w:cs="Times New Roman"/>
          <w:sz w:val="24"/>
          <w:szCs w:val="24"/>
        </w:rPr>
        <w:t>пр.</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Абылайхана</w:t>
      </w:r>
      <w:proofErr w:type="spellEnd"/>
      <w:r>
        <w:rPr>
          <w:rFonts w:ascii="Times New Roman" w:hAnsi="Times New Roman" w:cs="Times New Roman"/>
          <w:sz w:val="24"/>
          <w:szCs w:val="24"/>
        </w:rPr>
        <w:t xml:space="preserve"> 42,</w:t>
      </w:r>
      <w:r>
        <w:rPr>
          <w:rFonts w:ascii="Times New Roman" w:hAnsi="Times New Roman" w:cs="Times New Roman"/>
          <w:sz w:val="24"/>
          <w:szCs w:val="24"/>
        </w:rPr>
        <w:t xml:space="preserve"> </w:t>
      </w:r>
      <w:r>
        <w:rPr>
          <w:rFonts w:ascii="Times New Roman" w:hAnsi="Times New Roman" w:cs="Times New Roman"/>
          <w:sz w:val="24"/>
          <w:szCs w:val="24"/>
        </w:rPr>
        <w:t>АО Национальный научный медицинский центр</w:t>
      </w:r>
    </w:p>
    <w:p w:rsidR="00326DBC" w:rsidRDefault="00326DBC" w:rsidP="0099023F">
      <w:pPr>
        <w:widowControl w:val="0"/>
        <w:tabs>
          <w:tab w:val="left" w:pos="851"/>
        </w:tabs>
        <w:adjustRightInd w:val="0"/>
        <w:spacing w:after="0" w:line="240" w:lineRule="auto"/>
        <w:jc w:val="both"/>
        <w:rPr>
          <w:rFonts w:ascii="Times New Roman" w:hAnsi="Times New Roman" w:cs="Times New Roman"/>
          <w:bCs/>
          <w:sz w:val="24"/>
          <w:szCs w:val="24"/>
        </w:rPr>
      </w:pPr>
    </w:p>
    <w:p w:rsidR="00501301" w:rsidRDefault="00501301" w:rsidP="00501301">
      <w:pPr>
        <w:widowControl w:val="0"/>
        <w:tabs>
          <w:tab w:val="left" w:pos="851"/>
        </w:tabs>
        <w:adjustRightInd w:val="0"/>
        <w:spacing w:after="0" w:line="240" w:lineRule="auto"/>
        <w:ind w:firstLine="567"/>
        <w:jc w:val="both"/>
        <w:rPr>
          <w:rFonts w:ascii="Times New Roman" w:hAnsi="Times New Roman" w:cs="Times New Roman"/>
          <w:bCs/>
          <w:sz w:val="24"/>
          <w:szCs w:val="24"/>
        </w:rPr>
      </w:pPr>
      <w:r w:rsidRPr="003329A9">
        <w:rPr>
          <w:rFonts w:ascii="Times New Roman" w:hAnsi="Times New Roman" w:cs="Times New Roman"/>
          <w:bCs/>
          <w:sz w:val="24"/>
          <w:szCs w:val="24"/>
        </w:rPr>
        <w:t>Технические и качественные характеристики:</w:t>
      </w:r>
      <w:r>
        <w:rPr>
          <w:rFonts w:ascii="Times New Roman" w:hAnsi="Times New Roman" w:cs="Times New Roman"/>
          <w:bCs/>
          <w:sz w:val="24"/>
          <w:szCs w:val="24"/>
        </w:rPr>
        <w:t xml:space="preserve"> </w:t>
      </w:r>
    </w:p>
    <w:p w:rsidR="00501301" w:rsidRDefault="00501301" w:rsidP="00501301">
      <w:pPr>
        <w:spacing w:before="240" w:line="240" w:lineRule="auto"/>
      </w:pPr>
      <w:r w:rsidRPr="005B5854">
        <w:t xml:space="preserve">Папка-регистратор (глянцевая) марки </w:t>
      </w:r>
      <w:proofErr w:type="spellStart"/>
      <w:proofErr w:type="gramStart"/>
      <w:r w:rsidRPr="005B5854">
        <w:t>Deluxe</w:t>
      </w:r>
      <w:proofErr w:type="spellEnd"/>
      <w:r w:rsidRPr="005B5854">
        <w:t xml:space="preserve"> ,</w:t>
      </w:r>
      <w:proofErr w:type="gramEnd"/>
      <w:r w:rsidRPr="005B5854">
        <w:t xml:space="preserve"> формата А4 белого цвета предназначена для сдачи отчетной документации, последующего архивирования документов и хранения их в папке. Снабжена арочным механизмом с никелевым покрытием. Изготовлена из картона с двухсторонним покрытием и из качественного </w:t>
      </w:r>
      <w:proofErr w:type="spellStart"/>
      <w:r w:rsidRPr="005B5854">
        <w:t>бумвинила</w:t>
      </w:r>
      <w:proofErr w:type="spellEnd"/>
      <w:r w:rsidRPr="005B5854">
        <w:t xml:space="preserve">, толщина 2 мм. Имеются карман на корешке со сменным информационным ярлыком для маркировки и отверстие для удобного снятия папки с полки. Для удобства металлические фиксаторы удерживают папку в закрытом виде даже при максимальном наполнении. Не предусмотрен металлический кант для повышения износостойкости. следов. </w:t>
      </w:r>
      <w:r>
        <w:t>Вместимость -450 листов.</w:t>
      </w:r>
    </w:p>
    <w:p w:rsidR="00501301" w:rsidRDefault="00501301" w:rsidP="00501301">
      <w:pPr>
        <w:spacing w:before="240" w:line="240" w:lineRule="auto"/>
      </w:pPr>
      <w:r w:rsidRPr="005B5854">
        <w:t>Образец согласовать с заказчиком.  </w:t>
      </w:r>
    </w:p>
    <w:p w:rsidR="00501301" w:rsidRPr="005B5854" w:rsidRDefault="00501301" w:rsidP="00501301">
      <w:pPr>
        <w:spacing w:before="240" w:line="240" w:lineRule="auto"/>
      </w:pPr>
      <w:r w:rsidRPr="005B5854">
        <w:t xml:space="preserve">Гарантийный срок хранения: 12 месяцев с даты подписания акта приема передачи.                            Доставка товара на склад Заказчика по адресу </w:t>
      </w:r>
      <w:proofErr w:type="spellStart"/>
      <w:r w:rsidRPr="005B5854">
        <w:t>Абылайхана</w:t>
      </w:r>
      <w:proofErr w:type="spellEnd"/>
      <w:r w:rsidRPr="005B5854">
        <w:t>, 42. В стоимость товара входит сам товар и сопутствующие услуги. Доставка и разгрузка до места назначения. Все материалы должны быть качественные, сертифицированные, соответствовать стандартам и разрешениям применения.</w:t>
      </w:r>
    </w:p>
    <w:p w:rsidR="00501301" w:rsidRDefault="00501301" w:rsidP="00501301">
      <w:pPr>
        <w:spacing w:after="0" w:line="240" w:lineRule="auto"/>
        <w:rPr>
          <w:rFonts w:ascii="Times New Roman" w:hAnsi="Times New Roman"/>
          <w:iCs/>
          <w:sz w:val="24"/>
          <w:szCs w:val="24"/>
        </w:rPr>
      </w:pPr>
      <w:r>
        <w:rPr>
          <w:rFonts w:ascii="Times New Roman" w:hAnsi="Times New Roman"/>
          <w:iCs/>
          <w:sz w:val="24"/>
          <w:szCs w:val="24"/>
        </w:rPr>
        <w:t xml:space="preserve"> </w:t>
      </w:r>
    </w:p>
    <w:p w:rsidR="00501301" w:rsidRDefault="00501301" w:rsidP="00501301">
      <w:pPr>
        <w:spacing w:after="0" w:line="240" w:lineRule="auto"/>
        <w:jc w:val="both"/>
        <w:rPr>
          <w:rFonts w:ascii="Times New Roman" w:hAnsi="Times New Roman"/>
          <w:iCs/>
          <w:sz w:val="24"/>
          <w:szCs w:val="24"/>
        </w:rPr>
      </w:pPr>
      <w:r>
        <w:rPr>
          <w:rFonts w:ascii="Times New Roman" w:hAnsi="Times New Roman"/>
          <w:iCs/>
          <w:sz w:val="24"/>
          <w:szCs w:val="24"/>
        </w:rPr>
        <w:t xml:space="preserve">Главный </w:t>
      </w:r>
      <w:proofErr w:type="gramStart"/>
      <w:r>
        <w:rPr>
          <w:rFonts w:ascii="Times New Roman" w:hAnsi="Times New Roman"/>
          <w:iCs/>
          <w:sz w:val="24"/>
          <w:szCs w:val="24"/>
        </w:rPr>
        <w:t xml:space="preserve">инженер:   </w:t>
      </w:r>
      <w:proofErr w:type="gramEnd"/>
      <w:r>
        <w:rPr>
          <w:rFonts w:ascii="Times New Roman" w:hAnsi="Times New Roman"/>
          <w:iCs/>
          <w:sz w:val="24"/>
          <w:szCs w:val="24"/>
        </w:rPr>
        <w:t xml:space="preserve">                                                               </w:t>
      </w:r>
      <w:proofErr w:type="spellStart"/>
      <w:r>
        <w:rPr>
          <w:rFonts w:ascii="Times New Roman" w:hAnsi="Times New Roman"/>
          <w:iCs/>
          <w:sz w:val="24"/>
          <w:szCs w:val="24"/>
        </w:rPr>
        <w:t>Б.Исажанова</w:t>
      </w:r>
      <w:proofErr w:type="spellEnd"/>
      <w:r>
        <w:rPr>
          <w:rFonts w:ascii="Times New Roman" w:hAnsi="Times New Roman"/>
          <w:iCs/>
          <w:sz w:val="24"/>
          <w:szCs w:val="24"/>
        </w:rPr>
        <w:t xml:space="preserve"> </w:t>
      </w:r>
    </w:p>
    <w:p w:rsidR="00501301" w:rsidRDefault="00501301" w:rsidP="00501301">
      <w:pPr>
        <w:spacing w:after="0" w:line="240" w:lineRule="auto"/>
        <w:jc w:val="both"/>
        <w:rPr>
          <w:rFonts w:ascii="Times New Roman" w:hAnsi="Times New Roman"/>
          <w:iCs/>
          <w:sz w:val="24"/>
          <w:szCs w:val="24"/>
        </w:rPr>
      </w:pPr>
    </w:p>
    <w:p w:rsidR="00501301" w:rsidRDefault="00501301" w:rsidP="00501301">
      <w:pPr>
        <w:spacing w:after="0" w:line="240" w:lineRule="auto"/>
        <w:jc w:val="both"/>
        <w:rPr>
          <w:rFonts w:ascii="Times New Roman" w:hAnsi="Times New Roman"/>
          <w:iCs/>
          <w:sz w:val="24"/>
          <w:szCs w:val="24"/>
        </w:rPr>
      </w:pPr>
    </w:p>
    <w:p w:rsidR="00501301" w:rsidRDefault="00501301" w:rsidP="00501301">
      <w:pPr>
        <w:spacing w:after="0" w:line="240" w:lineRule="auto"/>
        <w:jc w:val="both"/>
        <w:rPr>
          <w:rFonts w:ascii="Times New Roman" w:hAnsi="Times New Roman"/>
          <w:iCs/>
          <w:sz w:val="24"/>
          <w:szCs w:val="24"/>
        </w:rPr>
      </w:pPr>
      <w:proofErr w:type="gramStart"/>
      <w:r>
        <w:rPr>
          <w:rFonts w:ascii="Times New Roman" w:hAnsi="Times New Roman"/>
          <w:iCs/>
          <w:sz w:val="24"/>
          <w:szCs w:val="24"/>
        </w:rPr>
        <w:t xml:space="preserve">Исполнитель:   </w:t>
      </w:r>
      <w:proofErr w:type="gramEnd"/>
      <w:r>
        <w:rPr>
          <w:rFonts w:ascii="Times New Roman" w:hAnsi="Times New Roman"/>
          <w:iCs/>
          <w:sz w:val="24"/>
          <w:szCs w:val="24"/>
        </w:rPr>
        <w:t xml:space="preserve">                                                                        </w:t>
      </w:r>
      <w:proofErr w:type="spellStart"/>
      <w:r>
        <w:rPr>
          <w:rFonts w:ascii="Times New Roman" w:hAnsi="Times New Roman"/>
          <w:iCs/>
          <w:sz w:val="24"/>
          <w:szCs w:val="24"/>
        </w:rPr>
        <w:t>Г.Кикимбаева</w:t>
      </w:r>
      <w:proofErr w:type="spellEnd"/>
      <w:r>
        <w:rPr>
          <w:rFonts w:ascii="Times New Roman" w:hAnsi="Times New Roman"/>
          <w:iCs/>
          <w:sz w:val="24"/>
          <w:szCs w:val="24"/>
        </w:rPr>
        <w:t xml:space="preserve"> </w:t>
      </w:r>
    </w:p>
    <w:p w:rsidR="00C25A29" w:rsidRDefault="00C25A29" w:rsidP="00296CCC">
      <w:pPr>
        <w:pStyle w:val="a3"/>
        <w:spacing w:before="0" w:beforeAutospacing="0" w:after="0" w:afterAutospacing="0"/>
        <w:ind w:right="-468"/>
        <w:rPr>
          <w:b/>
        </w:rPr>
      </w:pPr>
    </w:p>
    <w:sectPr w:rsidR="00C25A29" w:rsidSect="000621F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4EA8"/>
    <w:multiLevelType w:val="hybridMultilevel"/>
    <w:tmpl w:val="B0006068"/>
    <w:lvl w:ilvl="0" w:tplc="46C442B6">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7A57ACD"/>
    <w:multiLevelType w:val="hybridMultilevel"/>
    <w:tmpl w:val="75D2531A"/>
    <w:lvl w:ilvl="0" w:tplc="87683D14">
      <w:start w:val="1"/>
      <w:numFmt w:val="decimal"/>
      <w:lvlText w:val="%1."/>
      <w:lvlJc w:val="left"/>
      <w:pPr>
        <w:ind w:left="644" w:hanging="360"/>
      </w:pPr>
      <w:rPr>
        <w:rFonts w:cs="Times New Roman"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8FF4A95"/>
    <w:multiLevelType w:val="hybridMultilevel"/>
    <w:tmpl w:val="EE18C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A80999"/>
    <w:multiLevelType w:val="hybridMultilevel"/>
    <w:tmpl w:val="23A4B0B0"/>
    <w:lvl w:ilvl="0" w:tplc="E11474AC">
      <w:start w:val="1"/>
      <w:numFmt w:val="decimal"/>
      <w:lvlText w:val="%1."/>
      <w:lvlJc w:val="left"/>
      <w:pPr>
        <w:ind w:left="1440" w:hanging="360"/>
      </w:pPr>
      <w:rPr>
        <w:rFonts w:asciiTheme="minorHAnsi" w:eastAsiaTheme="minorEastAsia" w:hAnsiTheme="minorHAnsi" w:cstheme="minorBidi"/>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C9E3E61"/>
    <w:multiLevelType w:val="hybridMultilevel"/>
    <w:tmpl w:val="17267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B31D74"/>
    <w:multiLevelType w:val="hybridMultilevel"/>
    <w:tmpl w:val="0082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8C147E"/>
    <w:multiLevelType w:val="hybridMultilevel"/>
    <w:tmpl w:val="F7982800"/>
    <w:lvl w:ilvl="0" w:tplc="4DF65D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E50C10"/>
    <w:multiLevelType w:val="hybridMultilevel"/>
    <w:tmpl w:val="3980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5F5B4B"/>
    <w:multiLevelType w:val="hybridMultilevel"/>
    <w:tmpl w:val="CEB8E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6B0481"/>
    <w:multiLevelType w:val="hybridMultilevel"/>
    <w:tmpl w:val="3732001C"/>
    <w:lvl w:ilvl="0" w:tplc="B91E6B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6C96CC8"/>
    <w:multiLevelType w:val="hybridMultilevel"/>
    <w:tmpl w:val="0FCED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9A5FFD"/>
    <w:multiLevelType w:val="hybridMultilevel"/>
    <w:tmpl w:val="D67E4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AB4446"/>
    <w:multiLevelType w:val="hybridMultilevel"/>
    <w:tmpl w:val="A06CD572"/>
    <w:lvl w:ilvl="0" w:tplc="02223504">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39E2413E"/>
    <w:multiLevelType w:val="hybridMultilevel"/>
    <w:tmpl w:val="9844F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0F4955"/>
    <w:multiLevelType w:val="hybridMultilevel"/>
    <w:tmpl w:val="6A4A2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004AB5"/>
    <w:multiLevelType w:val="hybridMultilevel"/>
    <w:tmpl w:val="7D722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C95C29"/>
    <w:multiLevelType w:val="hybridMultilevel"/>
    <w:tmpl w:val="D50A9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7B1434"/>
    <w:multiLevelType w:val="multilevel"/>
    <w:tmpl w:val="92F2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D955BA"/>
    <w:multiLevelType w:val="hybridMultilevel"/>
    <w:tmpl w:val="595A3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8A16C9"/>
    <w:multiLevelType w:val="hybridMultilevel"/>
    <w:tmpl w:val="CECAB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71379F"/>
    <w:multiLevelType w:val="multilevel"/>
    <w:tmpl w:val="19C618A6"/>
    <w:lvl w:ilvl="0">
      <w:start w:val="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15:restartNumberingAfterBreak="0">
    <w:nsid w:val="52054E35"/>
    <w:multiLevelType w:val="hybridMultilevel"/>
    <w:tmpl w:val="229AC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E53E12"/>
    <w:multiLevelType w:val="hybridMultilevel"/>
    <w:tmpl w:val="CFAEF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FC07539"/>
    <w:multiLevelType w:val="hybridMultilevel"/>
    <w:tmpl w:val="E75C3430"/>
    <w:lvl w:ilvl="0" w:tplc="D9763F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FFC67D3"/>
    <w:multiLevelType w:val="multilevel"/>
    <w:tmpl w:val="AA40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541D29"/>
    <w:multiLevelType w:val="hybridMultilevel"/>
    <w:tmpl w:val="4964F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773906"/>
    <w:multiLevelType w:val="hybridMultilevel"/>
    <w:tmpl w:val="2452DC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96560D"/>
    <w:multiLevelType w:val="hybridMultilevel"/>
    <w:tmpl w:val="833C3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E235A8"/>
    <w:multiLevelType w:val="hybridMultilevel"/>
    <w:tmpl w:val="6B2ACBAA"/>
    <w:lvl w:ilvl="0" w:tplc="07DE294A">
      <w:start w:val="1"/>
      <w:numFmt w:val="decimal"/>
      <w:lvlText w:val="%1)"/>
      <w:lvlJc w:val="left"/>
      <w:pPr>
        <w:ind w:left="1139" w:hanging="855"/>
      </w:pPr>
      <w:rPr>
        <w:rFonts w:eastAsiaTheme="minorEastAsia"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B0788C"/>
    <w:multiLevelType w:val="hybridMultilevel"/>
    <w:tmpl w:val="3DA69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3"/>
  </w:num>
  <w:num w:numId="3">
    <w:abstractNumId w:val="3"/>
  </w:num>
  <w:num w:numId="4">
    <w:abstractNumId w:val="18"/>
  </w:num>
  <w:num w:numId="5">
    <w:abstractNumId w:val="16"/>
  </w:num>
  <w:num w:numId="6">
    <w:abstractNumId w:val="11"/>
  </w:num>
  <w:num w:numId="7">
    <w:abstractNumId w:val="10"/>
  </w:num>
  <w:num w:numId="8">
    <w:abstractNumId w:val="22"/>
  </w:num>
  <w:num w:numId="9">
    <w:abstractNumId w:val="26"/>
  </w:num>
  <w:num w:numId="10">
    <w:abstractNumId w:val="7"/>
  </w:num>
  <w:num w:numId="11">
    <w:abstractNumId w:val="15"/>
  </w:num>
  <w:num w:numId="12">
    <w:abstractNumId w:val="13"/>
  </w:num>
  <w:num w:numId="13">
    <w:abstractNumId w:val="6"/>
  </w:num>
  <w:num w:numId="14">
    <w:abstractNumId w:val="9"/>
  </w:num>
  <w:num w:numId="15">
    <w:abstractNumId w:val="21"/>
  </w:num>
  <w:num w:numId="16">
    <w:abstractNumId w:val="5"/>
  </w:num>
  <w:num w:numId="17">
    <w:abstractNumId w:val="4"/>
  </w:num>
  <w:num w:numId="18">
    <w:abstractNumId w:val="27"/>
  </w:num>
  <w:num w:numId="19">
    <w:abstractNumId w:val="29"/>
  </w:num>
  <w:num w:numId="20">
    <w:abstractNumId w:val="14"/>
  </w:num>
  <w:num w:numId="21">
    <w:abstractNumId w:val="19"/>
  </w:num>
  <w:num w:numId="22">
    <w:abstractNumId w:val="25"/>
  </w:num>
  <w:num w:numId="23">
    <w:abstractNumId w:val="2"/>
  </w:num>
  <w:num w:numId="24">
    <w:abstractNumId w:val="20"/>
  </w:num>
  <w:num w:numId="25">
    <w:abstractNumId w:val="17"/>
  </w:num>
  <w:num w:numId="26">
    <w:abstractNumId w:val="28"/>
  </w:num>
  <w:num w:numId="27">
    <w:abstractNumId w:val="1"/>
  </w:num>
  <w:num w:numId="28">
    <w:abstractNumId w:val="0"/>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33C"/>
    <w:rsid w:val="00020C88"/>
    <w:rsid w:val="000228BA"/>
    <w:rsid w:val="000303DB"/>
    <w:rsid w:val="000361F0"/>
    <w:rsid w:val="00045E20"/>
    <w:rsid w:val="00057F5A"/>
    <w:rsid w:val="000621F9"/>
    <w:rsid w:val="00074B64"/>
    <w:rsid w:val="000976FE"/>
    <w:rsid w:val="000B25C3"/>
    <w:rsid w:val="000D5597"/>
    <w:rsid w:val="000E2E8D"/>
    <w:rsid w:val="000F018F"/>
    <w:rsid w:val="00132A10"/>
    <w:rsid w:val="00145060"/>
    <w:rsid w:val="00151AA2"/>
    <w:rsid w:val="001569D8"/>
    <w:rsid w:val="0016025A"/>
    <w:rsid w:val="00173488"/>
    <w:rsid w:val="00196BDA"/>
    <w:rsid w:val="001B4E8C"/>
    <w:rsid w:val="001D15CE"/>
    <w:rsid w:val="002009E9"/>
    <w:rsid w:val="00203D61"/>
    <w:rsid w:val="0020472B"/>
    <w:rsid w:val="0020484B"/>
    <w:rsid w:val="00210742"/>
    <w:rsid w:val="00215A3D"/>
    <w:rsid w:val="002218CC"/>
    <w:rsid w:val="002562BA"/>
    <w:rsid w:val="00257B7F"/>
    <w:rsid w:val="0027700B"/>
    <w:rsid w:val="0028229F"/>
    <w:rsid w:val="00296CCC"/>
    <w:rsid w:val="00297DF4"/>
    <w:rsid w:val="002A6186"/>
    <w:rsid w:val="002C0440"/>
    <w:rsid w:val="002E136A"/>
    <w:rsid w:val="002E3EE4"/>
    <w:rsid w:val="003006DB"/>
    <w:rsid w:val="00326DBC"/>
    <w:rsid w:val="00331FF5"/>
    <w:rsid w:val="003467C8"/>
    <w:rsid w:val="00356E92"/>
    <w:rsid w:val="003605FA"/>
    <w:rsid w:val="00370C3A"/>
    <w:rsid w:val="00385274"/>
    <w:rsid w:val="003A6E7C"/>
    <w:rsid w:val="003A788C"/>
    <w:rsid w:val="003C0103"/>
    <w:rsid w:val="003D5EC9"/>
    <w:rsid w:val="003F2877"/>
    <w:rsid w:val="00420012"/>
    <w:rsid w:val="00453F9A"/>
    <w:rsid w:val="00464E76"/>
    <w:rsid w:val="00466D03"/>
    <w:rsid w:val="004729E5"/>
    <w:rsid w:val="004748FC"/>
    <w:rsid w:val="00491792"/>
    <w:rsid w:val="004A104F"/>
    <w:rsid w:val="004D3AD5"/>
    <w:rsid w:val="004D616F"/>
    <w:rsid w:val="004D6762"/>
    <w:rsid w:val="00501301"/>
    <w:rsid w:val="00520746"/>
    <w:rsid w:val="00522E88"/>
    <w:rsid w:val="00523228"/>
    <w:rsid w:val="00524C65"/>
    <w:rsid w:val="00526E5C"/>
    <w:rsid w:val="005326A3"/>
    <w:rsid w:val="00534F93"/>
    <w:rsid w:val="0053552D"/>
    <w:rsid w:val="0056765A"/>
    <w:rsid w:val="00584F76"/>
    <w:rsid w:val="00587CDE"/>
    <w:rsid w:val="005924A1"/>
    <w:rsid w:val="005D0DBF"/>
    <w:rsid w:val="005D1CAF"/>
    <w:rsid w:val="005E2E4B"/>
    <w:rsid w:val="005F25C4"/>
    <w:rsid w:val="00641507"/>
    <w:rsid w:val="0064152B"/>
    <w:rsid w:val="00657C5C"/>
    <w:rsid w:val="00670941"/>
    <w:rsid w:val="00671985"/>
    <w:rsid w:val="006733DD"/>
    <w:rsid w:val="00683A2F"/>
    <w:rsid w:val="00683DF0"/>
    <w:rsid w:val="00685EF0"/>
    <w:rsid w:val="006B651B"/>
    <w:rsid w:val="006F31A1"/>
    <w:rsid w:val="006F5195"/>
    <w:rsid w:val="00704257"/>
    <w:rsid w:val="00715E7D"/>
    <w:rsid w:val="00722C1D"/>
    <w:rsid w:val="0073219E"/>
    <w:rsid w:val="007449E1"/>
    <w:rsid w:val="00746AE4"/>
    <w:rsid w:val="00792FE8"/>
    <w:rsid w:val="007A5F88"/>
    <w:rsid w:val="007C3DB6"/>
    <w:rsid w:val="007D0334"/>
    <w:rsid w:val="007E5ADB"/>
    <w:rsid w:val="007E60A2"/>
    <w:rsid w:val="007F055B"/>
    <w:rsid w:val="00817BA4"/>
    <w:rsid w:val="008246B1"/>
    <w:rsid w:val="0084130F"/>
    <w:rsid w:val="008436BA"/>
    <w:rsid w:val="00851B07"/>
    <w:rsid w:val="0089330F"/>
    <w:rsid w:val="008938E8"/>
    <w:rsid w:val="008B0371"/>
    <w:rsid w:val="008B2FB5"/>
    <w:rsid w:val="008B64DA"/>
    <w:rsid w:val="008C01C9"/>
    <w:rsid w:val="008D73A0"/>
    <w:rsid w:val="008F5EA7"/>
    <w:rsid w:val="009275C4"/>
    <w:rsid w:val="00940B6B"/>
    <w:rsid w:val="0095230D"/>
    <w:rsid w:val="009829BD"/>
    <w:rsid w:val="0098527C"/>
    <w:rsid w:val="0099023F"/>
    <w:rsid w:val="00993E43"/>
    <w:rsid w:val="00994B7B"/>
    <w:rsid w:val="009A13D9"/>
    <w:rsid w:val="009B5F78"/>
    <w:rsid w:val="009C760B"/>
    <w:rsid w:val="009D0194"/>
    <w:rsid w:val="009F2C4F"/>
    <w:rsid w:val="00A03596"/>
    <w:rsid w:val="00A109A8"/>
    <w:rsid w:val="00A21111"/>
    <w:rsid w:val="00A2526B"/>
    <w:rsid w:val="00A35A1C"/>
    <w:rsid w:val="00A46223"/>
    <w:rsid w:val="00A5782D"/>
    <w:rsid w:val="00A6322C"/>
    <w:rsid w:val="00A71265"/>
    <w:rsid w:val="00A76389"/>
    <w:rsid w:val="00AB6702"/>
    <w:rsid w:val="00AD3862"/>
    <w:rsid w:val="00AD4567"/>
    <w:rsid w:val="00B047AC"/>
    <w:rsid w:val="00B1029F"/>
    <w:rsid w:val="00B10BE4"/>
    <w:rsid w:val="00B12123"/>
    <w:rsid w:val="00B22B23"/>
    <w:rsid w:val="00B51834"/>
    <w:rsid w:val="00B62CDA"/>
    <w:rsid w:val="00B66C73"/>
    <w:rsid w:val="00B70F04"/>
    <w:rsid w:val="00B94D78"/>
    <w:rsid w:val="00B96609"/>
    <w:rsid w:val="00BA5572"/>
    <w:rsid w:val="00BB135D"/>
    <w:rsid w:val="00BC5E02"/>
    <w:rsid w:val="00C1433C"/>
    <w:rsid w:val="00C208B4"/>
    <w:rsid w:val="00C2549D"/>
    <w:rsid w:val="00C25A29"/>
    <w:rsid w:val="00C30971"/>
    <w:rsid w:val="00C31856"/>
    <w:rsid w:val="00C43788"/>
    <w:rsid w:val="00C536C4"/>
    <w:rsid w:val="00C5598A"/>
    <w:rsid w:val="00C57047"/>
    <w:rsid w:val="00C767E6"/>
    <w:rsid w:val="00C978D0"/>
    <w:rsid w:val="00CA0C5E"/>
    <w:rsid w:val="00CC12F9"/>
    <w:rsid w:val="00CD6E90"/>
    <w:rsid w:val="00CD7858"/>
    <w:rsid w:val="00CF676C"/>
    <w:rsid w:val="00D2433C"/>
    <w:rsid w:val="00D73931"/>
    <w:rsid w:val="00D763DE"/>
    <w:rsid w:val="00D828CF"/>
    <w:rsid w:val="00D8625A"/>
    <w:rsid w:val="00D97297"/>
    <w:rsid w:val="00DB3698"/>
    <w:rsid w:val="00DD189C"/>
    <w:rsid w:val="00DD18CF"/>
    <w:rsid w:val="00DE0105"/>
    <w:rsid w:val="00DE61DD"/>
    <w:rsid w:val="00DF3FE9"/>
    <w:rsid w:val="00E360BF"/>
    <w:rsid w:val="00E51227"/>
    <w:rsid w:val="00E51470"/>
    <w:rsid w:val="00E52E79"/>
    <w:rsid w:val="00E60E32"/>
    <w:rsid w:val="00E63C96"/>
    <w:rsid w:val="00E972B4"/>
    <w:rsid w:val="00EB7A93"/>
    <w:rsid w:val="00EC4ABC"/>
    <w:rsid w:val="00ED107D"/>
    <w:rsid w:val="00F025B5"/>
    <w:rsid w:val="00F26FCE"/>
    <w:rsid w:val="00F30D44"/>
    <w:rsid w:val="00F60457"/>
    <w:rsid w:val="00F72580"/>
    <w:rsid w:val="00F77B10"/>
    <w:rsid w:val="00F84F3D"/>
    <w:rsid w:val="00F920C1"/>
    <w:rsid w:val="00F94A5F"/>
    <w:rsid w:val="00FB1015"/>
    <w:rsid w:val="00FB4376"/>
    <w:rsid w:val="00FC5718"/>
    <w:rsid w:val="00FD40DF"/>
    <w:rsid w:val="00FD6327"/>
    <w:rsid w:val="00FE75F0"/>
    <w:rsid w:val="00FF0BBF"/>
    <w:rsid w:val="00FF41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63171"/>
  <w15:docId w15:val="{7F58104B-DD6C-4043-B993-0F776206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CDE"/>
    <w:pPr>
      <w:spacing w:after="200" w:line="276" w:lineRule="auto"/>
    </w:pPr>
    <w:rPr>
      <w:rFonts w:eastAsiaTheme="minorEastAsia"/>
      <w:lang w:val="ru-RU" w:eastAsia="ru-RU"/>
    </w:rPr>
  </w:style>
  <w:style w:type="paragraph" w:styleId="1">
    <w:name w:val="heading 1"/>
    <w:basedOn w:val="a"/>
    <w:next w:val="a"/>
    <w:link w:val="10"/>
    <w:uiPriority w:val="9"/>
    <w:qFormat/>
    <w:rsid w:val="00E972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4D3A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qFormat/>
    <w:rsid w:val="00587C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uiPriority w:val="34"/>
    <w:rsid w:val="00587CDE"/>
    <w:rPr>
      <w:rFonts w:ascii="Times New Roman" w:eastAsia="Times New Roman" w:hAnsi="Times New Roman" w:cs="Times New Roman"/>
      <w:sz w:val="24"/>
      <w:szCs w:val="24"/>
      <w:lang w:val="ru-RU" w:eastAsia="ru-RU"/>
    </w:rPr>
  </w:style>
  <w:style w:type="paragraph" w:styleId="a4">
    <w:name w:val="No Spacing"/>
    <w:uiPriority w:val="1"/>
    <w:qFormat/>
    <w:rsid w:val="00587CDE"/>
    <w:pPr>
      <w:spacing w:after="0" w:line="240" w:lineRule="auto"/>
    </w:pPr>
    <w:rPr>
      <w:rFonts w:eastAsiaTheme="minorEastAsia"/>
      <w:lang w:val="ru-RU" w:eastAsia="ru-RU"/>
    </w:rPr>
  </w:style>
  <w:style w:type="paragraph" w:customStyle="1" w:styleId="Default">
    <w:name w:val="Default"/>
    <w:rsid w:val="003605FA"/>
    <w:pPr>
      <w:autoSpaceDE w:val="0"/>
      <w:autoSpaceDN w:val="0"/>
      <w:adjustRightInd w:val="0"/>
      <w:spacing w:after="0" w:line="240" w:lineRule="auto"/>
    </w:pPr>
    <w:rPr>
      <w:rFonts w:ascii="Tahoma" w:hAnsi="Tahoma" w:cs="Tahoma"/>
      <w:color w:val="000000"/>
      <w:sz w:val="24"/>
      <w:szCs w:val="24"/>
    </w:rPr>
  </w:style>
  <w:style w:type="paragraph" w:styleId="a5">
    <w:name w:val="Balloon Text"/>
    <w:basedOn w:val="a"/>
    <w:link w:val="a6"/>
    <w:uiPriority w:val="99"/>
    <w:semiHidden/>
    <w:unhideWhenUsed/>
    <w:rsid w:val="009B5F7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5F78"/>
    <w:rPr>
      <w:rFonts w:ascii="Tahoma" w:eastAsiaTheme="minorEastAsia" w:hAnsi="Tahoma" w:cs="Tahoma"/>
      <w:sz w:val="16"/>
      <w:szCs w:val="16"/>
      <w:lang w:val="ru-RU" w:eastAsia="ru-RU"/>
    </w:rPr>
  </w:style>
  <w:style w:type="table" w:styleId="a7">
    <w:name w:val="Table Grid"/>
    <w:basedOn w:val="a1"/>
    <w:uiPriority w:val="59"/>
    <w:rsid w:val="0067094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link w:val="a9"/>
    <w:uiPriority w:val="34"/>
    <w:qFormat/>
    <w:rsid w:val="00F77B10"/>
    <w:pPr>
      <w:ind w:left="720"/>
      <w:contextualSpacing/>
    </w:pPr>
  </w:style>
  <w:style w:type="character" w:customStyle="1" w:styleId="a9">
    <w:name w:val="Абзац списка Знак"/>
    <w:basedOn w:val="a0"/>
    <w:link w:val="a8"/>
    <w:uiPriority w:val="34"/>
    <w:rsid w:val="00C43788"/>
    <w:rPr>
      <w:rFonts w:eastAsiaTheme="minorEastAsia"/>
      <w:lang w:val="ru-RU" w:eastAsia="ru-RU"/>
    </w:rPr>
  </w:style>
  <w:style w:type="character" w:customStyle="1" w:styleId="20">
    <w:name w:val="Заголовок 2 Знак"/>
    <w:basedOn w:val="a0"/>
    <w:link w:val="2"/>
    <w:uiPriority w:val="9"/>
    <w:rsid w:val="004D3AD5"/>
    <w:rPr>
      <w:rFonts w:ascii="Times New Roman" w:eastAsia="Times New Roman" w:hAnsi="Times New Roman" w:cs="Times New Roman"/>
      <w:b/>
      <w:bCs/>
      <w:sz w:val="36"/>
      <w:szCs w:val="36"/>
      <w:lang w:val="ru-RU" w:eastAsia="ru-RU"/>
    </w:rPr>
  </w:style>
  <w:style w:type="character" w:styleId="aa">
    <w:name w:val="Hyperlink"/>
    <w:basedOn w:val="a0"/>
    <w:uiPriority w:val="99"/>
    <w:semiHidden/>
    <w:unhideWhenUsed/>
    <w:rsid w:val="00B047AC"/>
    <w:rPr>
      <w:color w:val="0000FF"/>
      <w:u w:val="single"/>
    </w:rPr>
  </w:style>
  <w:style w:type="character" w:customStyle="1" w:styleId="10">
    <w:name w:val="Заголовок 1 Знак"/>
    <w:basedOn w:val="a0"/>
    <w:link w:val="1"/>
    <w:uiPriority w:val="9"/>
    <w:rsid w:val="00E972B4"/>
    <w:rPr>
      <w:rFonts w:asciiTheme="majorHAnsi" w:eastAsiaTheme="majorEastAsia" w:hAnsiTheme="majorHAnsi" w:cstheme="majorBidi"/>
      <w:color w:val="2E74B5" w:themeColor="accent1" w:themeShade="BF"/>
      <w:sz w:val="32"/>
      <w:szCs w:val="32"/>
      <w:lang w:val="ru-RU" w:eastAsia="ru-RU"/>
    </w:rPr>
  </w:style>
  <w:style w:type="paragraph" w:styleId="ab">
    <w:name w:val="caption"/>
    <w:basedOn w:val="a"/>
    <w:next w:val="a"/>
    <w:uiPriority w:val="35"/>
    <w:unhideWhenUsed/>
    <w:qFormat/>
    <w:rsid w:val="00E972B4"/>
    <w:pPr>
      <w:spacing w:line="240" w:lineRule="auto"/>
    </w:pPr>
    <w:rPr>
      <w:i/>
      <w:iCs/>
      <w:color w:val="44546A" w:themeColor="text2"/>
      <w:sz w:val="18"/>
      <w:szCs w:val="18"/>
    </w:rPr>
  </w:style>
  <w:style w:type="character" w:styleId="ac">
    <w:name w:val="Emphasis"/>
    <w:basedOn w:val="a0"/>
    <w:uiPriority w:val="20"/>
    <w:qFormat/>
    <w:rsid w:val="00145060"/>
    <w:rPr>
      <w:i/>
      <w:iCs/>
    </w:rPr>
  </w:style>
  <w:style w:type="character" w:styleId="ad">
    <w:name w:val="Strong"/>
    <w:basedOn w:val="a0"/>
    <w:uiPriority w:val="22"/>
    <w:qFormat/>
    <w:rsid w:val="005207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0267">
      <w:bodyDiv w:val="1"/>
      <w:marLeft w:val="0"/>
      <w:marRight w:val="0"/>
      <w:marTop w:val="0"/>
      <w:marBottom w:val="0"/>
      <w:divBdr>
        <w:top w:val="none" w:sz="0" w:space="0" w:color="auto"/>
        <w:left w:val="none" w:sz="0" w:space="0" w:color="auto"/>
        <w:bottom w:val="none" w:sz="0" w:space="0" w:color="auto"/>
        <w:right w:val="none" w:sz="0" w:space="0" w:color="auto"/>
      </w:divBdr>
    </w:div>
    <w:div w:id="142234163">
      <w:bodyDiv w:val="1"/>
      <w:marLeft w:val="0"/>
      <w:marRight w:val="0"/>
      <w:marTop w:val="0"/>
      <w:marBottom w:val="0"/>
      <w:divBdr>
        <w:top w:val="none" w:sz="0" w:space="0" w:color="auto"/>
        <w:left w:val="none" w:sz="0" w:space="0" w:color="auto"/>
        <w:bottom w:val="none" w:sz="0" w:space="0" w:color="auto"/>
        <w:right w:val="none" w:sz="0" w:space="0" w:color="auto"/>
      </w:divBdr>
      <w:divsChild>
        <w:div w:id="885946563">
          <w:marLeft w:val="0"/>
          <w:marRight w:val="0"/>
          <w:marTop w:val="0"/>
          <w:marBottom w:val="0"/>
          <w:divBdr>
            <w:top w:val="none" w:sz="0" w:space="0" w:color="auto"/>
            <w:left w:val="none" w:sz="0" w:space="0" w:color="auto"/>
            <w:bottom w:val="none" w:sz="0" w:space="0" w:color="auto"/>
            <w:right w:val="none" w:sz="0" w:space="0" w:color="auto"/>
          </w:divBdr>
          <w:divsChild>
            <w:div w:id="1883131530">
              <w:marLeft w:val="0"/>
              <w:marRight w:val="0"/>
              <w:marTop w:val="0"/>
              <w:marBottom w:val="0"/>
              <w:divBdr>
                <w:top w:val="none" w:sz="0" w:space="0" w:color="auto"/>
                <w:left w:val="none" w:sz="0" w:space="0" w:color="auto"/>
                <w:bottom w:val="none" w:sz="0" w:space="0" w:color="auto"/>
                <w:right w:val="none" w:sz="0" w:space="0" w:color="auto"/>
              </w:divBdr>
              <w:divsChild>
                <w:div w:id="912590544">
                  <w:marLeft w:val="0"/>
                  <w:marRight w:val="0"/>
                  <w:marTop w:val="0"/>
                  <w:marBottom w:val="0"/>
                  <w:divBdr>
                    <w:top w:val="none" w:sz="0" w:space="0" w:color="auto"/>
                    <w:left w:val="none" w:sz="0" w:space="0" w:color="auto"/>
                    <w:bottom w:val="none" w:sz="0" w:space="0" w:color="auto"/>
                    <w:right w:val="none" w:sz="0" w:space="0" w:color="auto"/>
                  </w:divBdr>
                  <w:divsChild>
                    <w:div w:id="1696420684">
                      <w:marLeft w:val="0"/>
                      <w:marRight w:val="0"/>
                      <w:marTop w:val="0"/>
                      <w:marBottom w:val="0"/>
                      <w:divBdr>
                        <w:top w:val="none" w:sz="0" w:space="0" w:color="auto"/>
                        <w:left w:val="none" w:sz="0" w:space="0" w:color="auto"/>
                        <w:bottom w:val="none" w:sz="0" w:space="0" w:color="auto"/>
                        <w:right w:val="none" w:sz="0" w:space="0" w:color="auto"/>
                      </w:divBdr>
                      <w:divsChild>
                        <w:div w:id="1528955343">
                          <w:marLeft w:val="0"/>
                          <w:marRight w:val="0"/>
                          <w:marTop w:val="0"/>
                          <w:marBottom w:val="0"/>
                          <w:divBdr>
                            <w:top w:val="none" w:sz="0" w:space="0" w:color="auto"/>
                            <w:left w:val="none" w:sz="0" w:space="0" w:color="auto"/>
                            <w:bottom w:val="none" w:sz="0" w:space="0" w:color="auto"/>
                            <w:right w:val="none" w:sz="0" w:space="0" w:color="auto"/>
                          </w:divBdr>
                          <w:divsChild>
                            <w:div w:id="268591366">
                              <w:marLeft w:val="0"/>
                              <w:marRight w:val="0"/>
                              <w:marTop w:val="0"/>
                              <w:marBottom w:val="0"/>
                              <w:divBdr>
                                <w:top w:val="none" w:sz="0" w:space="0" w:color="auto"/>
                                <w:left w:val="none" w:sz="0" w:space="0" w:color="auto"/>
                                <w:bottom w:val="none" w:sz="0" w:space="0" w:color="auto"/>
                                <w:right w:val="none" w:sz="0" w:space="0" w:color="auto"/>
                              </w:divBdr>
                              <w:divsChild>
                                <w:div w:id="904798861">
                                  <w:marLeft w:val="0"/>
                                  <w:marRight w:val="0"/>
                                  <w:marTop w:val="0"/>
                                  <w:marBottom w:val="0"/>
                                  <w:divBdr>
                                    <w:top w:val="none" w:sz="0" w:space="0" w:color="auto"/>
                                    <w:left w:val="none" w:sz="0" w:space="0" w:color="auto"/>
                                    <w:bottom w:val="none" w:sz="0" w:space="0" w:color="auto"/>
                                    <w:right w:val="none" w:sz="0" w:space="0" w:color="auto"/>
                                  </w:divBdr>
                                  <w:divsChild>
                                    <w:div w:id="1651252661">
                                      <w:marLeft w:val="0"/>
                                      <w:marRight w:val="0"/>
                                      <w:marTop w:val="0"/>
                                      <w:marBottom w:val="0"/>
                                      <w:divBdr>
                                        <w:top w:val="none" w:sz="0" w:space="0" w:color="auto"/>
                                        <w:left w:val="none" w:sz="0" w:space="0" w:color="auto"/>
                                        <w:bottom w:val="none" w:sz="0" w:space="0" w:color="auto"/>
                                        <w:right w:val="none" w:sz="0" w:space="0" w:color="auto"/>
                                      </w:divBdr>
                                      <w:divsChild>
                                        <w:div w:id="2071682747">
                                          <w:marLeft w:val="0"/>
                                          <w:marRight w:val="0"/>
                                          <w:marTop w:val="0"/>
                                          <w:marBottom w:val="0"/>
                                          <w:divBdr>
                                            <w:top w:val="none" w:sz="0" w:space="0" w:color="auto"/>
                                            <w:left w:val="none" w:sz="0" w:space="0" w:color="auto"/>
                                            <w:bottom w:val="none" w:sz="0" w:space="0" w:color="auto"/>
                                            <w:right w:val="none" w:sz="0" w:space="0" w:color="auto"/>
                                          </w:divBdr>
                                          <w:divsChild>
                                            <w:div w:id="9449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584310">
      <w:bodyDiv w:val="1"/>
      <w:marLeft w:val="0"/>
      <w:marRight w:val="0"/>
      <w:marTop w:val="0"/>
      <w:marBottom w:val="0"/>
      <w:divBdr>
        <w:top w:val="none" w:sz="0" w:space="0" w:color="auto"/>
        <w:left w:val="none" w:sz="0" w:space="0" w:color="auto"/>
        <w:bottom w:val="none" w:sz="0" w:space="0" w:color="auto"/>
        <w:right w:val="none" w:sz="0" w:space="0" w:color="auto"/>
      </w:divBdr>
    </w:div>
    <w:div w:id="322515265">
      <w:bodyDiv w:val="1"/>
      <w:marLeft w:val="0"/>
      <w:marRight w:val="0"/>
      <w:marTop w:val="0"/>
      <w:marBottom w:val="0"/>
      <w:divBdr>
        <w:top w:val="none" w:sz="0" w:space="0" w:color="auto"/>
        <w:left w:val="none" w:sz="0" w:space="0" w:color="auto"/>
        <w:bottom w:val="none" w:sz="0" w:space="0" w:color="auto"/>
        <w:right w:val="none" w:sz="0" w:space="0" w:color="auto"/>
      </w:divBdr>
    </w:div>
    <w:div w:id="435179606">
      <w:bodyDiv w:val="1"/>
      <w:marLeft w:val="0"/>
      <w:marRight w:val="0"/>
      <w:marTop w:val="0"/>
      <w:marBottom w:val="0"/>
      <w:divBdr>
        <w:top w:val="none" w:sz="0" w:space="0" w:color="auto"/>
        <w:left w:val="none" w:sz="0" w:space="0" w:color="auto"/>
        <w:bottom w:val="none" w:sz="0" w:space="0" w:color="auto"/>
        <w:right w:val="none" w:sz="0" w:space="0" w:color="auto"/>
      </w:divBdr>
      <w:divsChild>
        <w:div w:id="1131365322">
          <w:marLeft w:val="0"/>
          <w:marRight w:val="0"/>
          <w:marTop w:val="0"/>
          <w:marBottom w:val="300"/>
          <w:divBdr>
            <w:top w:val="none" w:sz="0" w:space="0" w:color="auto"/>
            <w:left w:val="none" w:sz="0" w:space="0" w:color="auto"/>
            <w:bottom w:val="none" w:sz="0" w:space="0" w:color="auto"/>
            <w:right w:val="none" w:sz="0" w:space="0" w:color="auto"/>
          </w:divBdr>
          <w:divsChild>
            <w:div w:id="694235034">
              <w:marLeft w:val="0"/>
              <w:marRight w:val="0"/>
              <w:marTop w:val="0"/>
              <w:marBottom w:val="0"/>
              <w:divBdr>
                <w:top w:val="none" w:sz="0" w:space="0" w:color="auto"/>
                <w:left w:val="none" w:sz="0" w:space="0" w:color="auto"/>
                <w:bottom w:val="none" w:sz="0" w:space="0" w:color="auto"/>
                <w:right w:val="none" w:sz="0" w:space="0" w:color="auto"/>
              </w:divBdr>
            </w:div>
          </w:divsChild>
        </w:div>
        <w:div w:id="890072292">
          <w:marLeft w:val="0"/>
          <w:marRight w:val="0"/>
          <w:marTop w:val="0"/>
          <w:marBottom w:val="0"/>
          <w:divBdr>
            <w:top w:val="none" w:sz="0" w:space="0" w:color="auto"/>
            <w:left w:val="none" w:sz="0" w:space="0" w:color="auto"/>
            <w:bottom w:val="none" w:sz="0" w:space="0" w:color="auto"/>
            <w:right w:val="none" w:sz="0" w:space="0" w:color="auto"/>
          </w:divBdr>
          <w:divsChild>
            <w:div w:id="1507328795">
              <w:marLeft w:val="0"/>
              <w:marRight w:val="0"/>
              <w:marTop w:val="0"/>
              <w:marBottom w:val="0"/>
              <w:divBdr>
                <w:top w:val="none" w:sz="0" w:space="0" w:color="auto"/>
                <w:left w:val="none" w:sz="0" w:space="0" w:color="auto"/>
                <w:bottom w:val="none" w:sz="0" w:space="0" w:color="auto"/>
                <w:right w:val="none" w:sz="0" w:space="0" w:color="auto"/>
              </w:divBdr>
              <w:divsChild>
                <w:div w:id="1940334557">
                  <w:marLeft w:val="0"/>
                  <w:marRight w:val="0"/>
                  <w:marTop w:val="0"/>
                  <w:marBottom w:val="0"/>
                  <w:divBdr>
                    <w:top w:val="none" w:sz="0" w:space="0" w:color="auto"/>
                    <w:left w:val="none" w:sz="0" w:space="0" w:color="auto"/>
                    <w:bottom w:val="none" w:sz="0" w:space="0" w:color="auto"/>
                    <w:right w:val="none" w:sz="0" w:space="0" w:color="auto"/>
                  </w:divBdr>
                  <w:divsChild>
                    <w:div w:id="1219395102">
                      <w:marLeft w:val="0"/>
                      <w:marRight w:val="0"/>
                      <w:marTop w:val="0"/>
                      <w:marBottom w:val="0"/>
                      <w:divBdr>
                        <w:top w:val="none" w:sz="0" w:space="0" w:color="auto"/>
                        <w:left w:val="none" w:sz="0" w:space="0" w:color="auto"/>
                        <w:bottom w:val="none" w:sz="0" w:space="0" w:color="auto"/>
                        <w:right w:val="none" w:sz="0" w:space="0" w:color="auto"/>
                      </w:divBdr>
                      <w:divsChild>
                        <w:div w:id="1051228787">
                          <w:marLeft w:val="0"/>
                          <w:marRight w:val="0"/>
                          <w:marTop w:val="0"/>
                          <w:marBottom w:val="0"/>
                          <w:divBdr>
                            <w:top w:val="none" w:sz="0" w:space="0" w:color="auto"/>
                            <w:left w:val="none" w:sz="0" w:space="0" w:color="auto"/>
                            <w:bottom w:val="none" w:sz="0" w:space="0" w:color="auto"/>
                            <w:right w:val="none" w:sz="0" w:space="0" w:color="auto"/>
                          </w:divBdr>
                        </w:div>
                        <w:div w:id="1248924236">
                          <w:marLeft w:val="0"/>
                          <w:marRight w:val="0"/>
                          <w:marTop w:val="0"/>
                          <w:marBottom w:val="0"/>
                          <w:divBdr>
                            <w:top w:val="none" w:sz="0" w:space="0" w:color="auto"/>
                            <w:left w:val="none" w:sz="0" w:space="0" w:color="auto"/>
                            <w:bottom w:val="none" w:sz="0" w:space="0" w:color="auto"/>
                            <w:right w:val="none" w:sz="0" w:space="0" w:color="auto"/>
                          </w:divBdr>
                        </w:div>
                        <w:div w:id="196621389">
                          <w:marLeft w:val="0"/>
                          <w:marRight w:val="0"/>
                          <w:marTop w:val="0"/>
                          <w:marBottom w:val="0"/>
                          <w:divBdr>
                            <w:top w:val="none" w:sz="0" w:space="0" w:color="auto"/>
                            <w:left w:val="none" w:sz="0" w:space="0" w:color="auto"/>
                            <w:bottom w:val="none" w:sz="0" w:space="0" w:color="auto"/>
                            <w:right w:val="none" w:sz="0" w:space="0" w:color="auto"/>
                          </w:divBdr>
                        </w:div>
                        <w:div w:id="119420583">
                          <w:marLeft w:val="0"/>
                          <w:marRight w:val="0"/>
                          <w:marTop w:val="0"/>
                          <w:marBottom w:val="0"/>
                          <w:divBdr>
                            <w:top w:val="none" w:sz="0" w:space="0" w:color="auto"/>
                            <w:left w:val="none" w:sz="0" w:space="0" w:color="auto"/>
                            <w:bottom w:val="none" w:sz="0" w:space="0" w:color="auto"/>
                            <w:right w:val="none" w:sz="0" w:space="0" w:color="auto"/>
                          </w:divBdr>
                        </w:div>
                        <w:div w:id="1054239256">
                          <w:marLeft w:val="0"/>
                          <w:marRight w:val="0"/>
                          <w:marTop w:val="0"/>
                          <w:marBottom w:val="0"/>
                          <w:divBdr>
                            <w:top w:val="none" w:sz="0" w:space="0" w:color="auto"/>
                            <w:left w:val="none" w:sz="0" w:space="0" w:color="auto"/>
                            <w:bottom w:val="none" w:sz="0" w:space="0" w:color="auto"/>
                            <w:right w:val="none" w:sz="0" w:space="0" w:color="auto"/>
                          </w:divBdr>
                        </w:div>
                        <w:div w:id="14328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282541">
      <w:bodyDiv w:val="1"/>
      <w:marLeft w:val="0"/>
      <w:marRight w:val="0"/>
      <w:marTop w:val="0"/>
      <w:marBottom w:val="0"/>
      <w:divBdr>
        <w:top w:val="none" w:sz="0" w:space="0" w:color="auto"/>
        <w:left w:val="none" w:sz="0" w:space="0" w:color="auto"/>
        <w:bottom w:val="none" w:sz="0" w:space="0" w:color="auto"/>
        <w:right w:val="none" w:sz="0" w:space="0" w:color="auto"/>
      </w:divBdr>
    </w:div>
    <w:div w:id="746924907">
      <w:bodyDiv w:val="1"/>
      <w:marLeft w:val="0"/>
      <w:marRight w:val="0"/>
      <w:marTop w:val="0"/>
      <w:marBottom w:val="0"/>
      <w:divBdr>
        <w:top w:val="none" w:sz="0" w:space="0" w:color="auto"/>
        <w:left w:val="none" w:sz="0" w:space="0" w:color="auto"/>
        <w:bottom w:val="none" w:sz="0" w:space="0" w:color="auto"/>
        <w:right w:val="none" w:sz="0" w:space="0" w:color="auto"/>
      </w:divBdr>
    </w:div>
    <w:div w:id="901595104">
      <w:bodyDiv w:val="1"/>
      <w:marLeft w:val="0"/>
      <w:marRight w:val="0"/>
      <w:marTop w:val="0"/>
      <w:marBottom w:val="0"/>
      <w:divBdr>
        <w:top w:val="none" w:sz="0" w:space="0" w:color="auto"/>
        <w:left w:val="none" w:sz="0" w:space="0" w:color="auto"/>
        <w:bottom w:val="none" w:sz="0" w:space="0" w:color="auto"/>
        <w:right w:val="none" w:sz="0" w:space="0" w:color="auto"/>
      </w:divBdr>
    </w:div>
    <w:div w:id="1014962614">
      <w:bodyDiv w:val="1"/>
      <w:marLeft w:val="0"/>
      <w:marRight w:val="0"/>
      <w:marTop w:val="0"/>
      <w:marBottom w:val="0"/>
      <w:divBdr>
        <w:top w:val="none" w:sz="0" w:space="0" w:color="auto"/>
        <w:left w:val="none" w:sz="0" w:space="0" w:color="auto"/>
        <w:bottom w:val="none" w:sz="0" w:space="0" w:color="auto"/>
        <w:right w:val="none" w:sz="0" w:space="0" w:color="auto"/>
      </w:divBdr>
    </w:div>
    <w:div w:id="1232086297">
      <w:bodyDiv w:val="1"/>
      <w:marLeft w:val="0"/>
      <w:marRight w:val="0"/>
      <w:marTop w:val="0"/>
      <w:marBottom w:val="0"/>
      <w:divBdr>
        <w:top w:val="none" w:sz="0" w:space="0" w:color="auto"/>
        <w:left w:val="none" w:sz="0" w:space="0" w:color="auto"/>
        <w:bottom w:val="none" w:sz="0" w:space="0" w:color="auto"/>
        <w:right w:val="none" w:sz="0" w:space="0" w:color="auto"/>
      </w:divBdr>
    </w:div>
    <w:div w:id="1332758889">
      <w:bodyDiv w:val="1"/>
      <w:marLeft w:val="0"/>
      <w:marRight w:val="0"/>
      <w:marTop w:val="0"/>
      <w:marBottom w:val="0"/>
      <w:divBdr>
        <w:top w:val="none" w:sz="0" w:space="0" w:color="auto"/>
        <w:left w:val="none" w:sz="0" w:space="0" w:color="auto"/>
        <w:bottom w:val="none" w:sz="0" w:space="0" w:color="auto"/>
        <w:right w:val="none" w:sz="0" w:space="0" w:color="auto"/>
      </w:divBdr>
    </w:div>
    <w:div w:id="1574779545">
      <w:bodyDiv w:val="1"/>
      <w:marLeft w:val="0"/>
      <w:marRight w:val="0"/>
      <w:marTop w:val="0"/>
      <w:marBottom w:val="0"/>
      <w:divBdr>
        <w:top w:val="none" w:sz="0" w:space="0" w:color="auto"/>
        <w:left w:val="none" w:sz="0" w:space="0" w:color="auto"/>
        <w:bottom w:val="none" w:sz="0" w:space="0" w:color="auto"/>
        <w:right w:val="none" w:sz="0" w:space="0" w:color="auto"/>
      </w:divBdr>
    </w:div>
    <w:div w:id="1822770223">
      <w:bodyDiv w:val="1"/>
      <w:marLeft w:val="0"/>
      <w:marRight w:val="0"/>
      <w:marTop w:val="0"/>
      <w:marBottom w:val="0"/>
      <w:divBdr>
        <w:top w:val="none" w:sz="0" w:space="0" w:color="auto"/>
        <w:left w:val="none" w:sz="0" w:space="0" w:color="auto"/>
        <w:bottom w:val="none" w:sz="0" w:space="0" w:color="auto"/>
        <w:right w:val="none" w:sz="0" w:space="0" w:color="auto"/>
      </w:divBdr>
      <w:divsChild>
        <w:div w:id="568658171">
          <w:marLeft w:val="0"/>
          <w:marRight w:val="0"/>
          <w:marTop w:val="0"/>
          <w:marBottom w:val="300"/>
          <w:divBdr>
            <w:top w:val="none" w:sz="0" w:space="0" w:color="auto"/>
            <w:left w:val="none" w:sz="0" w:space="0" w:color="auto"/>
            <w:bottom w:val="none" w:sz="0" w:space="0" w:color="auto"/>
            <w:right w:val="none" w:sz="0" w:space="0" w:color="auto"/>
          </w:divBdr>
          <w:divsChild>
            <w:div w:id="440344098">
              <w:marLeft w:val="0"/>
              <w:marRight w:val="0"/>
              <w:marTop w:val="0"/>
              <w:marBottom w:val="0"/>
              <w:divBdr>
                <w:top w:val="none" w:sz="0" w:space="0" w:color="auto"/>
                <w:left w:val="none" w:sz="0" w:space="0" w:color="auto"/>
                <w:bottom w:val="none" w:sz="0" w:space="0" w:color="auto"/>
                <w:right w:val="none" w:sz="0" w:space="0" w:color="auto"/>
              </w:divBdr>
            </w:div>
          </w:divsChild>
        </w:div>
        <w:div w:id="456030579">
          <w:marLeft w:val="0"/>
          <w:marRight w:val="0"/>
          <w:marTop w:val="0"/>
          <w:marBottom w:val="0"/>
          <w:divBdr>
            <w:top w:val="none" w:sz="0" w:space="0" w:color="auto"/>
            <w:left w:val="none" w:sz="0" w:space="0" w:color="auto"/>
            <w:bottom w:val="none" w:sz="0" w:space="0" w:color="auto"/>
            <w:right w:val="none" w:sz="0" w:space="0" w:color="auto"/>
          </w:divBdr>
          <w:divsChild>
            <w:div w:id="1623413426">
              <w:marLeft w:val="0"/>
              <w:marRight w:val="0"/>
              <w:marTop w:val="0"/>
              <w:marBottom w:val="0"/>
              <w:divBdr>
                <w:top w:val="none" w:sz="0" w:space="0" w:color="auto"/>
                <w:left w:val="none" w:sz="0" w:space="0" w:color="auto"/>
                <w:bottom w:val="none" w:sz="0" w:space="0" w:color="auto"/>
                <w:right w:val="none" w:sz="0" w:space="0" w:color="auto"/>
              </w:divBdr>
              <w:divsChild>
                <w:div w:id="1372338035">
                  <w:marLeft w:val="0"/>
                  <w:marRight w:val="0"/>
                  <w:marTop w:val="0"/>
                  <w:marBottom w:val="0"/>
                  <w:divBdr>
                    <w:top w:val="none" w:sz="0" w:space="0" w:color="auto"/>
                    <w:left w:val="none" w:sz="0" w:space="0" w:color="auto"/>
                    <w:bottom w:val="none" w:sz="0" w:space="0" w:color="auto"/>
                    <w:right w:val="none" w:sz="0" w:space="0" w:color="auto"/>
                  </w:divBdr>
                  <w:divsChild>
                    <w:div w:id="1623340194">
                      <w:marLeft w:val="0"/>
                      <w:marRight w:val="0"/>
                      <w:marTop w:val="0"/>
                      <w:marBottom w:val="0"/>
                      <w:divBdr>
                        <w:top w:val="none" w:sz="0" w:space="0" w:color="auto"/>
                        <w:left w:val="none" w:sz="0" w:space="0" w:color="auto"/>
                        <w:bottom w:val="none" w:sz="0" w:space="0" w:color="auto"/>
                        <w:right w:val="none" w:sz="0" w:space="0" w:color="auto"/>
                      </w:divBdr>
                      <w:divsChild>
                        <w:div w:id="377433650">
                          <w:marLeft w:val="0"/>
                          <w:marRight w:val="0"/>
                          <w:marTop w:val="0"/>
                          <w:marBottom w:val="0"/>
                          <w:divBdr>
                            <w:top w:val="none" w:sz="0" w:space="0" w:color="auto"/>
                            <w:left w:val="none" w:sz="0" w:space="0" w:color="auto"/>
                            <w:bottom w:val="none" w:sz="0" w:space="0" w:color="auto"/>
                            <w:right w:val="none" w:sz="0" w:space="0" w:color="auto"/>
                          </w:divBdr>
                        </w:div>
                        <w:div w:id="1045174817">
                          <w:marLeft w:val="0"/>
                          <w:marRight w:val="0"/>
                          <w:marTop w:val="0"/>
                          <w:marBottom w:val="0"/>
                          <w:divBdr>
                            <w:top w:val="none" w:sz="0" w:space="0" w:color="auto"/>
                            <w:left w:val="none" w:sz="0" w:space="0" w:color="auto"/>
                            <w:bottom w:val="none" w:sz="0" w:space="0" w:color="auto"/>
                            <w:right w:val="none" w:sz="0" w:space="0" w:color="auto"/>
                          </w:divBdr>
                        </w:div>
                        <w:div w:id="1685785908">
                          <w:marLeft w:val="0"/>
                          <w:marRight w:val="0"/>
                          <w:marTop w:val="0"/>
                          <w:marBottom w:val="0"/>
                          <w:divBdr>
                            <w:top w:val="none" w:sz="0" w:space="0" w:color="auto"/>
                            <w:left w:val="none" w:sz="0" w:space="0" w:color="auto"/>
                            <w:bottom w:val="none" w:sz="0" w:space="0" w:color="auto"/>
                            <w:right w:val="none" w:sz="0" w:space="0" w:color="auto"/>
                          </w:divBdr>
                        </w:div>
                        <w:div w:id="290281724">
                          <w:marLeft w:val="0"/>
                          <w:marRight w:val="0"/>
                          <w:marTop w:val="0"/>
                          <w:marBottom w:val="0"/>
                          <w:divBdr>
                            <w:top w:val="none" w:sz="0" w:space="0" w:color="auto"/>
                            <w:left w:val="none" w:sz="0" w:space="0" w:color="auto"/>
                            <w:bottom w:val="none" w:sz="0" w:space="0" w:color="auto"/>
                            <w:right w:val="none" w:sz="0" w:space="0" w:color="auto"/>
                          </w:divBdr>
                        </w:div>
                        <w:div w:id="1678267197">
                          <w:marLeft w:val="0"/>
                          <w:marRight w:val="0"/>
                          <w:marTop w:val="0"/>
                          <w:marBottom w:val="0"/>
                          <w:divBdr>
                            <w:top w:val="none" w:sz="0" w:space="0" w:color="auto"/>
                            <w:left w:val="none" w:sz="0" w:space="0" w:color="auto"/>
                            <w:bottom w:val="none" w:sz="0" w:space="0" w:color="auto"/>
                            <w:right w:val="none" w:sz="0" w:space="0" w:color="auto"/>
                          </w:divBdr>
                        </w:div>
                        <w:div w:id="19224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322642">
      <w:bodyDiv w:val="1"/>
      <w:marLeft w:val="0"/>
      <w:marRight w:val="0"/>
      <w:marTop w:val="0"/>
      <w:marBottom w:val="0"/>
      <w:divBdr>
        <w:top w:val="none" w:sz="0" w:space="0" w:color="auto"/>
        <w:left w:val="none" w:sz="0" w:space="0" w:color="auto"/>
        <w:bottom w:val="none" w:sz="0" w:space="0" w:color="auto"/>
        <w:right w:val="none" w:sz="0" w:space="0" w:color="auto"/>
      </w:divBdr>
    </w:div>
    <w:div w:id="2030717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D3959-C93E-4D23-9EDE-2FF2021A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1713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Рахимова Лаура Зейнельгазиновна</dc:creator>
  <cp:keywords/>
  <dc:description/>
  <cp:lastModifiedBy>Ешмагамбетова Магрипа Газисовна</cp:lastModifiedBy>
  <cp:revision>9</cp:revision>
  <cp:lastPrinted>2023-10-09T08:48:00Z</cp:lastPrinted>
  <dcterms:created xsi:type="dcterms:W3CDTF">2023-05-04T06:14:00Z</dcterms:created>
  <dcterms:modified xsi:type="dcterms:W3CDTF">2023-10-30T09:09:00Z</dcterms:modified>
</cp:coreProperties>
</file>